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bookmarkStart w:id="0" w:name="Par1602"/>
      <w:bookmarkEnd w:id="0"/>
      <w:r w:rsidRPr="00276D2C">
        <w:rPr>
          <w:rFonts w:ascii="Times New Roman" w:hAnsi="Times New Roman"/>
          <w:b/>
          <w:sz w:val="26"/>
          <w:szCs w:val="26"/>
        </w:rPr>
        <w:t>Приложение  №10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6D2C">
        <w:rPr>
          <w:rFonts w:ascii="Times New Roman" w:hAnsi="Times New Roman"/>
          <w:b/>
          <w:sz w:val="26"/>
          <w:szCs w:val="26"/>
        </w:rPr>
        <w:t xml:space="preserve">к постановлению 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6D2C">
        <w:rPr>
          <w:rFonts w:ascii="Times New Roman" w:hAnsi="Times New Roman"/>
          <w:b/>
          <w:sz w:val="26"/>
          <w:szCs w:val="26"/>
        </w:rPr>
        <w:t xml:space="preserve">администрации 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6D2C">
        <w:rPr>
          <w:rFonts w:ascii="Times New Roman" w:hAnsi="Times New Roman"/>
          <w:b/>
          <w:sz w:val="26"/>
          <w:szCs w:val="26"/>
        </w:rPr>
        <w:t xml:space="preserve">МО «Город Кизилюрт» 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6D2C">
        <w:rPr>
          <w:rFonts w:ascii="Times New Roman" w:hAnsi="Times New Roman"/>
          <w:b/>
          <w:sz w:val="26"/>
          <w:szCs w:val="26"/>
        </w:rPr>
        <w:t>от 09.04.2014г. №154-П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1607"/>
      <w:bookmarkEnd w:id="1"/>
      <w:r w:rsidRPr="00276D2C">
        <w:rPr>
          <w:rFonts w:ascii="Times New Roman" w:hAnsi="Times New Roman"/>
          <w:b/>
          <w:bCs/>
          <w:sz w:val="26"/>
          <w:szCs w:val="26"/>
        </w:rPr>
        <w:t>ПЛАН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6D2C">
        <w:rPr>
          <w:rFonts w:ascii="Times New Roman" w:hAnsi="Times New Roman"/>
          <w:b/>
          <w:bCs/>
          <w:sz w:val="26"/>
          <w:szCs w:val="26"/>
        </w:rPr>
        <w:t>МЕРОПРИЯТИЙ ПО РЕАЛИЗАЦИИ ПРИОРИТЕТНОГО ПРОЕКТА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6D2C">
        <w:rPr>
          <w:rFonts w:ascii="Times New Roman" w:hAnsi="Times New Roman"/>
          <w:b/>
          <w:bCs/>
          <w:sz w:val="26"/>
          <w:szCs w:val="26"/>
        </w:rPr>
        <w:t xml:space="preserve">РАЗВИТИЯ РЕСПУБЛИКИ ДАГЕСТАН "ПРАВОПОРЯДОК  И БЕЗОПАСНОСТЬ  В ДАГЕСТАНЕ» на </w:t>
      </w:r>
      <w:r w:rsidR="00276D2C">
        <w:rPr>
          <w:rFonts w:ascii="Times New Roman" w:hAnsi="Times New Roman"/>
          <w:b/>
          <w:bCs/>
          <w:sz w:val="26"/>
          <w:szCs w:val="26"/>
        </w:rPr>
        <w:t>2014 год</w:t>
      </w:r>
    </w:p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48"/>
        <w:gridCol w:w="4649"/>
        <w:gridCol w:w="4382"/>
        <w:gridCol w:w="1580"/>
        <w:gridCol w:w="3503"/>
      </w:tblGrid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Par1622"/>
            <w:bookmarkEnd w:id="2"/>
            <w:r w:rsidRPr="00276D2C">
              <w:rPr>
                <w:rFonts w:ascii="Times New Roman" w:hAnsi="Times New Roman"/>
                <w:b/>
                <w:sz w:val="26"/>
                <w:szCs w:val="26"/>
              </w:rPr>
              <w:t>I. Противодействие идеологии экстремизма и терроризма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Реализация  Комплексного 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плана противодействия идеологии терроризма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в РФ, РД на 2013-2018годы в городском  округе «Город Кизилюрт».</w:t>
            </w:r>
          </w:p>
          <w:p w:rsidR="002A5227" w:rsidRPr="00276D2C" w:rsidRDefault="002A5227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Постановление главы администрации МО «Город Кизилюрт» от 18.11.2013г. №616-П</w:t>
            </w:r>
          </w:p>
          <w:p w:rsidR="00276D2C" w:rsidRDefault="00276D2C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молодежных круглых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столов с участием  молодежных движения по темам противодействия терроризму и экстремизму</w:t>
            </w: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Встречи  молодежи и общественности г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изилюрта   с представителями   ДУМД РД и Махачкалинской и Грозненской епархии РПЦ.</w:t>
            </w: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Показ по городскому телевидению серии роликов о противодействии экстремизму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Осуществление комплексных мер  по разъяснению сущности  терроризма и его общественной  опасности, формированию стойкого неприятия обществом</w:t>
            </w:r>
            <w:r w:rsidR="00890833" w:rsidRPr="00276D2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прежде всего</w:t>
            </w:r>
            <w:r w:rsidR="00890833" w:rsidRPr="00276D2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молодеж</w:t>
            </w:r>
            <w:r w:rsidR="00890833" w:rsidRPr="00276D2C">
              <w:rPr>
                <w:rFonts w:ascii="Times New Roman" w:hAnsi="Times New Roman"/>
                <w:sz w:val="26"/>
                <w:szCs w:val="26"/>
              </w:rPr>
              <w:t>ью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идеологии терроризма в различных его проявлениях</w:t>
            </w:r>
            <w:r w:rsidR="00890833" w:rsidRPr="00276D2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Эффективное противодействие экстремизму  и терроризму.</w:t>
            </w:r>
          </w:p>
          <w:p w:rsidR="00890833" w:rsidRPr="00276D2C" w:rsidRDefault="00890833" w:rsidP="002A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Укреплению межнационального и межконфессионального согласия среди молодежи и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Отдел образования, отдел </w:t>
            </w:r>
            <w:r w:rsidR="005B62CE" w:rsidRPr="00276D2C">
              <w:rPr>
                <w:rFonts w:ascii="Times New Roman" w:hAnsi="Times New Roman"/>
                <w:sz w:val="26"/>
                <w:szCs w:val="26"/>
              </w:rPr>
              <w:t>культуры  и молодежной политики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, отдел спорта, Общественный Совет, МО МВД России (по согласованию), УФСБ России  по РД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  <w:p w:rsidR="00890833" w:rsidRPr="00276D2C" w:rsidRDefault="00890833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0833" w:rsidRPr="00276D2C" w:rsidRDefault="00890833" w:rsidP="005B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Администрация МО «Город Кизилюрт», Отдел образования, отдел </w:t>
            </w:r>
            <w:r w:rsidR="005B62CE" w:rsidRPr="00276D2C">
              <w:rPr>
                <w:rFonts w:ascii="Times New Roman" w:hAnsi="Times New Roman"/>
                <w:sz w:val="26"/>
                <w:szCs w:val="26"/>
              </w:rPr>
              <w:t xml:space="preserve">культуры  и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молодеж</w:t>
            </w:r>
            <w:r w:rsidR="005B62CE" w:rsidRPr="00276D2C">
              <w:rPr>
                <w:rFonts w:ascii="Times New Roman" w:hAnsi="Times New Roman"/>
                <w:sz w:val="26"/>
                <w:szCs w:val="26"/>
              </w:rPr>
              <w:t>ной политики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>, отдел спорта,</w:t>
            </w:r>
            <w:r w:rsidR="005B62CE" w:rsidRPr="00276D2C">
              <w:rPr>
                <w:rFonts w:ascii="Times New Roman" w:hAnsi="Times New Roman"/>
                <w:sz w:val="26"/>
                <w:szCs w:val="26"/>
              </w:rPr>
              <w:t xml:space="preserve"> СМИ.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Реализация муниципальной программы «Информационное противодействие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идеологии экстремизму и терроризма в городском  округе «Город Кизилюрт» на 2014-2016годы» постановление главы  администрации от 05.02.2014года №40-П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 государственной  политики в области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информационного противодействия идеологии экстремизма и терроризма, снижению уровня  радикализации  различных групп населения  и недопущения вовлечения молодежи в террористическую деятельность 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Январь-декабрь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Администрация МО «Город Кизилюрт» (управления,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отделы служб) СМИ, МО МВД России «Кизилюртовский»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по согласованию) отдел военного  комиссариата (по согласованию)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Проведение заседаний муниципальной антитеррористической комиссии в МО «Город Кизилюрт»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5B62CE" w:rsidP="00F0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Анализ информация  об общественно-политических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 социально экономических </w:t>
            </w:r>
            <w:r w:rsidR="00F0525A" w:rsidRPr="00276D2C">
              <w:rPr>
                <w:rFonts w:ascii="Times New Roman" w:hAnsi="Times New Roman"/>
                <w:sz w:val="26"/>
                <w:szCs w:val="26"/>
              </w:rPr>
              <w:t>процессах, оказывающих влияние на развитие ситуации в сфере профилактики экстремизма и терроризма, выработка предложений Комиссии по устранению причин и условий, способствующих его проявлению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F0525A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F0525A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МАТК в МО «Город Кизилюрт»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0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Par1681"/>
            <w:bookmarkEnd w:id="3"/>
            <w:r w:rsidRPr="00276D2C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r w:rsidR="00F0525A" w:rsidRPr="00276D2C">
              <w:rPr>
                <w:rFonts w:ascii="Times New Roman" w:hAnsi="Times New Roman"/>
                <w:b/>
                <w:sz w:val="26"/>
                <w:szCs w:val="26"/>
              </w:rPr>
              <w:t>Обеспечение общественного порядка и противодействие преступности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F0525A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E13EF9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 МО «Город Кизилюрт», «Обеспечение общественного порядка и противодействие преступности в Городском округе г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изилюрт»</w:t>
            </w:r>
          </w:p>
          <w:p w:rsidR="00D529CB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5EBE" w:rsidRPr="00276D2C" w:rsidRDefault="006C5EBE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E13EF9" w:rsidP="00D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Обеспечение мер по повышению уровня взаимодействия между  правоохранительными органами и органами местного самоуправления, направленных на профилактику правонарушений, противодействию преступности и укрепления материально-технического оснащения субъектов правоохранительной деятельности </w:t>
            </w:r>
            <w:r w:rsidR="00D529CB" w:rsidRPr="00276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D529CB" w:rsidRPr="00276D2C" w:rsidRDefault="00D529CB" w:rsidP="00D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5227" w:rsidRPr="00276D2C" w:rsidRDefault="002A5227" w:rsidP="00D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E13EF9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E13EF9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Администрация  МО «Город Кизилюрт», МО МВД России «Кизилюртовский»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 «Повышение безопасности дорожного движения в городском округе г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изилюрта» на 2014-2020годы, Постановление главы администрации МО «Город Кизилюрт» от 18 марта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2014г. №110-П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снижение дорожно-транспортных  происшествий и тяжести их последствий, совершенствование   организации медпомощи  пострадавшим при ДТП, повышение качества контроля за соблюдением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водителями и пешеходами требований безопасности, развитие  системы информационного воздействия населения в целях формирования негативного  отношения к правонарушениям, развитие системы организации движения транспортных средств и пешеходов.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Январь-декабрь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529CB" w:rsidP="00D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Руководители транспортных предприятий, центральная городская больница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МО МВД «Кизилюртовский», Администрация МО «Город Кизилюрт», СМИ</w:t>
            </w:r>
          </w:p>
        </w:tc>
      </w:tr>
      <w:tr w:rsidR="00D529CB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D529C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F00325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F00325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Проведение заседаний городской комиссии по ОБДД и межведомственной комиссии по профилактике  правонарушений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F00325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Анализ ситуации  и определение первоочередных задач по обеспечению общественного порядка, противодействию  преступности и обеспечению безопасности дорожного движения  в городском округе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F00325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Один  раз в полугодие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B" w:rsidRPr="00276D2C" w:rsidRDefault="00F00325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Администрация МО «Город Кизилюрт», МО МВД России «Кизилюртовский» 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4" w:name="Par1734"/>
            <w:bookmarkEnd w:id="4"/>
            <w:r w:rsidRPr="00276D2C">
              <w:rPr>
                <w:rFonts w:ascii="Times New Roman" w:hAnsi="Times New Roman"/>
                <w:sz w:val="26"/>
                <w:szCs w:val="26"/>
              </w:rPr>
              <w:t>I</w:t>
            </w:r>
            <w:r w:rsidR="00F00325" w:rsidRPr="00276D2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00325" w:rsidRPr="00276D2C">
              <w:rPr>
                <w:rFonts w:ascii="Times New Roman" w:hAnsi="Times New Roman"/>
                <w:b/>
                <w:sz w:val="26"/>
                <w:szCs w:val="26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4A71E2" w:rsidRPr="00276D2C" w:rsidTr="00276D2C">
        <w:trPr>
          <w:trHeight w:val="4108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Реализация Кизилюртовской целевой программы «Комплексные мера противодействия злоупотреблению наркотическими  средствами и их незаконному  обороту на 2012-2014годы», утвержденной главой администрации МО «Город Кизилюрт» 16.01.2012г.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Проведение общегородского молодежного марша, с участием представителей УФСКН РФ по РД и раздачей агитационных материалов.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Усиление профилактической и пропагандистской работы  с населением, предотвращение вовлечения молодежи в наркосреду</w:t>
            </w: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Повышение уровня знаний молодежи о вреде наркомании алкоголя, табакокурения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январь – декабрь</w:t>
            </w: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F0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Центральная городская больница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МО МВД «Кизилюртовский», УФСНК по РД, Администрация МО «Город Кизилюрт», отдел образования, отдел спорта, отдел культуры  и молодежной политики. 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Администрация МО «Город Кизилюрт»,  отдел культуры и молодежной политики</w:t>
            </w:r>
          </w:p>
        </w:tc>
      </w:tr>
      <w:tr w:rsidR="002A5227" w:rsidRPr="00276D2C" w:rsidTr="00276D2C">
        <w:trPr>
          <w:trHeight w:val="2191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27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A5227" w:rsidRPr="00276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Анализ наркоситуации  в  МО «Город Кизилюрт»</w:t>
            </w:r>
          </w:p>
          <w:p w:rsidR="00276D2C" w:rsidRDefault="00276D2C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Проведение круглого стола с участием правоохранительных органов и городской Антинаркотической комиссии по мониторингу наркоситуации на территории МО «Город Кизилюрт».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Выявление масштабов распространения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Незаконного оборота наркотиков и их не медицинского  употребления в городском округе «Город Кизилюрт»</w:t>
            </w:r>
          </w:p>
          <w:p w:rsidR="004A71E2" w:rsidRPr="00276D2C" w:rsidRDefault="004A71E2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4A71E2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Антинаркотическая  комиссия</w:t>
            </w: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 ЦГБ, УФСНК по РД, МО МВД России «Кизилюртовский» 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6D8" w:rsidRPr="00276D2C" w:rsidTr="00276D2C">
        <w:trPr>
          <w:trHeight w:val="93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276D2C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D236D8" w:rsidRPr="00276D2C">
              <w:rPr>
                <w:rFonts w:ascii="Times New Roman" w:hAnsi="Times New Roman"/>
                <w:sz w:val="26"/>
                <w:szCs w:val="26"/>
              </w:rPr>
              <w:t>заседаний Антинаркотической комиссии в г</w:t>
            </w:r>
            <w:proofErr w:type="gramStart"/>
            <w:r w:rsidR="00D236D8" w:rsidRPr="00276D2C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D236D8" w:rsidRPr="00276D2C">
              <w:rPr>
                <w:rFonts w:ascii="Times New Roman" w:hAnsi="Times New Roman"/>
                <w:sz w:val="26"/>
                <w:szCs w:val="26"/>
              </w:rPr>
              <w:t>изилюрт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4A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Принятие мер  для улучшения наркоситуации в городском округе «Город Кизилюрт»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Антинаркотическая комиссия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2A5227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236D8" w:rsidP="00D2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5" w:name="Par1799"/>
            <w:bookmarkEnd w:id="5"/>
            <w:r w:rsidRPr="00276D2C">
              <w:rPr>
                <w:rFonts w:ascii="Times New Roman" w:hAnsi="Times New Roman"/>
                <w:b/>
                <w:sz w:val="26"/>
                <w:szCs w:val="26"/>
              </w:rPr>
              <w:t>V. Развитие национальных отношений и урегулирование  споров и конфликтов</w:t>
            </w:r>
          </w:p>
        </w:tc>
      </w:tr>
      <w:tr w:rsidR="002A5227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9</w:t>
            </w:r>
            <w:r w:rsidR="002A5227" w:rsidRPr="00276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Реализация плана мероприятий МО «Город Кизилюрт» по выполнению государственной программы РД «Реализация стратегии  государственной политики в РФ на период до 2025года» в Республике Дагестан на 2014-2016годы </w:t>
            </w:r>
            <w:proofErr w:type="gramEnd"/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Комплекс мероприятий по реализации стратегии государственной национальной политики в РФ до 2025 года и в РД на 2014-20166 годы на территории МО «Город Кизилюрт».</w:t>
            </w: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 xml:space="preserve">Укрепление единства  и целостности РФ,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отношений, равные  условия для социально-экономического развития всех народов,  проживающих в городском округе  «Город Кизилюрт» </w:t>
            </w:r>
            <w:proofErr w:type="gramEnd"/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Укрепление межнациональных отношений и дружбы на территории МО «Город Кизилюрт»</w:t>
            </w: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7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Администрация  МО «Город Кизилюрт», МО МВД России «Кизилюртовский»,</w:t>
            </w:r>
            <w:r w:rsidR="00276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t>СМИ, общественные организации, религиозные объединения</w:t>
            </w: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2D4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Администрация МО «Город Кизилюрт»,  отдел культуры и молодежной политики</w:t>
            </w:r>
          </w:p>
        </w:tc>
      </w:tr>
      <w:tr w:rsidR="00D236D8" w:rsidRPr="00276D2C" w:rsidTr="00276D2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8" w:rsidRPr="00276D2C" w:rsidRDefault="00B02D48" w:rsidP="00B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 xml:space="preserve">Реализация на территории МО «Город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Кизилюрт» муниципальной целевой программы поддержки проживающего и возвращающегося русского населения на 2014-2017г.г. </w:t>
            </w:r>
          </w:p>
          <w:p w:rsidR="00D236D8" w:rsidRPr="00276D2C" w:rsidRDefault="00B02D48" w:rsidP="00B0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6D2C">
              <w:rPr>
                <w:rFonts w:ascii="Times New Roman" w:hAnsi="Times New Roman"/>
                <w:sz w:val="26"/>
                <w:szCs w:val="26"/>
              </w:rPr>
              <w:t>Организация встречи руководства МО «Город Кизилюрт», представителей русского населения г. Кизилюрта с Главой Махачкалинской и грозненской Епархии РПЦ, Его Преосвященством Епископом Варлаамом по вопросам укрепления мира и межконфессионального согласия.</w:t>
            </w:r>
            <w:proofErr w:type="gram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B02D4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Укрепление межнациональных </w:t>
            </w: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отношений и дружбы на территории МО «Город Кизилюрт».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8" w:rsidRPr="00276D2C" w:rsidRDefault="00D236D8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236D8" w:rsidRPr="00276D2C" w:rsidRDefault="00B02D48" w:rsidP="0027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6D2C">
              <w:rPr>
                <w:rFonts w:ascii="Times New Roman" w:hAnsi="Times New Roman"/>
                <w:sz w:val="26"/>
                <w:szCs w:val="26"/>
              </w:rPr>
              <w:lastRenderedPageBreak/>
              <w:t>МО «Город Кизилюрт»,  отдел культуры и молодежной политики</w:t>
            </w:r>
          </w:p>
        </w:tc>
      </w:tr>
    </w:tbl>
    <w:p w:rsidR="002A5227" w:rsidRPr="00276D2C" w:rsidRDefault="002A5227" w:rsidP="002A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27" w:rsidRPr="00276D2C" w:rsidRDefault="002A5227" w:rsidP="002A5227">
      <w:pPr>
        <w:rPr>
          <w:rFonts w:ascii="Times New Roman" w:hAnsi="Times New Roman"/>
          <w:sz w:val="26"/>
          <w:szCs w:val="26"/>
        </w:rPr>
      </w:pPr>
    </w:p>
    <w:p w:rsidR="00704663" w:rsidRPr="00276D2C" w:rsidRDefault="00704663">
      <w:pPr>
        <w:rPr>
          <w:rFonts w:ascii="Times New Roman" w:hAnsi="Times New Roman"/>
          <w:sz w:val="26"/>
          <w:szCs w:val="26"/>
        </w:rPr>
      </w:pPr>
    </w:p>
    <w:sectPr w:rsidR="00704663" w:rsidRPr="00276D2C" w:rsidSect="001C2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227"/>
    <w:rsid w:val="000D56EF"/>
    <w:rsid w:val="000F4512"/>
    <w:rsid w:val="001B3536"/>
    <w:rsid w:val="002025C8"/>
    <w:rsid w:val="00270CAD"/>
    <w:rsid w:val="00276D2C"/>
    <w:rsid w:val="00286E94"/>
    <w:rsid w:val="002A5227"/>
    <w:rsid w:val="003054C2"/>
    <w:rsid w:val="00307B23"/>
    <w:rsid w:val="0031053B"/>
    <w:rsid w:val="00321536"/>
    <w:rsid w:val="00322F34"/>
    <w:rsid w:val="00337DA2"/>
    <w:rsid w:val="00496572"/>
    <w:rsid w:val="004A71E2"/>
    <w:rsid w:val="004B4C82"/>
    <w:rsid w:val="005643AF"/>
    <w:rsid w:val="005755A4"/>
    <w:rsid w:val="00596D4E"/>
    <w:rsid w:val="005B62CE"/>
    <w:rsid w:val="00617927"/>
    <w:rsid w:val="00676F0D"/>
    <w:rsid w:val="006B626E"/>
    <w:rsid w:val="006C5EBE"/>
    <w:rsid w:val="006D129F"/>
    <w:rsid w:val="00704663"/>
    <w:rsid w:val="007F7C3B"/>
    <w:rsid w:val="00890833"/>
    <w:rsid w:val="008A049B"/>
    <w:rsid w:val="0099283D"/>
    <w:rsid w:val="009A5ECE"/>
    <w:rsid w:val="009B0DAE"/>
    <w:rsid w:val="009D6847"/>
    <w:rsid w:val="00A3709B"/>
    <w:rsid w:val="00A579BE"/>
    <w:rsid w:val="00B02D48"/>
    <w:rsid w:val="00B245DD"/>
    <w:rsid w:val="00B65414"/>
    <w:rsid w:val="00BA5A62"/>
    <w:rsid w:val="00BE0895"/>
    <w:rsid w:val="00C03359"/>
    <w:rsid w:val="00C32E64"/>
    <w:rsid w:val="00C42D46"/>
    <w:rsid w:val="00CF0C8A"/>
    <w:rsid w:val="00D236D8"/>
    <w:rsid w:val="00D529CB"/>
    <w:rsid w:val="00D678CD"/>
    <w:rsid w:val="00DA7EDD"/>
    <w:rsid w:val="00E13EF9"/>
    <w:rsid w:val="00E6343E"/>
    <w:rsid w:val="00F00325"/>
    <w:rsid w:val="00F01B75"/>
    <w:rsid w:val="00F0525A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5</cp:revision>
  <cp:lastPrinted>2014-06-09T12:16:00Z</cp:lastPrinted>
  <dcterms:created xsi:type="dcterms:W3CDTF">2014-05-30T10:44:00Z</dcterms:created>
  <dcterms:modified xsi:type="dcterms:W3CDTF">2014-07-22T13:56:00Z</dcterms:modified>
</cp:coreProperties>
</file>