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E8" w:rsidRDefault="00AC3C01" w:rsidP="00B54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инвестиционных </w:t>
      </w:r>
      <w:r w:rsidR="005E361E">
        <w:rPr>
          <w:rFonts w:ascii="Times New Roman" w:hAnsi="Times New Roman" w:cs="Times New Roman"/>
          <w:b/>
          <w:sz w:val="28"/>
          <w:szCs w:val="28"/>
        </w:rPr>
        <w:t>объек</w:t>
      </w:r>
      <w:r>
        <w:rPr>
          <w:rFonts w:ascii="Times New Roman" w:hAnsi="Times New Roman" w:cs="Times New Roman"/>
          <w:b/>
          <w:sz w:val="28"/>
          <w:szCs w:val="28"/>
        </w:rPr>
        <w:t xml:space="preserve">тов и объектов инфраструктуры </w:t>
      </w:r>
      <w:r w:rsidR="005E361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1A72">
        <w:rPr>
          <w:rFonts w:ascii="Times New Roman" w:hAnsi="Times New Roman" w:cs="Times New Roman"/>
          <w:b/>
          <w:sz w:val="28"/>
          <w:szCs w:val="28"/>
        </w:rPr>
        <w:t>МО «Город Кизилюрт»</w:t>
      </w:r>
    </w:p>
    <w:tbl>
      <w:tblPr>
        <w:tblStyle w:val="a3"/>
        <w:tblpPr w:leftFromText="180" w:rightFromText="180" w:vertAnchor="text" w:tblpX="-176" w:tblpY="1"/>
        <w:tblOverlap w:val="never"/>
        <w:tblW w:w="15134" w:type="dxa"/>
        <w:tblLayout w:type="fixed"/>
        <w:tblLook w:val="04A0"/>
      </w:tblPr>
      <w:tblGrid>
        <w:gridCol w:w="851"/>
        <w:gridCol w:w="2659"/>
        <w:gridCol w:w="5562"/>
        <w:gridCol w:w="3261"/>
        <w:gridCol w:w="2801"/>
      </w:tblGrid>
      <w:tr w:rsidR="00FB0BB2" w:rsidRPr="0013739F" w:rsidTr="00D45821">
        <w:trPr>
          <w:trHeight w:val="842"/>
        </w:trPr>
        <w:tc>
          <w:tcPr>
            <w:tcW w:w="851" w:type="dxa"/>
          </w:tcPr>
          <w:p w:rsidR="00FB0BB2" w:rsidRPr="00AC3C01" w:rsidRDefault="00FB0BB2" w:rsidP="0013739F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9" w:type="dxa"/>
          </w:tcPr>
          <w:p w:rsidR="00FB0BB2" w:rsidRPr="00AC3C01" w:rsidRDefault="003F7117" w:rsidP="0013739F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Инициатор проекта </w:t>
            </w:r>
          </w:p>
        </w:tc>
        <w:tc>
          <w:tcPr>
            <w:tcW w:w="5562" w:type="dxa"/>
          </w:tcPr>
          <w:p w:rsidR="00FB0BB2" w:rsidRPr="00AC3C01" w:rsidRDefault="00FB0BB2" w:rsidP="0013739F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01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3261" w:type="dxa"/>
          </w:tcPr>
          <w:p w:rsidR="00FB0BB2" w:rsidRPr="00AC3C01" w:rsidRDefault="007B17D6" w:rsidP="0013739F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финансирования </w:t>
            </w:r>
          </w:p>
        </w:tc>
        <w:tc>
          <w:tcPr>
            <w:tcW w:w="2801" w:type="dxa"/>
          </w:tcPr>
          <w:p w:rsidR="00FB0BB2" w:rsidRPr="00AC3C01" w:rsidRDefault="007B17D6" w:rsidP="0013739F">
            <w:pPr>
              <w:ind w:left="-113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01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 проекта</w:t>
            </w:r>
          </w:p>
        </w:tc>
      </w:tr>
      <w:tr w:rsidR="00FB0BB2" w:rsidRPr="0013739F" w:rsidTr="00D45821">
        <w:tc>
          <w:tcPr>
            <w:tcW w:w="851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FB0BB2" w:rsidRPr="0013739F" w:rsidRDefault="00FB0BB2" w:rsidP="0013739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39F">
              <w:rPr>
                <w:rFonts w:ascii="Times New Roman" w:hAnsi="Times New Roman"/>
                <w:color w:val="000000"/>
                <w:sz w:val="28"/>
                <w:szCs w:val="28"/>
              </w:rPr>
              <w:t>ОАО «Дагфос»</w:t>
            </w:r>
          </w:p>
        </w:tc>
        <w:tc>
          <w:tcPr>
            <w:tcW w:w="5562" w:type="dxa"/>
          </w:tcPr>
          <w:p w:rsidR="00FB0BB2" w:rsidRPr="0013739F" w:rsidRDefault="00FB0BB2" w:rsidP="0013739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739F">
              <w:rPr>
                <w:rFonts w:ascii="Times New Roman" w:hAnsi="Times New Roman"/>
                <w:color w:val="000000"/>
                <w:sz w:val="28"/>
                <w:szCs w:val="28"/>
              </w:rPr>
              <w:t>Создание нового, современного комбината минеральных удобрений на базе промышленной инфраструктуры</w:t>
            </w:r>
            <w:r w:rsidR="001373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D45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 w:rsidRPr="0013739F">
              <w:rPr>
                <w:rFonts w:ascii="Times New Roman" w:hAnsi="Times New Roman"/>
                <w:color w:val="000000"/>
                <w:sz w:val="28"/>
                <w:szCs w:val="28"/>
              </w:rPr>
              <w:t>ОАО «Дагфос»</w:t>
            </w:r>
            <w:r w:rsidR="000C1A72" w:rsidRPr="001373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6000 млн.</w:t>
            </w:r>
          </w:p>
        </w:tc>
        <w:tc>
          <w:tcPr>
            <w:tcW w:w="2801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2014-2029гг.</w:t>
            </w:r>
          </w:p>
        </w:tc>
      </w:tr>
      <w:tr w:rsidR="00FB0BB2" w:rsidRPr="0013739F" w:rsidTr="00D45821">
        <w:tc>
          <w:tcPr>
            <w:tcW w:w="851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КФХ «Янтарное»</w:t>
            </w:r>
          </w:p>
        </w:tc>
        <w:tc>
          <w:tcPr>
            <w:tcW w:w="5562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noProof/>
                <w:sz w:val="28"/>
                <w:szCs w:val="28"/>
              </w:rPr>
              <w:t>Создание полномасштабного, инновационного рыбоводного предприятия мощностью 1000 тонн товарной продукции в год</w:t>
            </w:r>
          </w:p>
        </w:tc>
        <w:tc>
          <w:tcPr>
            <w:tcW w:w="3261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500 млн.</w:t>
            </w:r>
          </w:p>
        </w:tc>
        <w:tc>
          <w:tcPr>
            <w:tcW w:w="2801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</w:tr>
      <w:tr w:rsidR="00FB0BB2" w:rsidRPr="0013739F" w:rsidTr="00D45821">
        <w:tc>
          <w:tcPr>
            <w:tcW w:w="851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FB0BB2" w:rsidRPr="0013739F" w:rsidRDefault="0077279E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FB0BB2" w:rsidRPr="0013739F">
              <w:rPr>
                <w:rFonts w:ascii="Times New Roman" w:hAnsi="Times New Roman" w:cs="Times New Roman"/>
                <w:sz w:val="28"/>
                <w:szCs w:val="28"/>
              </w:rPr>
              <w:t xml:space="preserve">Базарганов </w:t>
            </w:r>
          </w:p>
        </w:tc>
        <w:tc>
          <w:tcPr>
            <w:tcW w:w="5562" w:type="dxa"/>
          </w:tcPr>
          <w:p w:rsidR="00FB0BB2" w:rsidRPr="0013739F" w:rsidRDefault="0013739F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Спортивный клуб                                               </w:t>
            </w:r>
            <w:r w:rsidR="00FB0BB2" w:rsidRPr="001373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«Академия смешанных единоборств»</w:t>
            </w:r>
          </w:p>
        </w:tc>
        <w:tc>
          <w:tcPr>
            <w:tcW w:w="3261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40 млн.</w:t>
            </w:r>
          </w:p>
        </w:tc>
        <w:tc>
          <w:tcPr>
            <w:tcW w:w="2801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2015-2018 гг.</w:t>
            </w:r>
          </w:p>
        </w:tc>
      </w:tr>
      <w:tr w:rsidR="00FB0BB2" w:rsidRPr="0013739F" w:rsidTr="00D45821">
        <w:tc>
          <w:tcPr>
            <w:tcW w:w="851" w:type="dxa"/>
          </w:tcPr>
          <w:p w:rsidR="00FB0BB2" w:rsidRPr="0013739F" w:rsidRDefault="007B17D6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eastAsia="Calibri" w:hAnsi="Times New Roman" w:cs="Times New Roman"/>
                <w:sz w:val="28"/>
                <w:szCs w:val="28"/>
              </w:rPr>
              <w:t>ООО «ЯМА»</w:t>
            </w:r>
          </w:p>
        </w:tc>
        <w:tc>
          <w:tcPr>
            <w:tcW w:w="5562" w:type="dxa"/>
          </w:tcPr>
          <w:p w:rsidR="00FB0BB2" w:rsidRPr="0013739F" w:rsidRDefault="00FB0BB2" w:rsidP="0013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739F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кирпича и сеток</w:t>
            </w:r>
          </w:p>
        </w:tc>
        <w:tc>
          <w:tcPr>
            <w:tcW w:w="3261" w:type="dxa"/>
          </w:tcPr>
          <w:p w:rsidR="00FB0BB2" w:rsidRPr="0013739F" w:rsidRDefault="00275A71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 xml:space="preserve">50 млн. </w:t>
            </w:r>
          </w:p>
        </w:tc>
        <w:tc>
          <w:tcPr>
            <w:tcW w:w="2801" w:type="dxa"/>
          </w:tcPr>
          <w:p w:rsidR="00FB0BB2" w:rsidRDefault="00B779A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2014-2018 гг.</w:t>
            </w:r>
          </w:p>
          <w:p w:rsidR="0013739F" w:rsidRPr="0013739F" w:rsidRDefault="0013739F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B2" w:rsidRPr="0013739F" w:rsidTr="00D45821">
        <w:tc>
          <w:tcPr>
            <w:tcW w:w="851" w:type="dxa"/>
          </w:tcPr>
          <w:p w:rsidR="00FB0BB2" w:rsidRPr="0013739F" w:rsidRDefault="007B17D6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eastAsia="Calibri" w:hAnsi="Times New Roman" w:cs="Times New Roman"/>
                <w:sz w:val="28"/>
                <w:szCs w:val="28"/>
              </w:rPr>
              <w:t>ЖК «Солнечный»</w:t>
            </w:r>
          </w:p>
        </w:tc>
        <w:tc>
          <w:tcPr>
            <w:tcW w:w="5562" w:type="dxa"/>
          </w:tcPr>
          <w:p w:rsidR="00FB0BB2" w:rsidRPr="0013739F" w:rsidRDefault="00FB0BB2" w:rsidP="0013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739F">
              <w:rPr>
                <w:rFonts w:ascii="Times New Roman" w:eastAsia="Calibri" w:hAnsi="Times New Roman" w:cs="Times New Roman"/>
                <w:sz w:val="28"/>
                <w:szCs w:val="28"/>
              </w:rPr>
              <w:t>Домостроительство</w:t>
            </w:r>
          </w:p>
        </w:tc>
        <w:tc>
          <w:tcPr>
            <w:tcW w:w="3261" w:type="dxa"/>
          </w:tcPr>
          <w:p w:rsidR="00FB0BB2" w:rsidRPr="0013739F" w:rsidRDefault="007B17D6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1" w:type="dxa"/>
          </w:tcPr>
          <w:p w:rsidR="00FB0BB2" w:rsidRDefault="00B779A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2013-2022 гг.</w:t>
            </w:r>
          </w:p>
          <w:p w:rsidR="00D45821" w:rsidRPr="0013739F" w:rsidRDefault="00D45821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B2" w:rsidRPr="0013739F" w:rsidTr="00D45821">
        <w:tc>
          <w:tcPr>
            <w:tcW w:w="851" w:type="dxa"/>
          </w:tcPr>
          <w:p w:rsidR="00FB0BB2" w:rsidRPr="0013739F" w:rsidRDefault="007B17D6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ООО «Эвна»</w:t>
            </w:r>
          </w:p>
        </w:tc>
        <w:tc>
          <w:tcPr>
            <w:tcW w:w="5562" w:type="dxa"/>
          </w:tcPr>
          <w:p w:rsidR="00FB0BB2" w:rsidRPr="0013739F" w:rsidRDefault="00FB0BB2" w:rsidP="0013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739F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низковольтной аппаратуры</w:t>
            </w:r>
          </w:p>
        </w:tc>
        <w:tc>
          <w:tcPr>
            <w:tcW w:w="3261" w:type="dxa"/>
          </w:tcPr>
          <w:p w:rsidR="00FB0BB2" w:rsidRPr="0013739F" w:rsidRDefault="004665C0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17 млн. руб.</w:t>
            </w:r>
          </w:p>
        </w:tc>
        <w:tc>
          <w:tcPr>
            <w:tcW w:w="2801" w:type="dxa"/>
          </w:tcPr>
          <w:p w:rsidR="00FB0BB2" w:rsidRDefault="00B779A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2012-2020 гг.</w:t>
            </w:r>
          </w:p>
          <w:p w:rsidR="00D45821" w:rsidRPr="0013739F" w:rsidRDefault="00D45821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B2" w:rsidRPr="0013739F" w:rsidTr="00D45821">
        <w:tc>
          <w:tcPr>
            <w:tcW w:w="851" w:type="dxa"/>
          </w:tcPr>
          <w:p w:rsidR="00FB0BB2" w:rsidRPr="0013739F" w:rsidRDefault="007B17D6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FB0BB2" w:rsidRPr="0013739F" w:rsidRDefault="0077279E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FB0BB2" w:rsidRPr="0013739F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62" w:type="dxa"/>
          </w:tcPr>
          <w:p w:rsidR="00FB0BB2" w:rsidRPr="0013739F" w:rsidRDefault="00FB0BB2" w:rsidP="0013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73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Производство сеновязльного шпагата</w:t>
            </w:r>
          </w:p>
        </w:tc>
        <w:tc>
          <w:tcPr>
            <w:tcW w:w="3261" w:type="dxa"/>
          </w:tcPr>
          <w:p w:rsidR="00FB0BB2" w:rsidRPr="0013739F" w:rsidRDefault="004665C0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25 млн. руб.</w:t>
            </w:r>
          </w:p>
        </w:tc>
        <w:tc>
          <w:tcPr>
            <w:tcW w:w="2801" w:type="dxa"/>
          </w:tcPr>
          <w:p w:rsidR="00FB0BB2" w:rsidRDefault="00B779A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2015-2018 гг.</w:t>
            </w:r>
          </w:p>
          <w:p w:rsidR="00D45821" w:rsidRPr="0013739F" w:rsidRDefault="00D45821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BB2" w:rsidRPr="0013739F" w:rsidTr="00D45821">
        <w:tc>
          <w:tcPr>
            <w:tcW w:w="851" w:type="dxa"/>
          </w:tcPr>
          <w:p w:rsidR="00FB0BB2" w:rsidRPr="0013739F" w:rsidRDefault="007B17D6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FB0BB2" w:rsidRPr="0013739F" w:rsidRDefault="00FB0BB2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Компания «POYTINA</w:t>
            </w:r>
          </w:p>
        </w:tc>
        <w:tc>
          <w:tcPr>
            <w:tcW w:w="5562" w:type="dxa"/>
          </w:tcPr>
          <w:p w:rsidR="00FB0BB2" w:rsidRPr="0013739F" w:rsidRDefault="00FB0BB2" w:rsidP="0013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Производство высококачественной упаковочной клейкой ленты</w:t>
            </w:r>
          </w:p>
        </w:tc>
        <w:tc>
          <w:tcPr>
            <w:tcW w:w="3261" w:type="dxa"/>
          </w:tcPr>
          <w:p w:rsidR="00FB0BB2" w:rsidRPr="0013739F" w:rsidRDefault="004665C0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7 млн. руб.</w:t>
            </w:r>
          </w:p>
        </w:tc>
        <w:tc>
          <w:tcPr>
            <w:tcW w:w="2801" w:type="dxa"/>
          </w:tcPr>
          <w:p w:rsidR="00FB0BB2" w:rsidRPr="0013739F" w:rsidRDefault="004665C0" w:rsidP="0013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F">
              <w:rPr>
                <w:rFonts w:ascii="Times New Roman" w:hAnsi="Times New Roman" w:cs="Times New Roman"/>
                <w:sz w:val="28"/>
                <w:szCs w:val="28"/>
              </w:rPr>
              <w:t>2016-2018 гг.</w:t>
            </w:r>
          </w:p>
        </w:tc>
      </w:tr>
    </w:tbl>
    <w:p w:rsidR="00416D1E" w:rsidRPr="0013739F" w:rsidRDefault="000C1A72" w:rsidP="008955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739F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416D1E" w:rsidRPr="0013739F" w:rsidSect="00FE4F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7B7"/>
    <w:rsid w:val="0001104B"/>
    <w:rsid w:val="000637B7"/>
    <w:rsid w:val="00076AC3"/>
    <w:rsid w:val="00097B4A"/>
    <w:rsid w:val="000B1AD5"/>
    <w:rsid w:val="000C1A72"/>
    <w:rsid w:val="0013739F"/>
    <w:rsid w:val="00163AE1"/>
    <w:rsid w:val="00200146"/>
    <w:rsid w:val="00236FA1"/>
    <w:rsid w:val="00275A71"/>
    <w:rsid w:val="00276385"/>
    <w:rsid w:val="002A5D17"/>
    <w:rsid w:val="002D190D"/>
    <w:rsid w:val="002E7E59"/>
    <w:rsid w:val="002F1CB1"/>
    <w:rsid w:val="003D651D"/>
    <w:rsid w:val="003F7117"/>
    <w:rsid w:val="00416D1E"/>
    <w:rsid w:val="004359A8"/>
    <w:rsid w:val="00440AD2"/>
    <w:rsid w:val="004665C0"/>
    <w:rsid w:val="00560B6B"/>
    <w:rsid w:val="0058475E"/>
    <w:rsid w:val="005E361E"/>
    <w:rsid w:val="006716B0"/>
    <w:rsid w:val="00704F2E"/>
    <w:rsid w:val="0073667F"/>
    <w:rsid w:val="00745732"/>
    <w:rsid w:val="0077279E"/>
    <w:rsid w:val="007B17D6"/>
    <w:rsid w:val="00895562"/>
    <w:rsid w:val="008A0E7E"/>
    <w:rsid w:val="008D29F1"/>
    <w:rsid w:val="00932EB5"/>
    <w:rsid w:val="009F2AAC"/>
    <w:rsid w:val="00A75F6F"/>
    <w:rsid w:val="00A815AE"/>
    <w:rsid w:val="00AC3C01"/>
    <w:rsid w:val="00B34801"/>
    <w:rsid w:val="00B54CE8"/>
    <w:rsid w:val="00B779A2"/>
    <w:rsid w:val="00BB72FB"/>
    <w:rsid w:val="00C5199A"/>
    <w:rsid w:val="00C60276"/>
    <w:rsid w:val="00D45821"/>
    <w:rsid w:val="00D92E9F"/>
    <w:rsid w:val="00DE300A"/>
    <w:rsid w:val="00DF02D5"/>
    <w:rsid w:val="00E071A3"/>
    <w:rsid w:val="00E214AD"/>
    <w:rsid w:val="00EA5B52"/>
    <w:rsid w:val="00EB1F0B"/>
    <w:rsid w:val="00EB7C4F"/>
    <w:rsid w:val="00F75AD7"/>
    <w:rsid w:val="00FA4E7F"/>
    <w:rsid w:val="00FB0BB2"/>
    <w:rsid w:val="00FE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67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9129-1898-4F32-B64D-22CC1E34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Мариана</cp:lastModifiedBy>
  <cp:revision>4</cp:revision>
  <cp:lastPrinted>2018-01-22T08:07:00Z</cp:lastPrinted>
  <dcterms:created xsi:type="dcterms:W3CDTF">2019-01-31T12:03:00Z</dcterms:created>
  <dcterms:modified xsi:type="dcterms:W3CDTF">2019-01-31T12:31:00Z</dcterms:modified>
</cp:coreProperties>
</file>