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963" w:rsidRPr="00A163D1" w:rsidRDefault="00A163D1" w:rsidP="00A14963">
      <w:pPr>
        <w:spacing w:after="0"/>
        <w:jc w:val="center"/>
        <w:rPr>
          <w:rFonts w:ascii="Times New Roman" w:hAnsi="Times New Roman" w:cs="Times New Roman"/>
          <w:b/>
          <w:sz w:val="28"/>
          <w:szCs w:val="28"/>
        </w:rPr>
      </w:pPr>
      <w:r>
        <w:rPr>
          <w:rFonts w:ascii="Times New Roman" w:hAnsi="Times New Roman" w:cs="Times New Roman"/>
          <w:b/>
          <w:sz w:val="28"/>
          <w:szCs w:val="28"/>
        </w:rPr>
        <w:t>Реализация приоритетного</w:t>
      </w:r>
      <w:r w:rsidR="00A14963" w:rsidRPr="00A163D1">
        <w:rPr>
          <w:rFonts w:ascii="Times New Roman" w:hAnsi="Times New Roman" w:cs="Times New Roman"/>
          <w:b/>
          <w:sz w:val="28"/>
          <w:szCs w:val="28"/>
        </w:rPr>
        <w:t xml:space="preserve"> проект</w:t>
      </w:r>
      <w:r>
        <w:rPr>
          <w:rFonts w:ascii="Times New Roman" w:hAnsi="Times New Roman" w:cs="Times New Roman"/>
          <w:b/>
          <w:sz w:val="28"/>
          <w:szCs w:val="28"/>
        </w:rPr>
        <w:t>а</w:t>
      </w:r>
      <w:r w:rsidR="00A14963" w:rsidRPr="00A163D1">
        <w:rPr>
          <w:rFonts w:ascii="Times New Roman" w:hAnsi="Times New Roman" w:cs="Times New Roman"/>
          <w:b/>
          <w:sz w:val="28"/>
          <w:szCs w:val="28"/>
        </w:rPr>
        <w:t xml:space="preserve"> развития Республики Дагестан «Человеческий капитал» </w:t>
      </w:r>
    </w:p>
    <w:p w:rsidR="00A14963" w:rsidRDefault="00A163D1" w:rsidP="00A163D1">
      <w:pPr>
        <w:spacing w:after="0"/>
        <w:jc w:val="center"/>
        <w:rPr>
          <w:rFonts w:ascii="Times New Roman" w:hAnsi="Times New Roman" w:cs="Times New Roman"/>
          <w:b/>
          <w:sz w:val="28"/>
          <w:szCs w:val="28"/>
        </w:rPr>
      </w:pPr>
      <w:r>
        <w:rPr>
          <w:rFonts w:ascii="Times New Roman" w:hAnsi="Times New Roman" w:cs="Times New Roman"/>
          <w:b/>
          <w:sz w:val="28"/>
          <w:szCs w:val="28"/>
        </w:rPr>
        <w:t>(</w:t>
      </w:r>
      <w:proofErr w:type="spellStart"/>
      <w:r w:rsidR="00A14963" w:rsidRPr="00A163D1">
        <w:rPr>
          <w:rFonts w:ascii="Times New Roman" w:hAnsi="Times New Roman" w:cs="Times New Roman"/>
          <w:b/>
          <w:sz w:val="28"/>
          <w:szCs w:val="28"/>
        </w:rPr>
        <w:t>подпроекты</w:t>
      </w:r>
      <w:proofErr w:type="spellEnd"/>
      <w:r w:rsidR="00A14963" w:rsidRPr="00A163D1">
        <w:rPr>
          <w:rFonts w:ascii="Times New Roman" w:hAnsi="Times New Roman" w:cs="Times New Roman"/>
          <w:b/>
          <w:sz w:val="28"/>
          <w:szCs w:val="28"/>
        </w:rPr>
        <w:t xml:space="preserve">  «Социал</w:t>
      </w:r>
      <w:r>
        <w:rPr>
          <w:rFonts w:ascii="Times New Roman" w:hAnsi="Times New Roman" w:cs="Times New Roman"/>
          <w:b/>
          <w:sz w:val="28"/>
          <w:szCs w:val="28"/>
        </w:rPr>
        <w:t>ьная защита», «Доступная среда») на 01.01.2015 год.</w:t>
      </w:r>
    </w:p>
    <w:p w:rsidR="00A163D1" w:rsidRPr="00A163D1" w:rsidRDefault="00A163D1" w:rsidP="00A163D1">
      <w:pPr>
        <w:spacing w:after="0"/>
        <w:jc w:val="center"/>
        <w:rPr>
          <w:rFonts w:ascii="Times New Roman" w:hAnsi="Times New Roman" w:cs="Times New Roman"/>
          <w:b/>
          <w:sz w:val="28"/>
          <w:szCs w:val="28"/>
        </w:rPr>
      </w:pPr>
    </w:p>
    <w:tbl>
      <w:tblPr>
        <w:tblStyle w:val="a3"/>
        <w:tblW w:w="15877" w:type="dxa"/>
        <w:tblInd w:w="-318" w:type="dxa"/>
        <w:tblLayout w:type="fixed"/>
        <w:tblLook w:val="04A0"/>
      </w:tblPr>
      <w:tblGrid>
        <w:gridCol w:w="1702"/>
        <w:gridCol w:w="3029"/>
        <w:gridCol w:w="3066"/>
        <w:gridCol w:w="2694"/>
        <w:gridCol w:w="2835"/>
        <w:gridCol w:w="2551"/>
      </w:tblGrid>
      <w:tr w:rsidR="00A14963" w:rsidRPr="00A163D1" w:rsidTr="003A3286">
        <w:tc>
          <w:tcPr>
            <w:tcW w:w="1702" w:type="dxa"/>
          </w:tcPr>
          <w:p w:rsidR="00A14963" w:rsidRPr="00A163D1" w:rsidRDefault="00A14963" w:rsidP="003A3286">
            <w:pPr>
              <w:jc w:val="center"/>
              <w:rPr>
                <w:rFonts w:ascii="Times New Roman" w:hAnsi="Times New Roman" w:cs="Times New Roman"/>
                <w:b/>
              </w:rPr>
            </w:pPr>
            <w:r w:rsidRPr="00A163D1">
              <w:rPr>
                <w:rFonts w:ascii="Times New Roman" w:hAnsi="Times New Roman" w:cs="Times New Roman"/>
                <w:b/>
              </w:rPr>
              <w:t>МО/Мероприятия</w:t>
            </w:r>
          </w:p>
        </w:tc>
        <w:tc>
          <w:tcPr>
            <w:tcW w:w="3029" w:type="dxa"/>
          </w:tcPr>
          <w:p w:rsidR="00A14963" w:rsidRPr="00A163D1" w:rsidRDefault="00A14963" w:rsidP="003A3286">
            <w:pPr>
              <w:jc w:val="center"/>
              <w:rPr>
                <w:rFonts w:ascii="Times New Roman" w:hAnsi="Times New Roman" w:cs="Times New Roman"/>
                <w:b/>
              </w:rPr>
            </w:pPr>
            <w:r w:rsidRPr="00A163D1">
              <w:rPr>
                <w:rFonts w:ascii="Times New Roman" w:hAnsi="Times New Roman" w:cs="Times New Roman"/>
                <w:b/>
              </w:rPr>
              <w:t>П.72</w:t>
            </w:r>
          </w:p>
          <w:p w:rsidR="00A14963" w:rsidRPr="00A163D1" w:rsidRDefault="00A14963" w:rsidP="003A3286">
            <w:pPr>
              <w:jc w:val="center"/>
              <w:rPr>
                <w:rFonts w:ascii="Times New Roman" w:hAnsi="Times New Roman" w:cs="Times New Roman"/>
                <w:b/>
              </w:rPr>
            </w:pPr>
            <w:r w:rsidRPr="00A163D1">
              <w:rPr>
                <w:rFonts w:ascii="Times New Roman" w:hAnsi="Times New Roman" w:cs="Times New Roman"/>
                <w:b/>
              </w:rPr>
              <w:t xml:space="preserve">Повышение доступной среды жизнедеятельности для инвалидов и других </w:t>
            </w:r>
            <w:proofErr w:type="spellStart"/>
            <w:r w:rsidRPr="00A163D1">
              <w:rPr>
                <w:rFonts w:ascii="Times New Roman" w:hAnsi="Times New Roman" w:cs="Times New Roman"/>
                <w:b/>
              </w:rPr>
              <w:t>маломобильных</w:t>
            </w:r>
            <w:proofErr w:type="spellEnd"/>
            <w:r w:rsidRPr="00A163D1">
              <w:rPr>
                <w:rFonts w:ascii="Times New Roman" w:hAnsi="Times New Roman" w:cs="Times New Roman"/>
                <w:b/>
              </w:rPr>
              <w:t xml:space="preserve">  групп населения проживающих в РД</w:t>
            </w:r>
          </w:p>
        </w:tc>
        <w:tc>
          <w:tcPr>
            <w:tcW w:w="3066" w:type="dxa"/>
          </w:tcPr>
          <w:p w:rsidR="00A14963" w:rsidRPr="00A163D1" w:rsidRDefault="00A14963" w:rsidP="003A3286">
            <w:pPr>
              <w:jc w:val="center"/>
              <w:rPr>
                <w:rFonts w:ascii="Times New Roman" w:hAnsi="Times New Roman" w:cs="Times New Roman"/>
                <w:b/>
              </w:rPr>
            </w:pPr>
            <w:r w:rsidRPr="00A163D1">
              <w:rPr>
                <w:rFonts w:ascii="Times New Roman" w:hAnsi="Times New Roman" w:cs="Times New Roman"/>
                <w:b/>
              </w:rPr>
              <w:t>П.73</w:t>
            </w:r>
          </w:p>
          <w:p w:rsidR="00A14963" w:rsidRPr="00A163D1" w:rsidRDefault="00A14963" w:rsidP="003A3286">
            <w:pPr>
              <w:jc w:val="center"/>
              <w:rPr>
                <w:rFonts w:ascii="Times New Roman" w:hAnsi="Times New Roman" w:cs="Times New Roman"/>
                <w:b/>
              </w:rPr>
            </w:pPr>
            <w:r w:rsidRPr="00A163D1">
              <w:rPr>
                <w:rFonts w:ascii="Times New Roman" w:hAnsi="Times New Roman" w:cs="Times New Roman"/>
                <w:b/>
              </w:rPr>
              <w:t>Содействие в трудоустройстве граждан</w:t>
            </w:r>
          </w:p>
        </w:tc>
        <w:tc>
          <w:tcPr>
            <w:tcW w:w="2694" w:type="dxa"/>
            <w:tcBorders>
              <w:left w:val="single" w:sz="4" w:space="0" w:color="auto"/>
            </w:tcBorders>
          </w:tcPr>
          <w:p w:rsidR="00A14963" w:rsidRPr="00A163D1" w:rsidRDefault="00A14963" w:rsidP="003A3286">
            <w:pPr>
              <w:jc w:val="center"/>
              <w:rPr>
                <w:rFonts w:ascii="Times New Roman" w:hAnsi="Times New Roman" w:cs="Times New Roman"/>
                <w:b/>
              </w:rPr>
            </w:pPr>
            <w:r w:rsidRPr="00A163D1">
              <w:rPr>
                <w:rFonts w:ascii="Times New Roman" w:hAnsi="Times New Roman" w:cs="Times New Roman"/>
                <w:b/>
              </w:rPr>
              <w:t>П.74</w:t>
            </w:r>
          </w:p>
          <w:p w:rsidR="00A14963" w:rsidRPr="00A163D1" w:rsidRDefault="00A14963" w:rsidP="003A3286">
            <w:pPr>
              <w:jc w:val="center"/>
              <w:rPr>
                <w:rFonts w:ascii="Times New Roman" w:hAnsi="Times New Roman" w:cs="Times New Roman"/>
                <w:b/>
              </w:rPr>
            </w:pPr>
            <w:r w:rsidRPr="00A163D1">
              <w:rPr>
                <w:rFonts w:ascii="Times New Roman" w:hAnsi="Times New Roman" w:cs="Times New Roman"/>
                <w:b/>
              </w:rPr>
              <w:t xml:space="preserve">Обеспечение условий и мер, облегчающих переход молодежи от учебы к труду. </w:t>
            </w:r>
          </w:p>
        </w:tc>
        <w:tc>
          <w:tcPr>
            <w:tcW w:w="2835" w:type="dxa"/>
          </w:tcPr>
          <w:p w:rsidR="00A14963" w:rsidRPr="00A163D1" w:rsidRDefault="00A14963" w:rsidP="003A3286">
            <w:pPr>
              <w:jc w:val="center"/>
              <w:rPr>
                <w:rFonts w:ascii="Times New Roman" w:hAnsi="Times New Roman" w:cs="Times New Roman"/>
                <w:b/>
              </w:rPr>
            </w:pPr>
            <w:r w:rsidRPr="00A163D1">
              <w:rPr>
                <w:rFonts w:ascii="Times New Roman" w:hAnsi="Times New Roman" w:cs="Times New Roman"/>
                <w:b/>
              </w:rPr>
              <w:t>П.75</w:t>
            </w:r>
          </w:p>
          <w:p w:rsidR="00A14963" w:rsidRPr="00A163D1" w:rsidRDefault="00A14963" w:rsidP="003A3286">
            <w:pPr>
              <w:jc w:val="center"/>
              <w:rPr>
                <w:rFonts w:ascii="Times New Roman" w:hAnsi="Times New Roman" w:cs="Times New Roman"/>
                <w:b/>
              </w:rPr>
            </w:pPr>
            <w:r w:rsidRPr="00A163D1">
              <w:rPr>
                <w:rFonts w:ascii="Times New Roman" w:hAnsi="Times New Roman" w:cs="Times New Roman"/>
                <w:b/>
              </w:rPr>
              <w:t>Модернизация и развитие соц. обслуживания граждан пожилого возраста и инвалидов</w:t>
            </w:r>
          </w:p>
        </w:tc>
        <w:tc>
          <w:tcPr>
            <w:tcW w:w="2551" w:type="dxa"/>
          </w:tcPr>
          <w:p w:rsidR="00A14963" w:rsidRPr="00A163D1" w:rsidRDefault="00A14963" w:rsidP="003A3286">
            <w:pPr>
              <w:jc w:val="center"/>
              <w:rPr>
                <w:rFonts w:ascii="Times New Roman" w:hAnsi="Times New Roman" w:cs="Times New Roman"/>
                <w:b/>
              </w:rPr>
            </w:pPr>
            <w:r w:rsidRPr="00A163D1">
              <w:rPr>
                <w:rFonts w:ascii="Times New Roman" w:hAnsi="Times New Roman" w:cs="Times New Roman"/>
                <w:b/>
              </w:rPr>
              <w:t>П.76</w:t>
            </w:r>
          </w:p>
          <w:p w:rsidR="00A14963" w:rsidRPr="00A163D1" w:rsidRDefault="00A14963" w:rsidP="003A3286">
            <w:pPr>
              <w:jc w:val="center"/>
              <w:rPr>
                <w:rFonts w:ascii="Times New Roman" w:hAnsi="Times New Roman" w:cs="Times New Roman"/>
                <w:b/>
              </w:rPr>
            </w:pPr>
            <w:r w:rsidRPr="00A163D1">
              <w:rPr>
                <w:rFonts w:ascii="Times New Roman" w:hAnsi="Times New Roman" w:cs="Times New Roman"/>
                <w:b/>
              </w:rPr>
              <w:t>Завершение обеспечения жильем участников Великой Отечественной войны, вдов погибших (умерших) участников ВОВ.</w:t>
            </w:r>
          </w:p>
        </w:tc>
      </w:tr>
      <w:tr w:rsidR="00A14963" w:rsidRPr="00A163D1" w:rsidTr="003A3286">
        <w:tc>
          <w:tcPr>
            <w:tcW w:w="1702" w:type="dxa"/>
          </w:tcPr>
          <w:p w:rsidR="00A163D1" w:rsidRDefault="00A163D1" w:rsidP="003A3286">
            <w:pPr>
              <w:jc w:val="center"/>
              <w:rPr>
                <w:rFonts w:ascii="Times New Roman" w:hAnsi="Times New Roman" w:cs="Times New Roman"/>
                <w:b/>
              </w:rPr>
            </w:pPr>
          </w:p>
          <w:p w:rsidR="00A163D1" w:rsidRDefault="00A163D1" w:rsidP="003A3286">
            <w:pPr>
              <w:jc w:val="center"/>
              <w:rPr>
                <w:rFonts w:ascii="Times New Roman" w:hAnsi="Times New Roman" w:cs="Times New Roman"/>
                <w:b/>
              </w:rPr>
            </w:pPr>
          </w:p>
          <w:p w:rsidR="00A163D1" w:rsidRDefault="00A163D1" w:rsidP="003A3286">
            <w:pPr>
              <w:jc w:val="center"/>
              <w:rPr>
                <w:rFonts w:ascii="Times New Roman" w:hAnsi="Times New Roman" w:cs="Times New Roman"/>
                <w:b/>
              </w:rPr>
            </w:pPr>
          </w:p>
          <w:p w:rsidR="00A163D1" w:rsidRDefault="00A163D1" w:rsidP="003A3286">
            <w:pPr>
              <w:jc w:val="center"/>
              <w:rPr>
                <w:rFonts w:ascii="Times New Roman" w:hAnsi="Times New Roman" w:cs="Times New Roman"/>
                <w:b/>
              </w:rPr>
            </w:pPr>
          </w:p>
          <w:p w:rsidR="00A163D1" w:rsidRDefault="00A163D1" w:rsidP="003A3286">
            <w:pPr>
              <w:jc w:val="center"/>
              <w:rPr>
                <w:rFonts w:ascii="Times New Roman" w:hAnsi="Times New Roman" w:cs="Times New Roman"/>
                <w:b/>
              </w:rPr>
            </w:pPr>
          </w:p>
          <w:p w:rsidR="00A163D1" w:rsidRDefault="00A163D1" w:rsidP="003A3286">
            <w:pPr>
              <w:jc w:val="center"/>
              <w:rPr>
                <w:rFonts w:ascii="Times New Roman" w:hAnsi="Times New Roman" w:cs="Times New Roman"/>
                <w:b/>
              </w:rPr>
            </w:pPr>
          </w:p>
          <w:p w:rsidR="00A163D1" w:rsidRDefault="00A163D1" w:rsidP="003A3286">
            <w:pPr>
              <w:jc w:val="center"/>
              <w:rPr>
                <w:rFonts w:ascii="Times New Roman" w:hAnsi="Times New Roman" w:cs="Times New Roman"/>
                <w:b/>
              </w:rPr>
            </w:pPr>
          </w:p>
          <w:p w:rsidR="00A163D1" w:rsidRDefault="00A163D1" w:rsidP="003A3286">
            <w:pPr>
              <w:jc w:val="center"/>
              <w:rPr>
                <w:rFonts w:ascii="Times New Roman" w:hAnsi="Times New Roman" w:cs="Times New Roman"/>
                <w:b/>
              </w:rPr>
            </w:pPr>
          </w:p>
          <w:p w:rsidR="00A163D1" w:rsidRDefault="00A163D1" w:rsidP="003A3286">
            <w:pPr>
              <w:jc w:val="center"/>
              <w:rPr>
                <w:rFonts w:ascii="Times New Roman" w:hAnsi="Times New Roman" w:cs="Times New Roman"/>
                <w:b/>
              </w:rPr>
            </w:pPr>
          </w:p>
          <w:p w:rsidR="00A163D1" w:rsidRDefault="00A163D1" w:rsidP="003A3286">
            <w:pPr>
              <w:jc w:val="center"/>
              <w:rPr>
                <w:rFonts w:ascii="Times New Roman" w:hAnsi="Times New Roman" w:cs="Times New Roman"/>
                <w:b/>
              </w:rPr>
            </w:pPr>
          </w:p>
          <w:p w:rsidR="00A14963" w:rsidRPr="00A163D1" w:rsidRDefault="00A14963" w:rsidP="00A163D1">
            <w:pPr>
              <w:rPr>
                <w:rFonts w:ascii="Times New Roman" w:hAnsi="Times New Roman" w:cs="Times New Roman"/>
                <w:b/>
              </w:rPr>
            </w:pPr>
            <w:r w:rsidRPr="00A163D1">
              <w:rPr>
                <w:rFonts w:ascii="Times New Roman" w:hAnsi="Times New Roman" w:cs="Times New Roman"/>
                <w:b/>
              </w:rPr>
              <w:t>49.г</w:t>
            </w:r>
            <w:proofErr w:type="gramStart"/>
            <w:r w:rsidRPr="00A163D1">
              <w:rPr>
                <w:rFonts w:ascii="Times New Roman" w:hAnsi="Times New Roman" w:cs="Times New Roman"/>
                <w:b/>
              </w:rPr>
              <w:t>.К</w:t>
            </w:r>
            <w:proofErr w:type="gramEnd"/>
            <w:r w:rsidRPr="00A163D1">
              <w:rPr>
                <w:rFonts w:ascii="Times New Roman" w:hAnsi="Times New Roman" w:cs="Times New Roman"/>
                <w:b/>
              </w:rPr>
              <w:t>изилюрт</w:t>
            </w:r>
          </w:p>
        </w:tc>
        <w:tc>
          <w:tcPr>
            <w:tcW w:w="3029" w:type="dxa"/>
          </w:tcPr>
          <w:p w:rsidR="00A14963" w:rsidRPr="00A163D1" w:rsidRDefault="00A14963" w:rsidP="003A3286">
            <w:pPr>
              <w:rPr>
                <w:rFonts w:ascii="Times New Roman" w:hAnsi="Times New Roman" w:cs="Times New Roman"/>
              </w:rPr>
            </w:pPr>
            <w:r w:rsidRPr="00A163D1">
              <w:rPr>
                <w:rFonts w:ascii="Times New Roman" w:hAnsi="Times New Roman" w:cs="Times New Roman"/>
              </w:rPr>
              <w:t xml:space="preserve">Главой администрации МО «Город Кизилюрт» было разработано и утверждено Постановление  «Об утверждении  программы муниципального образования «Город </w:t>
            </w:r>
            <w:proofErr w:type="spellStart"/>
            <w:r w:rsidRPr="00A163D1">
              <w:rPr>
                <w:rFonts w:ascii="Times New Roman" w:hAnsi="Times New Roman" w:cs="Times New Roman"/>
              </w:rPr>
              <w:t>Кизилирт</w:t>
            </w:r>
            <w:proofErr w:type="spellEnd"/>
            <w:r w:rsidRPr="00A163D1">
              <w:rPr>
                <w:rFonts w:ascii="Times New Roman" w:hAnsi="Times New Roman" w:cs="Times New Roman"/>
              </w:rPr>
              <w:t>»  «Доступная среда» на 2013-2015гг</w:t>
            </w:r>
            <w:proofErr w:type="gramStart"/>
            <w:r w:rsidR="00A163D1">
              <w:rPr>
                <w:rFonts w:ascii="Times New Roman" w:hAnsi="Times New Roman" w:cs="Times New Roman"/>
              </w:rPr>
              <w:t>.</w:t>
            </w:r>
            <w:r w:rsidRPr="00A163D1">
              <w:rPr>
                <w:rFonts w:ascii="Times New Roman" w:hAnsi="Times New Roman" w:cs="Times New Roman"/>
              </w:rPr>
              <w:t xml:space="preserve">.» </w:t>
            </w:r>
            <w:proofErr w:type="gramEnd"/>
            <w:r w:rsidRPr="00A163D1">
              <w:rPr>
                <w:rFonts w:ascii="Times New Roman" w:hAnsi="Times New Roman" w:cs="Times New Roman"/>
              </w:rPr>
              <w:t>от 05.05.2014г. №</w:t>
            </w:r>
            <w:r w:rsidR="00A163D1">
              <w:rPr>
                <w:rFonts w:ascii="Times New Roman" w:hAnsi="Times New Roman" w:cs="Times New Roman"/>
              </w:rPr>
              <w:t xml:space="preserve"> </w:t>
            </w:r>
            <w:r w:rsidRPr="00A163D1">
              <w:rPr>
                <w:rFonts w:ascii="Times New Roman" w:hAnsi="Times New Roman" w:cs="Times New Roman"/>
              </w:rPr>
              <w:t xml:space="preserve">200-П. </w:t>
            </w:r>
          </w:p>
          <w:p w:rsidR="00A163D1" w:rsidRDefault="00A163D1" w:rsidP="003A3286">
            <w:pPr>
              <w:rPr>
                <w:rFonts w:ascii="Times New Roman" w:hAnsi="Times New Roman" w:cs="Times New Roman"/>
              </w:rPr>
            </w:pPr>
          </w:p>
          <w:p w:rsidR="00A14963" w:rsidRPr="00A163D1" w:rsidRDefault="00A14963" w:rsidP="003A3286">
            <w:pPr>
              <w:rPr>
                <w:rFonts w:ascii="Times New Roman" w:hAnsi="Times New Roman" w:cs="Times New Roman"/>
              </w:rPr>
            </w:pPr>
            <w:r w:rsidRPr="00A163D1">
              <w:rPr>
                <w:rFonts w:ascii="Times New Roman" w:hAnsi="Times New Roman" w:cs="Times New Roman"/>
              </w:rPr>
              <w:t>17-18 ноября  были приглашены специалисты</w:t>
            </w:r>
            <w:r w:rsidR="00A163D1">
              <w:rPr>
                <w:rFonts w:ascii="Times New Roman" w:hAnsi="Times New Roman" w:cs="Times New Roman"/>
              </w:rPr>
              <w:t>,</w:t>
            </w:r>
            <w:r w:rsidRPr="00A163D1">
              <w:rPr>
                <w:rFonts w:ascii="Times New Roman" w:hAnsi="Times New Roman" w:cs="Times New Roman"/>
              </w:rPr>
              <w:t xml:space="preserve">  которые провели обход по всем шести объектам. Составлены дефектные акты. В настоящее время составлены сметно-финансовые расчеты для последующего объявления аукциона.  Определены объемы и источники финансирования программы. </w:t>
            </w:r>
          </w:p>
          <w:p w:rsidR="00A14963" w:rsidRPr="00A163D1" w:rsidRDefault="00A14963" w:rsidP="003A3286">
            <w:pPr>
              <w:rPr>
                <w:rFonts w:ascii="Times New Roman" w:hAnsi="Times New Roman" w:cs="Times New Roman"/>
              </w:rPr>
            </w:pPr>
          </w:p>
          <w:p w:rsidR="00A14963" w:rsidRPr="00A163D1" w:rsidRDefault="00A14963" w:rsidP="003A3286">
            <w:pPr>
              <w:rPr>
                <w:rFonts w:ascii="Times New Roman" w:hAnsi="Times New Roman" w:cs="Times New Roman"/>
              </w:rPr>
            </w:pPr>
          </w:p>
          <w:p w:rsidR="00A14963" w:rsidRPr="00A163D1" w:rsidRDefault="00A14963" w:rsidP="003A3286">
            <w:pPr>
              <w:rPr>
                <w:rFonts w:ascii="Times New Roman" w:hAnsi="Times New Roman" w:cs="Times New Roman"/>
              </w:rPr>
            </w:pPr>
            <w:r w:rsidRPr="00A163D1">
              <w:rPr>
                <w:rFonts w:ascii="Times New Roman" w:hAnsi="Times New Roman" w:cs="Times New Roman"/>
              </w:rPr>
              <w:t>Между Минтрудом и соц</w:t>
            </w:r>
            <w:proofErr w:type="gramStart"/>
            <w:r w:rsidRPr="00A163D1">
              <w:rPr>
                <w:rFonts w:ascii="Times New Roman" w:hAnsi="Times New Roman" w:cs="Times New Roman"/>
              </w:rPr>
              <w:t>.р</w:t>
            </w:r>
            <w:proofErr w:type="gramEnd"/>
            <w:r w:rsidRPr="00A163D1">
              <w:rPr>
                <w:rFonts w:ascii="Times New Roman" w:hAnsi="Times New Roman" w:cs="Times New Roman"/>
              </w:rPr>
              <w:t xml:space="preserve">азвития  РД и </w:t>
            </w:r>
          </w:p>
          <w:p w:rsidR="00A14963" w:rsidRPr="00A163D1" w:rsidRDefault="00A14963" w:rsidP="003A3286">
            <w:pPr>
              <w:rPr>
                <w:rFonts w:ascii="Times New Roman" w:hAnsi="Times New Roman" w:cs="Times New Roman"/>
              </w:rPr>
            </w:pPr>
            <w:r w:rsidRPr="00A163D1">
              <w:rPr>
                <w:rFonts w:ascii="Times New Roman" w:hAnsi="Times New Roman" w:cs="Times New Roman"/>
              </w:rPr>
              <w:t xml:space="preserve">Администрацией МО «Город Кизилюрт» об участии в </w:t>
            </w:r>
            <w:r w:rsidRPr="00A163D1">
              <w:rPr>
                <w:rFonts w:ascii="Times New Roman" w:hAnsi="Times New Roman" w:cs="Times New Roman"/>
              </w:rPr>
              <w:lastRenderedPageBreak/>
              <w:t>реализации мероприятий государственной программы Республики Дагестан «Доступная среда» на 2013-2015годы,  утвержденной Постановлением правительства РД от 21 ноября 2013г. №</w:t>
            </w:r>
            <w:r w:rsidR="00A163D1">
              <w:rPr>
                <w:rFonts w:ascii="Times New Roman" w:hAnsi="Times New Roman" w:cs="Times New Roman"/>
              </w:rPr>
              <w:t xml:space="preserve"> </w:t>
            </w:r>
            <w:r w:rsidRPr="00A163D1">
              <w:rPr>
                <w:rFonts w:ascii="Times New Roman" w:hAnsi="Times New Roman" w:cs="Times New Roman"/>
              </w:rPr>
              <w:t>607</w:t>
            </w:r>
          </w:p>
          <w:p w:rsidR="00A14963" w:rsidRPr="00A163D1" w:rsidRDefault="00A14963" w:rsidP="003A3286">
            <w:pPr>
              <w:rPr>
                <w:rFonts w:ascii="Times New Roman" w:hAnsi="Times New Roman" w:cs="Times New Roman"/>
              </w:rPr>
            </w:pPr>
            <w:r w:rsidRPr="00A163D1">
              <w:rPr>
                <w:rFonts w:ascii="Times New Roman" w:hAnsi="Times New Roman" w:cs="Times New Roman"/>
              </w:rPr>
              <w:t>заключено соглашение    от 17.09.2014г.</w:t>
            </w:r>
          </w:p>
          <w:p w:rsidR="00A14963" w:rsidRPr="00A163D1" w:rsidRDefault="00A14963" w:rsidP="003A3286">
            <w:pPr>
              <w:rPr>
                <w:rFonts w:ascii="Times New Roman" w:hAnsi="Times New Roman" w:cs="Times New Roman"/>
              </w:rPr>
            </w:pPr>
          </w:p>
        </w:tc>
        <w:tc>
          <w:tcPr>
            <w:tcW w:w="3066" w:type="dxa"/>
          </w:tcPr>
          <w:p w:rsidR="00A14963" w:rsidRPr="00A163D1" w:rsidRDefault="00A14963" w:rsidP="00A163D1">
            <w:pPr>
              <w:rPr>
                <w:rFonts w:ascii="Times New Roman" w:hAnsi="Times New Roman" w:cs="Times New Roman"/>
              </w:rPr>
            </w:pPr>
            <w:r w:rsidRPr="00A163D1">
              <w:rPr>
                <w:rFonts w:ascii="Times New Roman" w:hAnsi="Times New Roman" w:cs="Times New Roman"/>
              </w:rPr>
              <w:lastRenderedPageBreak/>
              <w:t>На 25.12.14г. месяцев трудоустроено 116</w:t>
            </w:r>
            <w:r w:rsidR="008C03AC" w:rsidRPr="00A163D1">
              <w:rPr>
                <w:rFonts w:ascii="Times New Roman" w:hAnsi="Times New Roman" w:cs="Times New Roman"/>
              </w:rPr>
              <w:t>4</w:t>
            </w:r>
            <w:r w:rsidRPr="00A163D1">
              <w:rPr>
                <w:rFonts w:ascii="Times New Roman" w:hAnsi="Times New Roman" w:cs="Times New Roman"/>
              </w:rPr>
              <w:t xml:space="preserve"> человек на временные и постоянные рабочие места.</w:t>
            </w:r>
          </w:p>
          <w:p w:rsidR="00A163D1" w:rsidRDefault="00A163D1" w:rsidP="00A163D1">
            <w:pPr>
              <w:rPr>
                <w:rFonts w:ascii="Times New Roman" w:hAnsi="Times New Roman" w:cs="Times New Roman"/>
              </w:rPr>
            </w:pPr>
          </w:p>
          <w:p w:rsidR="00A14963" w:rsidRPr="00A163D1" w:rsidRDefault="00A14963" w:rsidP="00A163D1">
            <w:pPr>
              <w:rPr>
                <w:rFonts w:ascii="Times New Roman" w:hAnsi="Times New Roman" w:cs="Times New Roman"/>
              </w:rPr>
            </w:pPr>
            <w:r w:rsidRPr="00A163D1">
              <w:rPr>
                <w:rFonts w:ascii="Times New Roman" w:hAnsi="Times New Roman" w:cs="Times New Roman"/>
              </w:rPr>
              <w:t>Доля трудоустроенных граждан в общей численности граждан, обратившихся за содействием в поиске подходящей работы в органы службы занятости, составляет 88,0%.</w:t>
            </w:r>
          </w:p>
          <w:p w:rsidR="00A163D1" w:rsidRDefault="00A163D1" w:rsidP="00A163D1">
            <w:pPr>
              <w:rPr>
                <w:rFonts w:ascii="Times New Roman" w:hAnsi="Times New Roman" w:cs="Times New Roman"/>
              </w:rPr>
            </w:pPr>
          </w:p>
          <w:p w:rsidR="00A14963" w:rsidRPr="00A163D1" w:rsidRDefault="00A14963" w:rsidP="00A163D1">
            <w:pPr>
              <w:rPr>
                <w:rFonts w:ascii="Times New Roman" w:hAnsi="Times New Roman" w:cs="Times New Roman"/>
              </w:rPr>
            </w:pPr>
            <w:r w:rsidRPr="00A163D1">
              <w:rPr>
                <w:rFonts w:ascii="Times New Roman" w:hAnsi="Times New Roman" w:cs="Times New Roman"/>
              </w:rPr>
              <w:t xml:space="preserve">Доля безработных граждан, ищущих работу восемь и более месяцев, в общей численности безработных граждан, зарегистрированных в органах службы занятости-3,5%. </w:t>
            </w:r>
          </w:p>
          <w:p w:rsidR="00A14963" w:rsidRPr="00A163D1" w:rsidRDefault="00A14963" w:rsidP="00A163D1">
            <w:pPr>
              <w:rPr>
                <w:rFonts w:ascii="Times New Roman" w:hAnsi="Times New Roman" w:cs="Times New Roman"/>
              </w:rPr>
            </w:pPr>
          </w:p>
        </w:tc>
        <w:tc>
          <w:tcPr>
            <w:tcW w:w="2694" w:type="dxa"/>
            <w:tcBorders>
              <w:left w:val="single" w:sz="4" w:space="0" w:color="auto"/>
            </w:tcBorders>
          </w:tcPr>
          <w:p w:rsidR="00A163D1" w:rsidRDefault="00A14963" w:rsidP="003A3286">
            <w:pPr>
              <w:rPr>
                <w:rFonts w:ascii="Times New Roman" w:hAnsi="Times New Roman" w:cs="Times New Roman"/>
              </w:rPr>
            </w:pPr>
            <w:r w:rsidRPr="00A163D1">
              <w:rPr>
                <w:rFonts w:ascii="Times New Roman" w:hAnsi="Times New Roman" w:cs="Times New Roman"/>
              </w:rPr>
              <w:t>Профориентационные услуги учащимся общеобразовательных учреждений проводились согласно договору между ЦЗН и Отделом образования города. За отчетный период этой работой охвачено 586 учащихся. Молод</w:t>
            </w:r>
            <w:r w:rsidR="00A163D1">
              <w:rPr>
                <w:rFonts w:ascii="Times New Roman" w:hAnsi="Times New Roman" w:cs="Times New Roman"/>
              </w:rPr>
              <w:t>ежь до 29 лет составила 490 чел</w:t>
            </w:r>
            <w:r w:rsidRPr="00A163D1">
              <w:rPr>
                <w:rFonts w:ascii="Times New Roman" w:hAnsi="Times New Roman" w:cs="Times New Roman"/>
              </w:rPr>
              <w:t>,</w:t>
            </w:r>
            <w:r w:rsidR="00A163D1">
              <w:rPr>
                <w:rFonts w:ascii="Times New Roman" w:hAnsi="Times New Roman" w:cs="Times New Roman"/>
              </w:rPr>
              <w:t xml:space="preserve"> </w:t>
            </w:r>
            <w:r w:rsidRPr="00A163D1">
              <w:rPr>
                <w:rFonts w:ascii="Times New Roman" w:hAnsi="Times New Roman" w:cs="Times New Roman"/>
              </w:rPr>
              <w:t>в т.ч. уч-ся школ</w:t>
            </w:r>
            <w:r w:rsidR="00A163D1">
              <w:rPr>
                <w:rFonts w:ascii="Times New Roman" w:hAnsi="Times New Roman" w:cs="Times New Roman"/>
              </w:rPr>
              <w:t xml:space="preserve"> – </w:t>
            </w:r>
            <w:r w:rsidRPr="00A163D1">
              <w:rPr>
                <w:rFonts w:ascii="Times New Roman" w:hAnsi="Times New Roman" w:cs="Times New Roman"/>
              </w:rPr>
              <w:t>400</w:t>
            </w:r>
            <w:r w:rsidR="00A163D1">
              <w:rPr>
                <w:rFonts w:ascii="Times New Roman" w:hAnsi="Times New Roman" w:cs="Times New Roman"/>
              </w:rPr>
              <w:t xml:space="preserve"> </w:t>
            </w:r>
            <w:r w:rsidRPr="00A163D1">
              <w:rPr>
                <w:rFonts w:ascii="Times New Roman" w:hAnsi="Times New Roman" w:cs="Times New Roman"/>
              </w:rPr>
              <w:t xml:space="preserve">чел. </w:t>
            </w:r>
          </w:p>
          <w:p w:rsidR="00A163D1" w:rsidRDefault="00A163D1" w:rsidP="003A3286">
            <w:pPr>
              <w:rPr>
                <w:rFonts w:ascii="Times New Roman" w:hAnsi="Times New Roman" w:cs="Times New Roman"/>
              </w:rPr>
            </w:pPr>
          </w:p>
          <w:p w:rsidR="00A14963" w:rsidRPr="00A163D1" w:rsidRDefault="00A14963" w:rsidP="003A3286">
            <w:pPr>
              <w:rPr>
                <w:rFonts w:ascii="Times New Roman" w:hAnsi="Times New Roman" w:cs="Times New Roman"/>
              </w:rPr>
            </w:pPr>
            <w:r w:rsidRPr="00A163D1">
              <w:rPr>
                <w:rFonts w:ascii="Times New Roman" w:hAnsi="Times New Roman" w:cs="Times New Roman"/>
              </w:rPr>
              <w:t xml:space="preserve">Опубликована в местной газете «Кизилюртовские вести»  статья «Как найти свое призвание». В рамках проведения декады профориентации уч-ся выпускных классов общеобразовательных учреждений «Калейдоскоп профессий-2014» с 14 по 25 апреля т.г. в СОШ №№ 1,4,7,8 и 9 среди уч-ся 9-х и 11-х </w:t>
            </w:r>
            <w:proofErr w:type="spellStart"/>
            <w:r w:rsidRPr="00A163D1">
              <w:rPr>
                <w:rFonts w:ascii="Times New Roman" w:hAnsi="Times New Roman" w:cs="Times New Roman"/>
              </w:rPr>
              <w:t>кл</w:t>
            </w:r>
            <w:proofErr w:type="spellEnd"/>
            <w:r w:rsidRPr="00A163D1">
              <w:rPr>
                <w:rFonts w:ascii="Times New Roman" w:hAnsi="Times New Roman" w:cs="Times New Roman"/>
              </w:rPr>
              <w:t xml:space="preserve">. были проведены </w:t>
            </w:r>
            <w:proofErr w:type="spellStart"/>
            <w:r w:rsidRPr="00A163D1">
              <w:rPr>
                <w:rFonts w:ascii="Times New Roman" w:hAnsi="Times New Roman" w:cs="Times New Roman"/>
              </w:rPr>
              <w:t>профориентационные</w:t>
            </w:r>
            <w:proofErr w:type="spellEnd"/>
            <w:r w:rsidRPr="00A163D1">
              <w:rPr>
                <w:rFonts w:ascii="Times New Roman" w:hAnsi="Times New Roman" w:cs="Times New Roman"/>
              </w:rPr>
              <w:t xml:space="preserve"> </w:t>
            </w:r>
            <w:r w:rsidRPr="00A163D1">
              <w:rPr>
                <w:rFonts w:ascii="Times New Roman" w:hAnsi="Times New Roman" w:cs="Times New Roman"/>
              </w:rPr>
              <w:lastRenderedPageBreak/>
              <w:t xml:space="preserve">классные часы по следующим темам: «Профессии, востребованные в сфере </w:t>
            </w:r>
            <w:proofErr w:type="spellStart"/>
            <w:r w:rsidRPr="00A163D1">
              <w:rPr>
                <w:rFonts w:ascii="Times New Roman" w:hAnsi="Times New Roman" w:cs="Times New Roman"/>
              </w:rPr>
              <w:t>туристко-рекреационного</w:t>
            </w:r>
            <w:proofErr w:type="spellEnd"/>
            <w:r w:rsidRPr="00A163D1">
              <w:rPr>
                <w:rFonts w:ascii="Times New Roman" w:hAnsi="Times New Roman" w:cs="Times New Roman"/>
              </w:rPr>
              <w:t xml:space="preserve"> бизнеса в Дагестане»,  «Мой проект развития профессиональной карьеры». 27.06.2014г. на территории города прошла Ярмарка рабочих мест для молодежи под девизом «Молодежь Дагестана трудовой потенциал республики» участвовало более 90человек, трудоустроено 14 человек. Во всех школах проведены встречи с учащимися  выпускных классов, а также классные часы на тему: «Выбор жизненного пути». В ЦЗН действует «Клуб ищущих работу», который помогает безработным адаптироваться в сложнейшей ситуации, поднять их самооценку, повысить мотивацию на поиск  работы и привить навыки, необходимые для успешного трудоустройства. В работе клуба принимали участие 4группы в составе 24 чел. В итоге за отчетный период 11 участников клуба трудоустроено.</w:t>
            </w:r>
          </w:p>
        </w:tc>
        <w:tc>
          <w:tcPr>
            <w:tcW w:w="2835" w:type="dxa"/>
          </w:tcPr>
          <w:p w:rsidR="00A14963" w:rsidRPr="00A163D1" w:rsidRDefault="00A14963" w:rsidP="003A3286">
            <w:pPr>
              <w:rPr>
                <w:rFonts w:ascii="Times New Roman" w:hAnsi="Times New Roman" w:cs="Times New Roman"/>
              </w:rPr>
            </w:pPr>
            <w:r w:rsidRPr="00A163D1">
              <w:rPr>
                <w:rFonts w:ascii="Times New Roman" w:hAnsi="Times New Roman" w:cs="Times New Roman"/>
              </w:rPr>
              <w:lastRenderedPageBreak/>
              <w:t>Охват социального обслуживания граждан пожилого  возраста и инвалидов составил 543 человек.</w:t>
            </w:r>
          </w:p>
          <w:p w:rsidR="00A14963" w:rsidRPr="00A163D1" w:rsidRDefault="00A14963" w:rsidP="003A3286">
            <w:pPr>
              <w:rPr>
                <w:rFonts w:ascii="Times New Roman" w:hAnsi="Times New Roman" w:cs="Times New Roman"/>
              </w:rPr>
            </w:pPr>
            <w:r w:rsidRPr="00A163D1">
              <w:rPr>
                <w:rFonts w:ascii="Times New Roman" w:hAnsi="Times New Roman" w:cs="Times New Roman"/>
              </w:rPr>
              <w:t>ГБУ РД ЦСОН МО «Город Кизилюрт» для наибольшего обхвата соц</w:t>
            </w:r>
            <w:proofErr w:type="gramStart"/>
            <w:r w:rsidRPr="00A163D1">
              <w:rPr>
                <w:rFonts w:ascii="Times New Roman" w:hAnsi="Times New Roman" w:cs="Times New Roman"/>
              </w:rPr>
              <w:t>.у</w:t>
            </w:r>
            <w:proofErr w:type="gramEnd"/>
            <w:r w:rsidRPr="00A163D1">
              <w:rPr>
                <w:rFonts w:ascii="Times New Roman" w:hAnsi="Times New Roman" w:cs="Times New Roman"/>
              </w:rPr>
              <w:t xml:space="preserve">слугами пожилого возраста внедрены в работу отделения дневного пребывания и  социально-реабилитационное отделение. В отделении дневного пребывания  проводятся курсы компьютерной грамотности. При  отделении социальной реабилитации функционируют тренажеры для подопечных. </w:t>
            </w:r>
          </w:p>
        </w:tc>
        <w:tc>
          <w:tcPr>
            <w:tcW w:w="2551" w:type="dxa"/>
          </w:tcPr>
          <w:p w:rsidR="00A14963" w:rsidRPr="00A163D1" w:rsidRDefault="00A14963" w:rsidP="00A163D1">
            <w:pPr>
              <w:rPr>
                <w:rFonts w:ascii="Times New Roman" w:hAnsi="Times New Roman" w:cs="Times New Roman"/>
              </w:rPr>
            </w:pPr>
            <w:r w:rsidRPr="00A163D1">
              <w:rPr>
                <w:rFonts w:ascii="Times New Roman" w:hAnsi="Times New Roman" w:cs="Times New Roman"/>
              </w:rPr>
              <w:t>Все участники ВОВ и вдовы погибших (умерших) участников ВОВ жильем обеспечены. Планируется завершение работы по выдаче сертификатов вдовам погибших (умерших) участников ВОВ, вставших на учет на улучшение жилищных условий в 2014</w:t>
            </w:r>
            <w:r w:rsidR="00A163D1">
              <w:rPr>
                <w:rFonts w:ascii="Times New Roman" w:hAnsi="Times New Roman" w:cs="Times New Roman"/>
              </w:rPr>
              <w:t xml:space="preserve"> </w:t>
            </w:r>
            <w:r w:rsidRPr="00A163D1">
              <w:rPr>
                <w:rFonts w:ascii="Times New Roman" w:hAnsi="Times New Roman" w:cs="Times New Roman"/>
              </w:rPr>
              <w:t>г</w:t>
            </w:r>
            <w:r w:rsidR="00A163D1">
              <w:rPr>
                <w:rFonts w:ascii="Times New Roman" w:hAnsi="Times New Roman" w:cs="Times New Roman"/>
              </w:rPr>
              <w:t>оду</w:t>
            </w:r>
            <w:r w:rsidRPr="00A163D1">
              <w:rPr>
                <w:rFonts w:ascii="Times New Roman" w:hAnsi="Times New Roman" w:cs="Times New Roman"/>
              </w:rPr>
              <w:t>.</w:t>
            </w:r>
          </w:p>
        </w:tc>
      </w:tr>
    </w:tbl>
    <w:p w:rsidR="00A14963" w:rsidRDefault="00A14963" w:rsidP="00A163D1">
      <w:pPr>
        <w:rPr>
          <w:sz w:val="20"/>
          <w:szCs w:val="20"/>
        </w:rPr>
      </w:pPr>
    </w:p>
    <w:sectPr w:rsidR="00A14963" w:rsidSect="00A163D1">
      <w:pgSz w:w="16838" w:h="11906" w:orient="landscape"/>
      <w:pgMar w:top="42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14963"/>
    <w:rsid w:val="00036A44"/>
    <w:rsid w:val="000C572B"/>
    <w:rsid w:val="000D56EF"/>
    <w:rsid w:val="000F4512"/>
    <w:rsid w:val="001742C8"/>
    <w:rsid w:val="001C745A"/>
    <w:rsid w:val="002025C8"/>
    <w:rsid w:val="00270CAD"/>
    <w:rsid w:val="00286E94"/>
    <w:rsid w:val="002F2ADD"/>
    <w:rsid w:val="003054C2"/>
    <w:rsid w:val="00307B23"/>
    <w:rsid w:val="0031053B"/>
    <w:rsid w:val="00321536"/>
    <w:rsid w:val="00322F34"/>
    <w:rsid w:val="00337DA2"/>
    <w:rsid w:val="00354787"/>
    <w:rsid w:val="003E02F0"/>
    <w:rsid w:val="003F7F12"/>
    <w:rsid w:val="004243C1"/>
    <w:rsid w:val="00426AEB"/>
    <w:rsid w:val="00496572"/>
    <w:rsid w:val="004B4C82"/>
    <w:rsid w:val="00541670"/>
    <w:rsid w:val="005643AF"/>
    <w:rsid w:val="005755A4"/>
    <w:rsid w:val="00596D4E"/>
    <w:rsid w:val="005C64EA"/>
    <w:rsid w:val="005F22BD"/>
    <w:rsid w:val="00617927"/>
    <w:rsid w:val="00676F0D"/>
    <w:rsid w:val="006B626E"/>
    <w:rsid w:val="006C169B"/>
    <w:rsid w:val="00704663"/>
    <w:rsid w:val="00782CE5"/>
    <w:rsid w:val="007E77DB"/>
    <w:rsid w:val="007F7C3B"/>
    <w:rsid w:val="00825B8B"/>
    <w:rsid w:val="00896AD3"/>
    <w:rsid w:val="008A049B"/>
    <w:rsid w:val="008C03AC"/>
    <w:rsid w:val="00905947"/>
    <w:rsid w:val="00911891"/>
    <w:rsid w:val="0096449B"/>
    <w:rsid w:val="0099283D"/>
    <w:rsid w:val="009B0DAE"/>
    <w:rsid w:val="009D6847"/>
    <w:rsid w:val="00A14963"/>
    <w:rsid w:val="00A163D1"/>
    <w:rsid w:val="00A3709B"/>
    <w:rsid w:val="00A41949"/>
    <w:rsid w:val="00A579BE"/>
    <w:rsid w:val="00A82E90"/>
    <w:rsid w:val="00A9258F"/>
    <w:rsid w:val="00AE0313"/>
    <w:rsid w:val="00B245DD"/>
    <w:rsid w:val="00B357A1"/>
    <w:rsid w:val="00B43AE4"/>
    <w:rsid w:val="00B65414"/>
    <w:rsid w:val="00BA5A62"/>
    <w:rsid w:val="00BE0895"/>
    <w:rsid w:val="00C03359"/>
    <w:rsid w:val="00C21D9B"/>
    <w:rsid w:val="00C32E64"/>
    <w:rsid w:val="00C42D46"/>
    <w:rsid w:val="00C700C7"/>
    <w:rsid w:val="00CF0C8A"/>
    <w:rsid w:val="00D678CD"/>
    <w:rsid w:val="00DA7EDD"/>
    <w:rsid w:val="00E26A8D"/>
    <w:rsid w:val="00E6343E"/>
    <w:rsid w:val="00F11FD0"/>
    <w:rsid w:val="00F24066"/>
    <w:rsid w:val="00FB17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9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49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583</Words>
  <Characters>3326</Characters>
  <Application>Microsoft Office Word</Application>
  <DocSecurity>0</DocSecurity>
  <Lines>27</Lines>
  <Paragraphs>7</Paragraphs>
  <ScaleCrop>false</ScaleCrop>
  <Company/>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Хадижат</dc:creator>
  <cp:lastModifiedBy>Mariana2014</cp:lastModifiedBy>
  <cp:revision>6</cp:revision>
  <dcterms:created xsi:type="dcterms:W3CDTF">2014-12-25T13:35:00Z</dcterms:created>
  <dcterms:modified xsi:type="dcterms:W3CDTF">2015-01-07T18:07:00Z</dcterms:modified>
</cp:coreProperties>
</file>