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1" w:rsidRDefault="00CE5BA1" w:rsidP="00CE5BA1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</w:rPr>
      </w:pPr>
      <w:r w:rsidRPr="00CE5BA1">
        <w:rPr>
          <w:rFonts w:ascii="Times New Roman" w:hAnsi="Times New Roman" w:cs="Times New Roman"/>
          <w:b/>
        </w:rPr>
        <w:t>Лист 3</w:t>
      </w:r>
    </w:p>
    <w:p w:rsidR="00F725CF" w:rsidRPr="00CE5BA1" w:rsidRDefault="0035215C" w:rsidP="00CE5BA1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</w:rPr>
      </w:pPr>
      <w:r w:rsidRPr="00CE5BA1">
        <w:rPr>
          <w:rFonts w:ascii="Times New Roman" w:hAnsi="Times New Roman" w:cs="Times New Roman"/>
          <w:b/>
        </w:rPr>
        <w:tab/>
      </w:r>
    </w:p>
    <w:tbl>
      <w:tblPr>
        <w:tblStyle w:val="a3"/>
        <w:tblW w:w="5124" w:type="pct"/>
        <w:tblLayout w:type="fixed"/>
        <w:tblLook w:val="04A0"/>
      </w:tblPr>
      <w:tblGrid>
        <w:gridCol w:w="1892"/>
        <w:gridCol w:w="262"/>
        <w:gridCol w:w="1651"/>
        <w:gridCol w:w="1802"/>
        <w:gridCol w:w="1408"/>
        <w:gridCol w:w="1459"/>
        <w:gridCol w:w="2029"/>
        <w:gridCol w:w="1414"/>
        <w:gridCol w:w="1834"/>
        <w:gridCol w:w="2250"/>
      </w:tblGrid>
      <w:tr w:rsidR="0085443F" w:rsidRPr="00CE5BA1" w:rsidTr="00CE5BA1">
        <w:trPr>
          <w:trHeight w:val="4248"/>
        </w:trPr>
        <w:tc>
          <w:tcPr>
            <w:tcW w:w="673" w:type="pct"/>
            <w:gridSpan w:val="2"/>
            <w:tcBorders>
              <w:tl2br w:val="single" w:sz="4" w:space="0" w:color="auto"/>
            </w:tcBorders>
          </w:tcPr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5BA1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5BA1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CE5BA1">
              <w:rPr>
                <w:rFonts w:ascii="Times New Roman" w:hAnsi="Times New Roman" w:cs="Times New Roman"/>
                <w:b/>
              </w:rPr>
              <w:t xml:space="preserve">(нумерация пунктов меропр. по </w:t>
            </w:r>
            <w:proofErr w:type="gramEnd"/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5BA1">
              <w:rPr>
                <w:rFonts w:ascii="Times New Roman" w:hAnsi="Times New Roman" w:cs="Times New Roman"/>
                <w:b/>
              </w:rPr>
              <w:t xml:space="preserve">         Пост. Прав-ва </w:t>
            </w: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5BA1">
              <w:rPr>
                <w:rFonts w:ascii="Times New Roman" w:hAnsi="Times New Roman" w:cs="Times New Roman"/>
                <w:b/>
              </w:rPr>
              <w:t>№ 69.)</w:t>
            </w: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5443F" w:rsidRPr="00CE5BA1" w:rsidRDefault="0085443F" w:rsidP="0035215C">
            <w:pPr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516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2.1.9. Приобретение электронных средств видеофиксации задержанных с целью предупреждения уличных правонарушений, своевременного опознания лиц, их совершивших</w:t>
            </w:r>
          </w:p>
        </w:tc>
        <w:tc>
          <w:tcPr>
            <w:tcW w:w="563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2.1.10.</w:t>
            </w:r>
            <w:r w:rsidRPr="00CE5BA1">
              <w:rPr>
                <w:rFonts w:ascii="Times New Roman" w:hAnsi="Times New Roman" w:cs="Times New Roman"/>
                <w:b/>
              </w:rPr>
              <w:t xml:space="preserve"> </w:t>
            </w: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Проведение конкурса профессионального мастерства на звание «Лучший сотрудник патрульно-постовой полиции»</w:t>
            </w:r>
          </w:p>
        </w:tc>
        <w:tc>
          <w:tcPr>
            <w:tcW w:w="440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2.1.11.</w:t>
            </w:r>
            <w:r w:rsidRPr="00CE5BA1">
              <w:rPr>
                <w:rFonts w:ascii="Times New Roman" w:hAnsi="Times New Roman" w:cs="Times New Roman"/>
                <w:b/>
              </w:rPr>
              <w:t xml:space="preserve"> </w:t>
            </w: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радиостанций для участковых уполномоченных полиции</w:t>
            </w:r>
          </w:p>
        </w:tc>
        <w:tc>
          <w:tcPr>
            <w:tcW w:w="456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2.1.12.</w:t>
            </w:r>
            <w:r w:rsidRPr="00CE5BA1">
              <w:rPr>
                <w:rFonts w:ascii="Times New Roman" w:hAnsi="Times New Roman" w:cs="Times New Roman"/>
                <w:b/>
              </w:rPr>
              <w:t xml:space="preserve"> </w:t>
            </w: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Проведение конкурса профессионального мастерства на звание «Лучший участковый уполномоченный полиции</w:t>
            </w:r>
          </w:p>
        </w:tc>
        <w:tc>
          <w:tcPr>
            <w:tcW w:w="634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2.1.13.</w:t>
            </w:r>
            <w:r w:rsidRPr="00CE5BA1">
              <w:rPr>
                <w:rFonts w:ascii="Times New Roman" w:hAnsi="Times New Roman" w:cs="Times New Roman"/>
                <w:b/>
              </w:rPr>
              <w:t xml:space="preserve"> </w:t>
            </w: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Изготовление и размещение социальной рекламы на следующие темы: «Берегите имущество», «Взяткам-нет», «Ваш участковый», «Твои, Россия, сыновья» - с использованием наружной рекламы</w:t>
            </w:r>
          </w:p>
        </w:tc>
        <w:tc>
          <w:tcPr>
            <w:tcW w:w="442" w:type="pct"/>
          </w:tcPr>
          <w:p w:rsidR="0085443F" w:rsidRPr="00CE5BA1" w:rsidRDefault="0085443F" w:rsidP="00CE5BA1">
            <w:pPr>
              <w:ind w:left="-109" w:firstLine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2.1.14.</w:t>
            </w:r>
            <w:r w:rsidRPr="00CE5BA1">
              <w:rPr>
                <w:rFonts w:ascii="Times New Roman" w:hAnsi="Times New Roman" w:cs="Times New Roman"/>
                <w:b/>
              </w:rPr>
              <w:t xml:space="preserve"> </w:t>
            </w: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Организация конкурса журналистских работ «Будни дагестанской полиции»</w:t>
            </w:r>
          </w:p>
        </w:tc>
        <w:tc>
          <w:tcPr>
            <w:tcW w:w="573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2.1.15. </w:t>
            </w:r>
          </w:p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Подготовка материалов для постоянной телепрограммы информационно-профилактического характера «Дежурная часть»</w:t>
            </w:r>
          </w:p>
        </w:tc>
        <w:tc>
          <w:tcPr>
            <w:tcW w:w="703" w:type="pct"/>
          </w:tcPr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2.1.16. </w:t>
            </w:r>
          </w:p>
          <w:p w:rsidR="0085443F" w:rsidRPr="00CE5BA1" w:rsidRDefault="0085443F" w:rsidP="00CE5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Выкуп у населения добровольно сдаваемого </w:t>
            </w:r>
            <w:proofErr w:type="gramStart"/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>огнестрельное</w:t>
            </w:r>
            <w:proofErr w:type="gramEnd"/>
            <w:r w:rsidRPr="00CE5B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оружия, боеприпасов и взрывчатых веществ</w:t>
            </w:r>
          </w:p>
        </w:tc>
      </w:tr>
      <w:tr w:rsidR="00CE5BA1" w:rsidRPr="00CE5BA1" w:rsidTr="00CE5BA1">
        <w:tc>
          <w:tcPr>
            <w:tcW w:w="591" w:type="pct"/>
            <w:vAlign w:val="center"/>
          </w:tcPr>
          <w:p w:rsidR="006C5506" w:rsidRPr="00CE5BA1" w:rsidRDefault="006C5506" w:rsidP="008262B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CE5BA1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49. г</w:t>
            </w:r>
            <w:proofErr w:type="gramStart"/>
            <w:r w:rsidRPr="00CE5BA1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.К</w:t>
            </w:r>
            <w:proofErr w:type="gramEnd"/>
            <w:r w:rsidRPr="00CE5BA1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изилюрт</w:t>
            </w:r>
          </w:p>
        </w:tc>
        <w:tc>
          <w:tcPr>
            <w:tcW w:w="82" w:type="pct"/>
          </w:tcPr>
          <w:p w:rsidR="006C5506" w:rsidRPr="00CE5BA1" w:rsidRDefault="006C5506" w:rsidP="0082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Минимущест-во РД, МВД РД</w:t>
            </w:r>
          </w:p>
        </w:tc>
        <w:tc>
          <w:tcPr>
            <w:tcW w:w="563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Минюст МВД РД</w:t>
            </w:r>
          </w:p>
        </w:tc>
        <w:tc>
          <w:tcPr>
            <w:tcW w:w="440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Участковые уполномоченные обеспечены средствами связи</w:t>
            </w:r>
          </w:p>
        </w:tc>
        <w:tc>
          <w:tcPr>
            <w:tcW w:w="456" w:type="pct"/>
          </w:tcPr>
          <w:p w:rsidR="00CE5BA1" w:rsidRDefault="006C5506" w:rsidP="00CE5BA1">
            <w:pPr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Объявлен конкурс на звание «Лучший УУП».</w:t>
            </w:r>
          </w:p>
          <w:p w:rsidR="006C5506" w:rsidRPr="00CE5BA1" w:rsidRDefault="006C5506" w:rsidP="00CE5BA1">
            <w:pPr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Подведение итогов конкурса</w:t>
            </w:r>
            <w:r w:rsidR="00F905F3" w:rsidRPr="00CE5BA1">
              <w:rPr>
                <w:rFonts w:ascii="Times New Roman" w:hAnsi="Times New Roman" w:cs="Times New Roman"/>
              </w:rPr>
              <w:t xml:space="preserve"> в</w:t>
            </w:r>
            <w:r w:rsidRPr="00CE5BA1">
              <w:rPr>
                <w:rFonts w:ascii="Times New Roman" w:hAnsi="Times New Roman" w:cs="Times New Roman"/>
              </w:rPr>
              <w:t xml:space="preserve"> январ</w:t>
            </w:r>
            <w:r w:rsidR="00F905F3" w:rsidRPr="00CE5BA1">
              <w:rPr>
                <w:rFonts w:ascii="Times New Roman" w:hAnsi="Times New Roman" w:cs="Times New Roman"/>
              </w:rPr>
              <w:t xml:space="preserve">е </w:t>
            </w:r>
            <w:r w:rsidRPr="00CE5BA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634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 xml:space="preserve">В городе </w:t>
            </w:r>
            <w:proofErr w:type="gramStart"/>
            <w:r w:rsidRPr="00CE5BA1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CE5BA1">
              <w:rPr>
                <w:rFonts w:ascii="Times New Roman" w:hAnsi="Times New Roman" w:cs="Times New Roman"/>
              </w:rPr>
              <w:t xml:space="preserve"> 4 рекламных щита по профилактике правонарушений</w:t>
            </w:r>
          </w:p>
        </w:tc>
        <w:tc>
          <w:tcPr>
            <w:tcW w:w="442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В местных СМИ регулярно освещаются материалы о работе полиции</w:t>
            </w:r>
          </w:p>
        </w:tc>
        <w:tc>
          <w:tcPr>
            <w:tcW w:w="573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МВД РД</w:t>
            </w:r>
          </w:p>
        </w:tc>
        <w:tc>
          <w:tcPr>
            <w:tcW w:w="703" w:type="pct"/>
          </w:tcPr>
          <w:p w:rsidR="006C5506" w:rsidRPr="00CE5BA1" w:rsidRDefault="006C5506" w:rsidP="00CE5BA1">
            <w:pPr>
              <w:jc w:val="center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МВД РД</w:t>
            </w:r>
          </w:p>
        </w:tc>
      </w:tr>
    </w:tbl>
    <w:p w:rsidR="00687425" w:rsidRPr="00CE5BA1" w:rsidRDefault="00687425">
      <w:pPr>
        <w:rPr>
          <w:rFonts w:ascii="Times New Roman" w:hAnsi="Times New Roman" w:cs="Times New Roman"/>
        </w:rPr>
      </w:pPr>
    </w:p>
    <w:sectPr w:rsidR="00687425" w:rsidRPr="00CE5BA1" w:rsidSect="00CE5BA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41AE"/>
    <w:rsid w:val="000518EA"/>
    <w:rsid w:val="0005741F"/>
    <w:rsid w:val="000D3452"/>
    <w:rsid w:val="000F4833"/>
    <w:rsid w:val="0030284A"/>
    <w:rsid w:val="003427ED"/>
    <w:rsid w:val="0035215C"/>
    <w:rsid w:val="004D14CE"/>
    <w:rsid w:val="005542CD"/>
    <w:rsid w:val="00661CDB"/>
    <w:rsid w:val="00673650"/>
    <w:rsid w:val="00687425"/>
    <w:rsid w:val="006C52AE"/>
    <w:rsid w:val="006C5506"/>
    <w:rsid w:val="00723470"/>
    <w:rsid w:val="00734835"/>
    <w:rsid w:val="0076510F"/>
    <w:rsid w:val="007779C1"/>
    <w:rsid w:val="007A1302"/>
    <w:rsid w:val="007E2CF1"/>
    <w:rsid w:val="0085443F"/>
    <w:rsid w:val="008821F7"/>
    <w:rsid w:val="0095318A"/>
    <w:rsid w:val="009E2D52"/>
    <w:rsid w:val="009E69BE"/>
    <w:rsid w:val="00A03843"/>
    <w:rsid w:val="00A710EE"/>
    <w:rsid w:val="00AA5117"/>
    <w:rsid w:val="00AA6CA4"/>
    <w:rsid w:val="00B41645"/>
    <w:rsid w:val="00B570F2"/>
    <w:rsid w:val="00B8795D"/>
    <w:rsid w:val="00B935F5"/>
    <w:rsid w:val="00BD58D3"/>
    <w:rsid w:val="00C12F34"/>
    <w:rsid w:val="00C86DC9"/>
    <w:rsid w:val="00CE5BA1"/>
    <w:rsid w:val="00CE5F4A"/>
    <w:rsid w:val="00D532C4"/>
    <w:rsid w:val="00D64757"/>
    <w:rsid w:val="00DC004A"/>
    <w:rsid w:val="00EA1202"/>
    <w:rsid w:val="00EA6918"/>
    <w:rsid w:val="00F27D8F"/>
    <w:rsid w:val="00F66BCF"/>
    <w:rsid w:val="00F725CF"/>
    <w:rsid w:val="00F905F3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6</cp:revision>
  <cp:lastPrinted>2014-06-18T13:43:00Z</cp:lastPrinted>
  <dcterms:created xsi:type="dcterms:W3CDTF">2014-08-15T13:54:00Z</dcterms:created>
  <dcterms:modified xsi:type="dcterms:W3CDTF">2014-10-07T06:32:00Z</dcterms:modified>
</cp:coreProperties>
</file>