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0" w:rsidRPr="000C5695" w:rsidRDefault="0035215C" w:rsidP="000C5695">
      <w:pPr>
        <w:tabs>
          <w:tab w:val="center" w:pos="7699"/>
          <w:tab w:val="left" w:pos="14137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5695">
        <w:rPr>
          <w:rFonts w:ascii="Times New Roman" w:hAnsi="Times New Roman" w:cs="Times New Roman"/>
          <w:b/>
          <w:sz w:val="20"/>
          <w:szCs w:val="20"/>
        </w:rPr>
        <w:tab/>
      </w:r>
      <w:r w:rsidR="000C5695" w:rsidRPr="000C5695">
        <w:rPr>
          <w:rFonts w:ascii="Times New Roman" w:hAnsi="Times New Roman" w:cs="Times New Roman"/>
          <w:b/>
          <w:sz w:val="20"/>
          <w:szCs w:val="20"/>
        </w:rPr>
        <w:t>Лист 2</w:t>
      </w:r>
    </w:p>
    <w:tbl>
      <w:tblPr>
        <w:tblStyle w:val="a3"/>
        <w:tblW w:w="5220" w:type="pct"/>
        <w:tblInd w:w="-318" w:type="dxa"/>
        <w:tblLayout w:type="fixed"/>
        <w:tblLook w:val="04A0"/>
      </w:tblPr>
      <w:tblGrid>
        <w:gridCol w:w="1872"/>
        <w:gridCol w:w="261"/>
        <w:gridCol w:w="1845"/>
        <w:gridCol w:w="1558"/>
        <w:gridCol w:w="1425"/>
        <w:gridCol w:w="1555"/>
        <w:gridCol w:w="1555"/>
        <w:gridCol w:w="1679"/>
        <w:gridCol w:w="1441"/>
        <w:gridCol w:w="1252"/>
        <w:gridCol w:w="1858"/>
      </w:tblGrid>
      <w:tr w:rsidR="000C5695" w:rsidRPr="000C5695" w:rsidTr="000C5695">
        <w:trPr>
          <w:trHeight w:val="4248"/>
        </w:trPr>
        <w:tc>
          <w:tcPr>
            <w:tcW w:w="653" w:type="pct"/>
            <w:gridSpan w:val="2"/>
            <w:tcBorders>
              <w:tl2br w:val="single" w:sz="4" w:space="0" w:color="auto"/>
            </w:tcBorders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66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2.1. Реализация гос прогр РД «Обеспечение общественного порядка и </w:t>
            </w: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противодействие преступности в РД на 2014–2017 годы»</w:t>
            </w:r>
          </w:p>
        </w:tc>
        <w:tc>
          <w:tcPr>
            <w:tcW w:w="478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2.1.1. Подготовка и проведение межрайонных, респуб  спорт соревнований «Старты надежд» среди подростков</w:t>
            </w:r>
          </w:p>
        </w:tc>
        <w:tc>
          <w:tcPr>
            <w:tcW w:w="437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2.1.2. Внедрение в школ</w:t>
            </w:r>
            <w:proofErr w:type="gramStart"/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дошкол</w:t>
            </w:r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образоват. </w:t>
            </w: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</w:t>
            </w:r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еждениях</w:t>
            </w: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Махачкалы систем видеофиксации</w:t>
            </w:r>
          </w:p>
        </w:tc>
        <w:tc>
          <w:tcPr>
            <w:tcW w:w="477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2.1.3. Проведение конкурса проф</w:t>
            </w:r>
            <w:r w:rsid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мастерства на звание «Лучший инспектор полиции по делам несовершеннолетних»</w:t>
            </w:r>
          </w:p>
        </w:tc>
        <w:tc>
          <w:tcPr>
            <w:tcW w:w="477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2.1.4. Создание совместно со СМИ видеоролика, направ на профилакт подростковой преступности</w:t>
            </w:r>
          </w:p>
        </w:tc>
        <w:tc>
          <w:tcPr>
            <w:tcW w:w="515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2.1.5. </w:t>
            </w:r>
          </w:p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Оснащение штабов народных дружин в </w:t>
            </w:r>
            <w:proofErr w:type="gramStart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 РД</w:t>
            </w:r>
            <w:proofErr w:type="gramEnd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оргтехникой </w:t>
            </w:r>
          </w:p>
        </w:tc>
        <w:tc>
          <w:tcPr>
            <w:tcW w:w="442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2.1.6.</w:t>
            </w:r>
            <w:r w:rsidRPr="000C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Изготовление и трансляция на респуб телеканалах </w:t>
            </w:r>
            <w:proofErr w:type="gramStart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видеоролика, пропагандирующего толерантность по отношению к лицам иной национ и вероисповедания</w:t>
            </w:r>
          </w:p>
        </w:tc>
        <w:tc>
          <w:tcPr>
            <w:tcW w:w="384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2.1.7. Изготовление и размещение </w:t>
            </w:r>
            <w:proofErr w:type="gramStart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рекламы, буклетов, листовок, направ на усиление бдительности населения</w:t>
            </w:r>
          </w:p>
        </w:tc>
        <w:tc>
          <w:tcPr>
            <w:tcW w:w="572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2.1.8. </w:t>
            </w:r>
            <w:proofErr w:type="gramStart"/>
            <w:r w:rsidRPr="000C5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Разработка и размещение в местах массового пребывания людей, на обществ транспорте памятки о порядке действий в случае возникновения угрозы теракта, обнаружения подозрительных предметов</w:t>
            </w:r>
            <w:proofErr w:type="gramEnd"/>
          </w:p>
        </w:tc>
      </w:tr>
      <w:tr w:rsidR="000C5695" w:rsidRPr="000C5695" w:rsidTr="000C5695">
        <w:tc>
          <w:tcPr>
            <w:tcW w:w="574" w:type="pct"/>
            <w:vAlign w:val="center"/>
          </w:tcPr>
          <w:p w:rsidR="00F66BCF" w:rsidRPr="000C5695" w:rsidRDefault="00F66BCF" w:rsidP="000C5695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0C5695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0C5695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0C5695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80" w:type="pct"/>
          </w:tcPr>
          <w:p w:rsidR="00F66BCF" w:rsidRPr="000C5695" w:rsidRDefault="00F66BCF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реализуется муниципальная программа «Обеспечение общественного порядка и противодействия преступности на 2014-2017 годы».</w:t>
            </w:r>
          </w:p>
          <w:p w:rsidR="00190E77" w:rsidRPr="000C5695" w:rsidRDefault="00190E77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ввод в эксплуатацию трех контрольно-загородительных постов полиции при въездах в город. Завершено строительство стационарной стоянки для задержанных транспортных  средств. 17.07.2014г. в МО МВД  РФ «Кизилюртовский» с участием 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организаций, религиозных деятелей, ветеранов МВД, Общественного Совета  проведены совещания на тему: «Обеспечение  общественного порядка и противодействия  преступности». Материалы  совещания  опубликованы в СМИ.</w:t>
            </w:r>
          </w:p>
          <w:p w:rsidR="00FE552B" w:rsidRPr="000C5695" w:rsidRDefault="00FE552B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Постановлением  главы МО «Город Кизилюрт» от 09.04.2014г. № 154-П  утвержден план мероприятий по реализации  ППР РД «Правопорядок  и безопасность в Дагестане на 2014г.»</w:t>
            </w:r>
          </w:p>
          <w:p w:rsidR="00FE552B" w:rsidRPr="000C5695" w:rsidRDefault="00FE552B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Разработано методическое пособие «Об опыте работы МО «Город Кизилюрт» по реализации ППР</w:t>
            </w:r>
            <w:r w:rsidR="000C5695">
              <w:rPr>
                <w:rFonts w:ascii="Times New Roman" w:hAnsi="Times New Roman" w:cs="Times New Roman"/>
                <w:sz w:val="20"/>
                <w:szCs w:val="20"/>
              </w:rPr>
              <w:t xml:space="preserve"> РД «Безопасный Дагестан»</w:t>
            </w:r>
          </w:p>
        </w:tc>
        <w:tc>
          <w:tcPr>
            <w:tcW w:w="478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Проведена военно-спортивная игра «Победа». Спортивный конкурс допризывной молодежи «Годен к защите Родины», «Старты надежд» среди продростков</w:t>
            </w:r>
          </w:p>
        </w:tc>
        <w:tc>
          <w:tcPr>
            <w:tcW w:w="437" w:type="pct"/>
          </w:tcPr>
          <w:p w:rsidR="007B2082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Из 8 общеобразовательных школ города в 5-ти установлены системы видеофик</w:t>
            </w:r>
          </w:p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сации. В 3-х – камеры видеонаблюдения</w:t>
            </w:r>
          </w:p>
        </w:tc>
        <w:tc>
          <w:tcPr>
            <w:tcW w:w="477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Объявлен конкурс «Лучший инспектор ПДН»</w:t>
            </w:r>
            <w:r w:rsidR="000D41F4" w:rsidRPr="000C5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1F4" w:rsidRPr="000C56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одведение итогов конкурса декабрь 2014</w:t>
            </w:r>
            <w:r w:rsidR="000C569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77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В местном СМИ освещаются материалы профилактики детской преступности. Учащиеся школ по утвержденному графику посещают детскую колонию для несовершеннолетних.</w:t>
            </w:r>
          </w:p>
        </w:tc>
        <w:tc>
          <w:tcPr>
            <w:tcW w:w="515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Штаб ДНД состоит из 30 народных дружин с общим количеством в них 430 дружинников. Штаб ДНД оснащен необходимой мебелью, оргтехникой, уголком дружинника. Ежедневный выход на дежурство состав. 15-18 человек.</w:t>
            </w:r>
          </w:p>
        </w:tc>
        <w:tc>
          <w:tcPr>
            <w:tcW w:w="442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В печатных и эл.</w:t>
            </w:r>
            <w:proofErr w:type="gramEnd"/>
            <w:r w:rsidRPr="000C5695">
              <w:rPr>
                <w:rFonts w:ascii="Times New Roman" w:hAnsi="Times New Roman" w:cs="Times New Roman"/>
                <w:sz w:val="20"/>
                <w:szCs w:val="20"/>
              </w:rPr>
              <w:t xml:space="preserve"> СМИ регулярно освещаются материалы по пропаганде толерантности по отношению к лицам иной национальности и религиозной принадлежности.</w:t>
            </w:r>
          </w:p>
        </w:tc>
        <w:tc>
          <w:tcPr>
            <w:tcW w:w="384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r w:rsidR="000D41F4" w:rsidRPr="000C56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размещено рекламы, буклетов, листовок на усиление бдительности населения 700</w:t>
            </w:r>
            <w:r w:rsidR="000C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0C5695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572" w:type="pct"/>
          </w:tcPr>
          <w:p w:rsidR="00F66BCF" w:rsidRPr="000C5695" w:rsidRDefault="007B2082" w:rsidP="000C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В местах массового пребывания людей и на всех транспортн</w:t>
            </w:r>
            <w:r w:rsidR="000D41F4" w:rsidRPr="000C5695">
              <w:rPr>
                <w:rFonts w:ascii="Times New Roman" w:hAnsi="Times New Roman" w:cs="Times New Roman"/>
                <w:sz w:val="20"/>
                <w:szCs w:val="20"/>
              </w:rPr>
              <w:t>ых средствах общего пользования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1F4" w:rsidRPr="000C56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азмещены п</w:t>
            </w:r>
            <w:r w:rsidR="008F707B" w:rsidRPr="000C5695">
              <w:rPr>
                <w:rFonts w:ascii="Times New Roman" w:hAnsi="Times New Roman" w:cs="Times New Roman"/>
                <w:sz w:val="20"/>
                <w:szCs w:val="20"/>
              </w:rPr>
              <w:t>амят</w:t>
            </w:r>
            <w:r w:rsidRPr="000C5695">
              <w:rPr>
                <w:rFonts w:ascii="Times New Roman" w:hAnsi="Times New Roman" w:cs="Times New Roman"/>
                <w:sz w:val="20"/>
                <w:szCs w:val="20"/>
              </w:rPr>
              <w:t>ки о действиях в случа</w:t>
            </w:r>
            <w:r w:rsidR="008F707B" w:rsidRPr="000C5695">
              <w:rPr>
                <w:rFonts w:ascii="Times New Roman" w:hAnsi="Times New Roman" w:cs="Times New Roman"/>
                <w:sz w:val="20"/>
                <w:szCs w:val="20"/>
              </w:rPr>
              <w:t>е возникновения угрозы теракта</w:t>
            </w:r>
          </w:p>
        </w:tc>
      </w:tr>
    </w:tbl>
    <w:p w:rsidR="00687425" w:rsidRPr="000C5695" w:rsidRDefault="00687425" w:rsidP="000C569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0C5695" w:rsidSect="008F707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41AE"/>
    <w:rsid w:val="000C5695"/>
    <w:rsid w:val="000D41F4"/>
    <w:rsid w:val="000E24B4"/>
    <w:rsid w:val="00190E77"/>
    <w:rsid w:val="001A6AD4"/>
    <w:rsid w:val="0035215C"/>
    <w:rsid w:val="00357EA2"/>
    <w:rsid w:val="00360E92"/>
    <w:rsid w:val="004D14CE"/>
    <w:rsid w:val="004D7117"/>
    <w:rsid w:val="00511150"/>
    <w:rsid w:val="00536665"/>
    <w:rsid w:val="005542CD"/>
    <w:rsid w:val="00585832"/>
    <w:rsid w:val="00641AD2"/>
    <w:rsid w:val="00661CDB"/>
    <w:rsid w:val="00673650"/>
    <w:rsid w:val="00687425"/>
    <w:rsid w:val="006C52AE"/>
    <w:rsid w:val="007779C1"/>
    <w:rsid w:val="007B2082"/>
    <w:rsid w:val="007E2CF1"/>
    <w:rsid w:val="00854BD3"/>
    <w:rsid w:val="008821F7"/>
    <w:rsid w:val="008F707B"/>
    <w:rsid w:val="00970860"/>
    <w:rsid w:val="009D3FD4"/>
    <w:rsid w:val="009E2D52"/>
    <w:rsid w:val="009E69BE"/>
    <w:rsid w:val="00A03843"/>
    <w:rsid w:val="00A710EE"/>
    <w:rsid w:val="00A743BA"/>
    <w:rsid w:val="00AA5117"/>
    <w:rsid w:val="00B570F2"/>
    <w:rsid w:val="00BD58D3"/>
    <w:rsid w:val="00C46011"/>
    <w:rsid w:val="00C77F35"/>
    <w:rsid w:val="00C82FFC"/>
    <w:rsid w:val="00C86DC9"/>
    <w:rsid w:val="00C966D0"/>
    <w:rsid w:val="00CD2C80"/>
    <w:rsid w:val="00CE5F4A"/>
    <w:rsid w:val="00D220B4"/>
    <w:rsid w:val="00D532C4"/>
    <w:rsid w:val="00D95A6E"/>
    <w:rsid w:val="00DC004A"/>
    <w:rsid w:val="00DE480C"/>
    <w:rsid w:val="00EA1D11"/>
    <w:rsid w:val="00F27D8F"/>
    <w:rsid w:val="00F66BCF"/>
    <w:rsid w:val="00F725CF"/>
    <w:rsid w:val="00FA41CD"/>
    <w:rsid w:val="00FD2C08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8</cp:revision>
  <cp:lastPrinted>2014-07-09T05:41:00Z</cp:lastPrinted>
  <dcterms:created xsi:type="dcterms:W3CDTF">2014-08-15T13:47:00Z</dcterms:created>
  <dcterms:modified xsi:type="dcterms:W3CDTF">2014-10-07T06:29:00Z</dcterms:modified>
</cp:coreProperties>
</file>