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F725CF" w:rsidRDefault="0035215C" w:rsidP="0095318A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18A">
        <w:rPr>
          <w:rFonts w:ascii="Times New Roman" w:hAnsi="Times New Roman" w:cs="Times New Roman"/>
          <w:b/>
          <w:sz w:val="32"/>
          <w:szCs w:val="32"/>
        </w:rPr>
        <w:t>Лист 3</w:t>
      </w:r>
    </w:p>
    <w:tbl>
      <w:tblPr>
        <w:tblStyle w:val="a3"/>
        <w:tblW w:w="4937" w:type="pct"/>
        <w:tblLayout w:type="fixed"/>
        <w:tblLook w:val="04A0"/>
      </w:tblPr>
      <w:tblGrid>
        <w:gridCol w:w="1903"/>
        <w:gridCol w:w="262"/>
        <w:gridCol w:w="1662"/>
        <w:gridCol w:w="1810"/>
        <w:gridCol w:w="1415"/>
        <w:gridCol w:w="1277"/>
        <w:gridCol w:w="1560"/>
        <w:gridCol w:w="1418"/>
        <w:gridCol w:w="1841"/>
        <w:gridCol w:w="2269"/>
      </w:tblGrid>
      <w:tr w:rsidR="0085443F" w:rsidTr="0085443F">
        <w:trPr>
          <w:trHeight w:val="4248"/>
        </w:trPr>
        <w:tc>
          <w:tcPr>
            <w:tcW w:w="702" w:type="pct"/>
            <w:gridSpan w:val="2"/>
            <w:tcBorders>
              <w:tl2br w:val="single" w:sz="4" w:space="0" w:color="auto"/>
            </w:tcBorders>
          </w:tcPr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Default="0085443F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539" w:type="pct"/>
          </w:tcPr>
          <w:p w:rsidR="0085443F" w:rsidRPr="0085443F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2.1.9. Приобретение электронных средств видеофиксации задержанных с целью предупреждения уличных правонарушений, своевременного опознания лиц, их совершивших</w:t>
            </w:r>
          </w:p>
        </w:tc>
        <w:tc>
          <w:tcPr>
            <w:tcW w:w="587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2.1.10.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конкурса профессионального мастерства на звание «Лучший сотрудник патрульно-постовой полиции»</w:t>
            </w:r>
          </w:p>
        </w:tc>
        <w:tc>
          <w:tcPr>
            <w:tcW w:w="459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2.1.11.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радиостанций для участковых уполномоченных полиции</w:t>
            </w:r>
          </w:p>
        </w:tc>
        <w:tc>
          <w:tcPr>
            <w:tcW w:w="414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2.1.12.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конкурса профессионального мастерства на звание «Лучший участковый уполномоченный полиции</w:t>
            </w:r>
          </w:p>
        </w:tc>
        <w:tc>
          <w:tcPr>
            <w:tcW w:w="506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2.1.13.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размещение социальной рекламы на следующие темы: «Берегите имущество», «Взяткам-нет», «Ваш участковый», «Твои, Россия, сыновья» - с использованием наружной рекламы</w:t>
            </w:r>
          </w:p>
        </w:tc>
        <w:tc>
          <w:tcPr>
            <w:tcW w:w="460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2.1.14.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конкурса журналистских работ «Будни дагестанской полиции»</w:t>
            </w:r>
          </w:p>
        </w:tc>
        <w:tc>
          <w:tcPr>
            <w:tcW w:w="597" w:type="pct"/>
          </w:tcPr>
          <w:p w:rsidR="0085443F" w:rsidRDefault="0085443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2.1.15. </w:t>
            </w:r>
          </w:p>
          <w:p w:rsidR="0085443F" w:rsidRPr="00027C3B" w:rsidRDefault="0085443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материалов для постоянной телепрограммы информационно-профилактического характера «Дежурная часть»</w:t>
            </w:r>
          </w:p>
        </w:tc>
        <w:tc>
          <w:tcPr>
            <w:tcW w:w="736" w:type="pct"/>
          </w:tcPr>
          <w:p w:rsidR="0085443F" w:rsidRDefault="0085443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2.1.16. </w:t>
            </w:r>
          </w:p>
          <w:p w:rsidR="0085443F" w:rsidRPr="00027C3B" w:rsidRDefault="0085443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Выкуп у населения добровольно сдаваемого огнестрельное оружия, боеприпасов и взрывчатых веще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</w:t>
            </w:r>
          </w:p>
        </w:tc>
      </w:tr>
      <w:tr w:rsidR="006C5506" w:rsidTr="0085443F">
        <w:tc>
          <w:tcPr>
            <w:tcW w:w="617" w:type="pct"/>
            <w:vAlign w:val="center"/>
          </w:tcPr>
          <w:p w:rsidR="006C5506" w:rsidRPr="00DA5ED3" w:rsidRDefault="006C5506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5" w:type="pct"/>
          </w:tcPr>
          <w:p w:rsidR="006C5506" w:rsidRDefault="006C5506" w:rsidP="008262B5"/>
        </w:tc>
        <w:tc>
          <w:tcPr>
            <w:tcW w:w="539" w:type="pct"/>
          </w:tcPr>
          <w:p w:rsidR="006C5506" w:rsidRDefault="006C5506" w:rsidP="00230833">
            <w:proofErr w:type="spellStart"/>
            <w:r>
              <w:t>Минимущест-во</w:t>
            </w:r>
            <w:proofErr w:type="spellEnd"/>
            <w:r>
              <w:t xml:space="preserve"> РД, МВД РД</w:t>
            </w:r>
          </w:p>
        </w:tc>
        <w:tc>
          <w:tcPr>
            <w:tcW w:w="587" w:type="pct"/>
          </w:tcPr>
          <w:p w:rsidR="006C5506" w:rsidRDefault="006C5506" w:rsidP="00230833">
            <w:r>
              <w:t>Минюст МВД РД</w:t>
            </w:r>
          </w:p>
        </w:tc>
        <w:tc>
          <w:tcPr>
            <w:tcW w:w="459" w:type="pct"/>
          </w:tcPr>
          <w:p w:rsidR="006C5506" w:rsidRDefault="006C5506" w:rsidP="00230833">
            <w:r>
              <w:t>Участковые уполномоченные обеспечены средствами связи</w:t>
            </w:r>
          </w:p>
        </w:tc>
        <w:tc>
          <w:tcPr>
            <w:tcW w:w="414" w:type="pct"/>
          </w:tcPr>
          <w:p w:rsidR="006C5506" w:rsidRDefault="006C5506" w:rsidP="00F905F3">
            <w:r>
              <w:t>Объявлен конкурс на звание «Лучший УУП»</w:t>
            </w:r>
            <w:proofErr w:type="gramStart"/>
            <w:r>
              <w:t>.П</w:t>
            </w:r>
            <w:proofErr w:type="gramEnd"/>
            <w:r>
              <w:t>одведение итогов конкурса</w:t>
            </w:r>
            <w:r w:rsidR="00F905F3">
              <w:t xml:space="preserve"> в</w:t>
            </w:r>
            <w:r>
              <w:t xml:space="preserve"> январ</w:t>
            </w:r>
            <w:r w:rsidR="00F905F3">
              <w:t xml:space="preserve">е </w:t>
            </w:r>
            <w:r>
              <w:t>2015г.</w:t>
            </w:r>
          </w:p>
        </w:tc>
        <w:tc>
          <w:tcPr>
            <w:tcW w:w="506" w:type="pct"/>
          </w:tcPr>
          <w:p w:rsidR="006C5506" w:rsidRDefault="006C5506" w:rsidP="006C5506">
            <w:r>
              <w:t xml:space="preserve">В городе </w:t>
            </w:r>
            <w:proofErr w:type="gramStart"/>
            <w:r>
              <w:t>установлены</w:t>
            </w:r>
            <w:proofErr w:type="gramEnd"/>
            <w:r>
              <w:t xml:space="preserve"> 4 рекламных щита по профилактике правонарушений</w:t>
            </w:r>
          </w:p>
        </w:tc>
        <w:tc>
          <w:tcPr>
            <w:tcW w:w="460" w:type="pct"/>
          </w:tcPr>
          <w:p w:rsidR="006C5506" w:rsidRDefault="006C5506" w:rsidP="00230833">
            <w:r>
              <w:t>В местных СМИ регулярно освещаются материалы о работе полиции</w:t>
            </w:r>
          </w:p>
        </w:tc>
        <w:tc>
          <w:tcPr>
            <w:tcW w:w="597" w:type="pct"/>
          </w:tcPr>
          <w:p w:rsidR="006C5506" w:rsidRDefault="006C5506" w:rsidP="00230833">
            <w:r>
              <w:t>МВД РД</w:t>
            </w:r>
          </w:p>
        </w:tc>
        <w:tc>
          <w:tcPr>
            <w:tcW w:w="736" w:type="pct"/>
          </w:tcPr>
          <w:p w:rsidR="006C5506" w:rsidRDefault="006C5506" w:rsidP="00230833">
            <w:r>
              <w:t>МВД РД</w:t>
            </w:r>
          </w:p>
        </w:tc>
      </w:tr>
    </w:tbl>
    <w:p w:rsidR="00687425" w:rsidRDefault="00687425"/>
    <w:sectPr w:rsidR="00687425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41AE"/>
    <w:rsid w:val="000D3452"/>
    <w:rsid w:val="000F4833"/>
    <w:rsid w:val="003427ED"/>
    <w:rsid w:val="0035215C"/>
    <w:rsid w:val="004D14CE"/>
    <w:rsid w:val="005542CD"/>
    <w:rsid w:val="00661CDB"/>
    <w:rsid w:val="00673650"/>
    <w:rsid w:val="00687425"/>
    <w:rsid w:val="006C52AE"/>
    <w:rsid w:val="006C5506"/>
    <w:rsid w:val="00723470"/>
    <w:rsid w:val="00734835"/>
    <w:rsid w:val="0076510F"/>
    <w:rsid w:val="007779C1"/>
    <w:rsid w:val="007A1302"/>
    <w:rsid w:val="007E2CF1"/>
    <w:rsid w:val="0085443F"/>
    <w:rsid w:val="008821F7"/>
    <w:rsid w:val="0095318A"/>
    <w:rsid w:val="009E2D52"/>
    <w:rsid w:val="009E69BE"/>
    <w:rsid w:val="00A03843"/>
    <w:rsid w:val="00A710EE"/>
    <w:rsid w:val="00AA5117"/>
    <w:rsid w:val="00AA6CA4"/>
    <w:rsid w:val="00B570F2"/>
    <w:rsid w:val="00B8795D"/>
    <w:rsid w:val="00B935F5"/>
    <w:rsid w:val="00BD58D3"/>
    <w:rsid w:val="00C12F34"/>
    <w:rsid w:val="00C86DC9"/>
    <w:rsid w:val="00CE5F4A"/>
    <w:rsid w:val="00D532C4"/>
    <w:rsid w:val="00DC004A"/>
    <w:rsid w:val="00EA1202"/>
    <w:rsid w:val="00EA6918"/>
    <w:rsid w:val="00F27D8F"/>
    <w:rsid w:val="00F66BCF"/>
    <w:rsid w:val="00F725CF"/>
    <w:rsid w:val="00F905F3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3</cp:revision>
  <cp:lastPrinted>2014-06-18T13:43:00Z</cp:lastPrinted>
  <dcterms:created xsi:type="dcterms:W3CDTF">2014-08-15T13:54:00Z</dcterms:created>
  <dcterms:modified xsi:type="dcterms:W3CDTF">2014-08-21T11:23:00Z</dcterms:modified>
</cp:coreProperties>
</file>