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D" w:rsidRPr="00D84271" w:rsidRDefault="00D84271" w:rsidP="00D842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Прокуратура разъясняет об отводе </w:t>
      </w:r>
      <w:r w:rsidRPr="00D84271">
        <w:rPr>
          <w:b/>
          <w:color w:val="000000"/>
          <w:sz w:val="28"/>
          <w:szCs w:val="28"/>
        </w:rPr>
        <w:t>присяжному заседателю</w:t>
      </w:r>
    </w:p>
    <w:p w:rsidR="00D84271" w:rsidRPr="00A25423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Отвод присяжному заседателю (кандидату в присяжные заседатели) может быть заявлен, как на стадии формирования коллегии присяжных заседателей, так и вплоть до их удаления в совещательную комнату для вынесения вердикта.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     Основания для отвода присяжного заседателя (кандидата в присяжные заседатели) предусмотрены статьей 61 УПК РФ, в которой перечислены обстоятельства, исключающие участие в производстве по уголовному делу. Так, присяжный заседатель не может участвовать в рассмотрении уголовного дела, если он: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1) является потерпевшим, гражданским истцом, гражданским ответчиком или свидетелем по данному уголовному делу;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2) участвовал в качестве присяжного заседателя, эксперта, специалиста, переводчика, понятого, секретаря судебного заседания, защитника, законного представителя подозреваемого, обвиняемого, представителя потерпевшего, гражданского истца или гражданского ответчика, а судья также - в качестве дознавателя, следователя, прокурора в производстве по данному уголовному делу;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3) является близким родственником или родственником любого из участников производства по данному уголовному делу.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     Кроме того, присяжный заседатель (кандидат в присяжные заседатели) не может участвовать в производстве по уголовному делу также в случаях, если имеются иные обстоятельства, дающие основание полагать, что он лично, прямо или косвенно, заинтересован в исходе данного уголовного дела. К примеру, присяжный заседатель работает или работал в структурном подразделении организации, которую ранее возглавлял подсудимый.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     Стороны могут заявить отвод кандидату в присяжные, мотивировав его не только основаниями, предусмотренными законодательством, но и любыми иными, указывающими на то, что кандидат в присяжные заседатели не может объективно и беспристрастно выполнять свои обязанности. Например, государственный обвинитель, решая вопрос об отводе присяжного, зачастую интересуется вопросами привлечения к уголовной ответственности и наличия судимости у близких родственников кандидата. Сокрытие кандидатом в присяжные информации о себе и своих близких родственниках, равно как предоставление ложной информации может служить основанием для отмены приговора.</w:t>
      </w:r>
    </w:p>
    <w:p w:rsidR="008A651D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271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271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271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271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271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271" w:rsidRPr="00A25423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651D" w:rsidRDefault="00D84271" w:rsidP="00D842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Прокуратура разъясняет</w:t>
      </w:r>
      <w:r w:rsidRPr="00D84271">
        <w:rPr>
          <w:color w:val="000000"/>
          <w:sz w:val="28"/>
          <w:szCs w:val="28"/>
        </w:rPr>
        <w:t xml:space="preserve"> </w:t>
      </w:r>
      <w:r w:rsidRPr="00D84271">
        <w:rPr>
          <w:b/>
          <w:color w:val="000000"/>
          <w:sz w:val="28"/>
          <w:szCs w:val="28"/>
        </w:rPr>
        <w:t>о даче заведомо ложных показаний</w:t>
      </w:r>
    </w:p>
    <w:p w:rsidR="00D84271" w:rsidRPr="00A25423" w:rsidRDefault="00D84271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Лицам, которые предоставляют сведения во время допроса, нужно помнить, что дача ложных показаний может привести невиновного за решетку, а виновный сможет оставаться на свободе. Самая маленькая ложь, сказанная в суде, может иметь значительные последствия.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 xml:space="preserve">     Санкцией статьи 307 Уголовного кодекса РФ за заведомо ложные показания свидетеля, потерпевшего либо заключение или показание эксперта, показание специалиста, а равно заведомо неправильный перевод в суде либо при производстве предварительного расследования, соединенные с обвинением лица в совершении тяжкого или особо тяжкого преступления, предусмотрено максимальное наказание в виде 5 лет лишения свободы.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Заведомо ложными показаниями являются показания, о ложности которых на момент их дачи достоверно знает свидетель, потерпевший, эксперт, специалист или переводчик, которые перед началом допроса письменно предупрежденные об ответственности за «лжесвидетельство» (дачу заключения, производство перевода).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Ответственность исключена при добросовестном заблуждении потерпевшего или свидетеля, неправильном восприятии ими действительности, допустим, из-за невнимательности или забывчивости, отсутствия должной компетенции эксперта или переводчика и других обстоятельствах, повлиявших на дачу не соответствующих истине показаний, заключения или перевода.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Опасность данного преступления для общества и государства заключается в том, что любые искажающие истину сведения могут привести к неправильному толкованию событий следователем или судьей, стать причиной несправедливых решений. Страдают интересы правосудия, может быть причинен вред интересам личности или организации.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Ответственность за ложные показания наступает независимо от того, искажают ли они истину в пользу обвиняемого или против него, а равно в пользу истца или ответчика по гражданскому делу.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Мотивы действий виновного могут быть различны: стремление улучшить или ухудшить положение обвиняемого, боязнь мести с его стороны, корысть, неприязненные отношения, ложно понимаемые интересы борьбы с преступностью и другие.</w:t>
      </w:r>
    </w:p>
    <w:p w:rsidR="008A651D" w:rsidRPr="00A25423" w:rsidRDefault="008A651D" w:rsidP="008A6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5423">
        <w:rPr>
          <w:color w:val="000000"/>
          <w:sz w:val="28"/>
          <w:szCs w:val="28"/>
        </w:rPr>
        <w:t>Согласно примечанию к ст. 307 УК РФ свидетель, потерпевший, эксперт, специалист или переводчик освобождаются от уголовной ответственности, если они добровольно в ходе дознания, предварительного следствия или судебного разбирательства до вынесения приговора суда или решения суда заявили о ложности данных ими показаний, заключения или заведомо неправильном переводе. Прежде чем оказать своим знакомым, друзьям или родственникам помощь в суде путем дачи показаний об обстоятельствах, которые ранее не были известны или явно не соответствуют действительности стоит серьезно задуматься и помнить о последствиях.</w:t>
      </w:r>
    </w:p>
    <w:p w:rsidR="008A651D" w:rsidRPr="00D84271" w:rsidRDefault="00D84271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об </w:t>
      </w:r>
      <w:r w:rsidRPr="00D84271">
        <w:rPr>
          <w:rFonts w:ascii="Times New Roman" w:hAnsi="Times New Roman" w:cs="Times New Roman"/>
          <w:b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здоровья несовершеннолетних граждан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В соответствии со статьей 54 Федерального закона «Об основах охраны здоровья граждан в Российской Федерации» от 21.11.2011 года № 323-ФЗ в сфере охраны здоровья несовершеннолетние имеют право </w:t>
      </w:r>
      <w:proofErr w:type="gramStart"/>
      <w:r w:rsidRPr="00A254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>: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5) получение информации о состоянии здоровья в доступной для них форме в соответствии со статьей 22 вышеуказанного Федерального закона.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D8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D84271" w:rsidRDefault="00D84271" w:rsidP="00D84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разъясняет</w:t>
      </w:r>
      <w:r w:rsidRPr="00D84271">
        <w:rPr>
          <w:rFonts w:ascii="Times New Roman" w:hAnsi="Times New Roman" w:cs="Times New Roman"/>
          <w:sz w:val="28"/>
          <w:szCs w:val="28"/>
        </w:rPr>
        <w:t xml:space="preserve"> </w:t>
      </w:r>
      <w:r w:rsidRPr="00D84271">
        <w:rPr>
          <w:rFonts w:ascii="Times New Roman" w:hAnsi="Times New Roman" w:cs="Times New Roman"/>
          <w:b/>
          <w:sz w:val="28"/>
          <w:szCs w:val="28"/>
        </w:rPr>
        <w:t>об ответственности за отказ в предоставлении гражданину информации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Статьей 140 Уголовного Кодекса Российской Федерации установлена ответственность за отказ в предоставлении гражданину информации.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>Так, неправомерный отказ должностного лица в предоставлении собранных в установленном порядке документов и материалов, непосредственно затрагивающих права и свободы гражданина, либо предоставление гражданину неполной или заведомо ложной информации, если эти деяния причинили вред правам и законным интересам граждан, наказываются штрафом в размере до двухсот тысяч рублей или в размере заработной платы или иного дохода осужденного за период до восемнадцати месяцев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либо лишением права занимать определенные должности или заниматься определенной деятельностью на срок от двух до пяти лет.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Default="008A651D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23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</w:t>
      </w:r>
      <w:r w:rsidR="00D84271">
        <w:rPr>
          <w:rFonts w:ascii="Times New Roman" w:hAnsi="Times New Roman" w:cs="Times New Roman"/>
          <w:b/>
          <w:sz w:val="28"/>
          <w:szCs w:val="28"/>
        </w:rPr>
        <w:t xml:space="preserve">зъясняет о </w:t>
      </w:r>
      <w:r w:rsidR="00D84271" w:rsidRPr="00D84271">
        <w:rPr>
          <w:rFonts w:ascii="Times New Roman" w:hAnsi="Times New Roman" w:cs="Times New Roman"/>
          <w:b/>
          <w:sz w:val="28"/>
          <w:szCs w:val="28"/>
        </w:rPr>
        <w:t>новых требованиях к организации деятельности товариществ собственников жилья и жилищных кооперативов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>Федеральным законом от 31.12.2017 № 485-ФЗ «О внесении изменений в Жилищный кодекс Российской Федерации и отдельные законодательные акты Российской Федерации» внесены изменения в статьи 110 и 135 Жилищного кодекса Российской Федерации, согласно которым с 11 июля 2018 года вводятся новые требования к организации деятельности товариществ собственников жилья и жилищных кооперативов, выбранных собственниками помещений в многоквартирном доме при определении способа управления либо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в случае принятия собственниками помещений решения об изменении способа управления многоквартирным домом.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 названного выше срока жилищные кооперативы и товарищества собственников жилья будут обязаны представлять в орган государственного жилищного надзора следующие сведения: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- о выборе способа управления многоквартирным домом - в течение пяти рабочих дней со дня государственной регистрации юридического лица;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- о прекращении управления многоквартирным домом в случае принятия общим собранием собственников помещений в многоквартирном доме решения об изменении способа управления многоквартирным домом - в течение пяти рабочих дней со дня принятия этого решения.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Порядок предоставления указанных сведений устанавливается Министерством строительства и жилищно-коммунального хозяйства Российской Федерации.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D84271" w:rsidRDefault="00D84271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 </w:t>
      </w:r>
      <w:r w:rsidRPr="00D84271">
        <w:rPr>
          <w:rFonts w:ascii="Times New Roman" w:hAnsi="Times New Roman" w:cs="Times New Roman"/>
          <w:b/>
          <w:sz w:val="28"/>
          <w:szCs w:val="28"/>
        </w:rPr>
        <w:t>внесении изменений в Закон "О средствах массовой информации"</w:t>
      </w:r>
    </w:p>
    <w:p w:rsidR="00D84271" w:rsidRP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Федеральным законом от 29.07.2017 N 239-ФЗ внесены изменения в Закон Российской Федерации от 27 декабря 1991 года N 2124-1 "О средствах массовой информации", в том числе в ст. 7. «Учредитель».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соответствии с новой редакцией ст.7 Закона Российской Федерации от 27 декабря 1991 года N 2124-1 "О средствах массовой информации" учредителем (соучредителем) средства массовой информации может быть гражданин, объединение граждан, организация, государственный орган. Учредителем (соучредителем) печатного средства массовой информации и сетевого издания в соответствии с Федеральным законом от 6 октября 2003 года N 131-ФЗ "Об общих принципах организации местного самоуправления в Российской Федерации" может быть орган местного самоуправления.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Не может выступать учредителем: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гражданин,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информационно-телекоммуникационных сетей, в том числе сети "Интернет", или за совершение преступлений, связанных с осуществлением экстремистской деятельности, а также гражданин, не достигший восемнадцатилетнего возраста или признанный судом недееспособным;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объединение граждан, предприятие, учреждение, организация, деятельность которых запрещена по закону;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гражданин другого государства или лицо без гражданства, не проживающее постоянно в Российской Федерации.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Соучредители выступают в качестве учредителя совместно.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Изменения вступили в силу с 1 января 2018 года</w:t>
      </w:r>
      <w:r w:rsidR="00D84271">
        <w:rPr>
          <w:rFonts w:ascii="Times New Roman" w:hAnsi="Times New Roman" w:cs="Times New Roman"/>
          <w:sz w:val="28"/>
          <w:szCs w:val="28"/>
        </w:rPr>
        <w:t>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D84271" w:rsidRDefault="008A651D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2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84271">
        <w:rPr>
          <w:rFonts w:ascii="Times New Roman" w:hAnsi="Times New Roman" w:cs="Times New Roman"/>
          <w:b/>
          <w:sz w:val="28"/>
          <w:szCs w:val="28"/>
        </w:rPr>
        <w:t xml:space="preserve">рокуратура разъясняет о </w:t>
      </w:r>
      <w:r w:rsidR="00D84271" w:rsidRPr="00D84271">
        <w:rPr>
          <w:rFonts w:ascii="Times New Roman" w:hAnsi="Times New Roman" w:cs="Times New Roman"/>
          <w:b/>
          <w:sz w:val="28"/>
          <w:szCs w:val="28"/>
        </w:rPr>
        <w:t>внесении изменений в Закон "О воинской обязанности и военной службе"</w:t>
      </w:r>
    </w:p>
    <w:p w:rsidR="00D84271" w:rsidRPr="00A25423" w:rsidRDefault="00D84271" w:rsidP="00D84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Федеральным законом от 27.06.2018 № 166-ФЗ "О внесении изменений в статьи 14 и 15 Федерального закона "О воинской обязанности и военной службе" в статьи 14 «Военно-патриотическое воспитание граждан» и ст. 15 «Подготовка граждан по военно-учетным специальностям» Федерального закона «О воинской обязанности и военной службе» внесены изменения.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общественно-государственные организации отнесены к субъектам военно-патриотического воспитания, а также к субъектам, осуществляющим подготовку граждан по военно-учётным специальностям.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Призывными комиссиями будет учитываться подготовка, полученная гражданами в общественно-­государственных организациях, осуществляющих военно-патриотическое воспитание и организующих соревнования по военно</w:t>
      </w:r>
      <w:proofErr w:type="gramStart"/>
      <w:r w:rsidRPr="00A25423">
        <w:rPr>
          <w:rFonts w:ascii="Times New Roman" w:hAnsi="Times New Roman" w:cs="Times New Roman"/>
          <w:sz w:val="28"/>
          <w:szCs w:val="28"/>
        </w:rPr>
        <w:t>­-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>прикладным и служебно-прикладным видам спорта, при определении вида и рода войск Вооружённых Сил Российской Федерации, а также других войск, воинских формирований и органов, в которых они будут проходить военную службу по призыву.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D84271" w:rsidRDefault="00D84271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разъясняет о</w:t>
      </w:r>
      <w:r w:rsidRPr="00A25423">
        <w:rPr>
          <w:rFonts w:ascii="Times New Roman" w:hAnsi="Times New Roman" w:cs="Times New Roman"/>
          <w:sz w:val="28"/>
          <w:szCs w:val="28"/>
        </w:rPr>
        <w:t xml:space="preserve"> </w:t>
      </w:r>
      <w:r w:rsidRPr="00D84271">
        <w:rPr>
          <w:rFonts w:ascii="Times New Roman" w:hAnsi="Times New Roman" w:cs="Times New Roman"/>
          <w:b/>
          <w:sz w:val="28"/>
          <w:szCs w:val="28"/>
        </w:rPr>
        <w:t>внесении изменений в отдельные законодательные акты Российской Федерации»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>В 2018 году вступают в силу поправки к Федеральному закону от 30.12.2004 № 214-ФЗ «Об участии в долевом строительстве многоквартирных дом</w:t>
      </w:r>
      <w:r w:rsidR="00D84271">
        <w:rPr>
          <w:rFonts w:ascii="Times New Roman" w:hAnsi="Times New Roman" w:cs="Times New Roman"/>
          <w:sz w:val="28"/>
          <w:szCs w:val="28"/>
        </w:rPr>
        <w:t xml:space="preserve">ов и иных объектов недвижимости </w:t>
      </w:r>
      <w:r w:rsidRPr="00A25423">
        <w:rPr>
          <w:rFonts w:ascii="Times New Roman" w:hAnsi="Times New Roman" w:cs="Times New Roman"/>
          <w:sz w:val="28"/>
          <w:szCs w:val="28"/>
        </w:rPr>
        <w:t>и о внесении изменений в некоторые законодательные акты Российской Федерации» (далее – Закон № 214-ФЗ) в связи с принятием Федерального закона от 29.07.2017 № 218-ФЗ «О публично-правовой компании по защите прав граждан — участников долевого строительства при несостоятельности (банкротстве) застройщиков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- Закон № 218-ФЗ).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первую очередь, законодателем изменено само понятие «застройщик». Так, с 1 июля 2018 года застройщиком сможет выступать только хозяйственное общество, наименование которого должно содержать слова «специализированный застройщик» и которое (или основное общество которого либо любое из дочерних хозяйственных обществ основного общества) имеет не менее чем трехлетний опыт участия в строительстве (создании) многоквартирных домов, общей площадью не менее 10 000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Законодателем введен принцип «один застройщик - одно разрешение на строительство». Это означает, что застройщик вправе привлекать денежные средства участников долевого строительства для строительства одного или нескольких многоквартирных домов и (или) иных объектов недвижимости, в состав которых входят объекты долевого строительства, при условии, что строительство (создание) указанных многоквартирных домов и (или) иных объектов недвижимости осуществляется в пределах одного разрешения на строительство. Таким образом, с 1 июля 2018 года застройщик будет не вправе осуществлять строительство многоквартирных домов и (или) иных объектов недвижимости одновременно по нескольким разрешениям на строительство.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Законом № 218-ФЗ введено требование о наличии у застройщика собственных средств, размер которых должен составлять не менее 10% от планируемой проектной стоимости строительства. На дату направления проектной декларации в уполномоченный орган исполнительной власти субъекта РФ, осуществляющий государственный контроль (надзор) в области долевого строительства, собственные средства застройщика в размере не менее установленного законом должны быть в наличии на его банковском счете.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Также Законом № 218-ФЗ введены новые требования к участникам и органам управления застройщика. Эти требования предъявляются к </w:t>
      </w:r>
      <w:r w:rsidRPr="00A25423">
        <w:rPr>
          <w:rFonts w:ascii="Times New Roman" w:hAnsi="Times New Roman" w:cs="Times New Roman"/>
          <w:sz w:val="28"/>
          <w:szCs w:val="28"/>
        </w:rPr>
        <w:lastRenderedPageBreak/>
        <w:t>единоличному исполнительному органу (руководителю застройщика), коллегиальному исполнительному органу или управляющей компании, если она осуществляет функции руководителя застройщика, главному бухгалтеру, а также к кандидатам на указанные должности.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К примеру, с 1 января 2018 года руководителем или главным бухгалтером застройщика не может являться лицо, имеющее неснятую или непогашенную судимость за преступления в сфере экономической деятельности или преступления против государственной власти; лицо, в отношении которого не истек срок, в течение которого оно считается подвергнутым административному наказанию в виде дисквалификации; лицо, которое было привлечено к субсидиарной ответственности по обязательствам юридического лица в связи с его банкротством и (или) ответственности в виде взыскания убытков с юридического лица, если со дня исполнения лицом обязанности, установленной судебным актом, прошло менее трех лет; лицо, в течение трех лет, предшествовавших дате направления проектной декларации в порядке п. 2 ст. 19 Закона № 214-ФЗ, осуществлявшее функции единоличного исполнительного органа юридического лица, которое было признано арбитражным судом несостоятельным (банкротом); лицо, которое прямо или косвенно (через третьих лиц) осуществляло владение в течение трех лет, предшествовавших дате направления проектной декларации, более 25% акций (долей) застройщика, который был признан арбитражным судом несостоятельным (банкротом). О принятии решений о прекращении полномочий руководителя застройщика, об избрании (назначении) нового руководителя застройщика, об образовании временного единоличного исполнительного органа в течение трех рабочих дней застройщик обязан уведомить уполномоченный орган исполнительной власти субъекта РФ, осуществляющий государственный контроль (надзор) в области долевого строительства, с предоставлением информации о соответствии указанных лиц приведенным выше требованиям. Кроме того, физическое лицо, которое в конечном счете прямо или косвенно (через третьих лиц) владеет (имеет в капитале преобладающее участие более чем 25%) корпоративным юридическим лицом - застройщиком (то есть учредитель и/или участник застройщика), также должно соответствовать новым требованиям.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 1 июля 2018 года застройщик вправе иметь только один расчетный счет в уполномоченном банке, через который должны осуществляться все расчеты по ведению строительства долевого объекта (расчетный счет застройщика). Кроме того, технический заказчик, выполняющий работы в соответствии с договором, заключенным с застройщиком, и генеральный подрядчик, выполняющий работы в соответствии с договором строительного подряда, заключенным с застройщиком, также обязаны открыть банковский счет в этом же уполномоченном банке и осуществлять расчеты между собой только с использованием указанных счетов.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Законодателем конкретизирован порядок распределения застройщиком денежных средств дольщиков, привлеченных для осуществления </w:t>
      </w:r>
      <w:r w:rsidRPr="00A25423">
        <w:rPr>
          <w:rFonts w:ascii="Times New Roman" w:hAnsi="Times New Roman" w:cs="Times New Roman"/>
          <w:sz w:val="28"/>
          <w:szCs w:val="28"/>
        </w:rPr>
        <w:lastRenderedPageBreak/>
        <w:t>строительства, расширен перечень статей расходов, на покрытие которых такие денежные средства могут быть направлены застройщиком. Например, расходы на рекламу, коммунальные услуги, услуги связи, затраты на аренду и размещение сотрудников не могут составлять более 10% от проектной стоимости строительства.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Введены существенные ограничения прав застройщиков на осуществление какой-либо хозяйственной деятельности. Например, застройщик не сможет привлекать средства в форме кредитов, займов, ссуд, за исключением целевых кредитов на строительство, или предоставлять займы и ссуды.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Однако наиболее важным нововведением является создание и определение порядка деятельности публично-правовой компании по защите прав граждан - участников долевого строительства, которая создается путем преобразования некоммерческой организации «Фонд защиты прав граждан - участников долевого строительства» в целях реализации государственной жилищной политики, направленной на повышение гарантий защиты прав и законных интересов граждан — участников долевого строительства.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рамках осуществления деятельности Фонда и для достижения целей его создания предполагается формирование компенсационного фонда за счет обязательных отчислений застройщиков, привлекающих денежные средства граждан в соответствии с положениями Закона № 214-ФЗ. Размер таких обязательных отчислений застройщиков составляет 1,2%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Установленная величина взноса может быть изменена федеральным законом не чаще одного раза в год, при этом перерасчет и корректировка взносов, ранее внесенных застройщиками, производиться не будут.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Принятые законодателем меры в целом направлены на совершенствование действующего законодательства и обеспечение усиления защиты прав дольщиков.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об оценке </w:t>
      </w:r>
      <w:r w:rsidRPr="00D84271">
        <w:rPr>
          <w:rFonts w:ascii="Times New Roman" w:hAnsi="Times New Roman" w:cs="Times New Roman"/>
          <w:b/>
          <w:sz w:val="28"/>
          <w:szCs w:val="28"/>
        </w:rPr>
        <w:t>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руководителей МФЦ</w:t>
      </w:r>
    </w:p>
    <w:p w:rsidR="00D84271" w:rsidRPr="00A25423" w:rsidRDefault="00D84271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Постановлением Правительства РФ от 31.03.2018</w:t>
      </w:r>
      <w:r w:rsidR="002D39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5423">
        <w:rPr>
          <w:rFonts w:ascii="Times New Roman" w:hAnsi="Times New Roman" w:cs="Times New Roman"/>
          <w:sz w:val="28"/>
          <w:szCs w:val="28"/>
        </w:rPr>
        <w:t xml:space="preserve"> №</w:t>
      </w:r>
      <w:r w:rsidR="002D39D8">
        <w:rPr>
          <w:rFonts w:ascii="Times New Roman" w:hAnsi="Times New Roman" w:cs="Times New Roman"/>
          <w:sz w:val="28"/>
          <w:szCs w:val="28"/>
        </w:rPr>
        <w:t xml:space="preserve"> </w:t>
      </w:r>
      <w:r w:rsidRPr="00A25423">
        <w:rPr>
          <w:rFonts w:ascii="Times New Roman" w:hAnsi="Times New Roman" w:cs="Times New Roman"/>
          <w:sz w:val="28"/>
          <w:szCs w:val="28"/>
        </w:rPr>
        <w:t>395 внесены изменения действующее законодательство (постановление Правительства РФ от 12.12.2012 №1284), позволяющие гражданам оценивать эффективность деятельности руководителей МФЦ.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Новым правовым актом действующий механизм оценки эффективности деятельности руководителей госорганов распространен, в том числе, на руководителей многофункциональных центров предоставления государственных и муниципальных услуг, так как они несут персональную ответственность за качество оказания услуг в МФЦ.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Постановлением также предусмотрено распространение указанного механизма оценки на все государственные услуги субъектов РФ и муниципальные услуги, оказание которых осуществляется в МФЦ.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Оценка эффективности будет проводиться путем СМС-опросов посетителей МФЦ, с применением терминальных и иных устройств, расположенных в многофункциональных центрах, а также с использованием информационно-телекоммуникационной сети «Интернет», в частности, специализированного ресурса - сайта «Ваш контроль» и Единого портала государственных и муниципальных услуг.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Механизм оценки эффективности руководителей МФЦ распространен на все стадии предоставления оцениваемых услуг, в том числе при приостановлении их предоставления или отказе в их предоставлении.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За исключением отдельных положений, которые вводятся в действие со дня его официального опубликования, Постановление вступает в силу с 1 июля 2019 года.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D84271" w:rsidRDefault="00D84271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об </w:t>
      </w:r>
      <w:r w:rsidRPr="00D84271">
        <w:rPr>
          <w:rFonts w:ascii="Times New Roman" w:hAnsi="Times New Roman" w:cs="Times New Roman"/>
          <w:b/>
          <w:sz w:val="28"/>
          <w:szCs w:val="28"/>
        </w:rPr>
        <w:t>избрании и применения меры пресечения в виде запрета определенных дейс</w:t>
      </w:r>
      <w:r>
        <w:rPr>
          <w:rFonts w:ascii="Times New Roman" w:hAnsi="Times New Roman" w:cs="Times New Roman"/>
          <w:b/>
          <w:sz w:val="28"/>
          <w:szCs w:val="28"/>
        </w:rPr>
        <w:t>твий, залога и домашнего ареста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Федеральным законом от 18.04.2018</w:t>
      </w:r>
      <w:r w:rsidR="00D842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5423">
        <w:rPr>
          <w:rFonts w:ascii="Times New Roman" w:hAnsi="Times New Roman" w:cs="Times New Roman"/>
          <w:sz w:val="28"/>
          <w:szCs w:val="28"/>
        </w:rPr>
        <w:t xml:space="preserve"> №</w:t>
      </w:r>
      <w:r w:rsidR="00D84271">
        <w:rPr>
          <w:rFonts w:ascii="Times New Roman" w:hAnsi="Times New Roman" w:cs="Times New Roman"/>
          <w:sz w:val="28"/>
          <w:szCs w:val="28"/>
        </w:rPr>
        <w:t xml:space="preserve"> </w:t>
      </w:r>
      <w:r w:rsidRPr="00A25423">
        <w:rPr>
          <w:rFonts w:ascii="Times New Roman" w:hAnsi="Times New Roman" w:cs="Times New Roman"/>
          <w:sz w:val="28"/>
          <w:szCs w:val="28"/>
        </w:rPr>
        <w:t>72-ФЗ внесены изменения в Уголовно-процессуальный кодекс РФ в части избрания и применения меры пресечения в виде запрета определенных действий, залога и домашнего ареста.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частности, введена новая мера пресечения для подозреваемых и обвиняемых - запрет определенных действий. Избрание данной меры допускается по судебному решению при невозможности применения иной, более мягкой, меры пресечения. Она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контроля за соблюдением возложенных запретов. Запрет определенных действий может быть избран в любой момент производства по уголовному делу.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уполномочены возбуждать перед судом соответствующее ходатайство.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них):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общаться с определенными лицами;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использовать средства связи и сеть Интернет;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со следователем, дознавателем и контролирующим органом. О каждом таком звонке в случае установления запрета, связанного с использованием средств связи, подозреваемый или обвиняемый должен информировать контролирующий орган.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lastRenderedPageBreak/>
        <w:t>Законом установлены сроки применения указанных запретов и определен орган, осуществляющий контроль за их соблюдением. В целях осуществления такого контроля могут использоваться аудиовизуальные, электронные и иные технические средства, перечень и порядок применения которых определяются Правительством РФ.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на более строгую.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Отдельные запреты могут устанавливаться судом подозреваемому и обвиняемому также при избрании в качестве мер пресечения залога и домашнего ареста.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Указанная норма закона вступила в законную силу с 29 апреля 2018 года.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D84271" w:rsidRDefault="008A651D" w:rsidP="00D842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2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84271">
        <w:rPr>
          <w:rFonts w:ascii="Times New Roman" w:hAnsi="Times New Roman" w:cs="Times New Roman"/>
          <w:b/>
          <w:sz w:val="28"/>
          <w:szCs w:val="28"/>
        </w:rPr>
        <w:t xml:space="preserve">рокуратура разъясняет о </w:t>
      </w:r>
      <w:r w:rsidR="00D84271" w:rsidRPr="00D84271">
        <w:rPr>
          <w:rFonts w:ascii="Times New Roman" w:hAnsi="Times New Roman" w:cs="Times New Roman"/>
          <w:b/>
          <w:sz w:val="28"/>
          <w:szCs w:val="28"/>
        </w:rPr>
        <w:t>выборе способа управления многоквартирным домом собственниками квартир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Федеральным законом № 134-ФЗ от 04.06.2018 внесены изменения в </w:t>
      </w:r>
      <w:proofErr w:type="gramStart"/>
      <w:r w:rsidRPr="00A254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>. 4 ст. 161 Жилищного кодекса Российской Федерации, согласно которым срок для выбора способа управления многоквартирным домом собственниками квартир сокращается с года до шести месяцев.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случае, если по истечении указанного срока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реализовано, орган местного самоуправления проводит открытый конкурс по отбору управляющей организации.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Настоящий Федеральный закон вступил в силу с 15 июня 2018 года.</w:t>
      </w: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D84271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</w:t>
      </w:r>
      <w:r w:rsidR="009A6A1C">
        <w:rPr>
          <w:rFonts w:ascii="Times New Roman" w:hAnsi="Times New Roman" w:cs="Times New Roman"/>
          <w:b/>
          <w:sz w:val="28"/>
          <w:szCs w:val="28"/>
        </w:rPr>
        <w:t xml:space="preserve">о лесной </w:t>
      </w:r>
      <w:r w:rsidR="009A6A1C" w:rsidRPr="009A6A1C">
        <w:rPr>
          <w:rFonts w:ascii="Times New Roman" w:hAnsi="Times New Roman" w:cs="Times New Roman"/>
          <w:b/>
          <w:sz w:val="28"/>
          <w:szCs w:val="28"/>
        </w:rPr>
        <w:t>инфраструктуре</w:t>
      </w:r>
    </w:p>
    <w:p w:rsidR="00D84271" w:rsidRPr="00A25423" w:rsidRDefault="00D84271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Как установлено статьей 13 Лесного кодекса Российской Федерации, в целях использования, охраны, защиты, воспроизводства лесов допускается создание лесной инфраструктуры, в том числе лесных дорог. Объекты лесной инфраструктуры должны содержаться в состоянии, обеспечивающем их эксплуатацию по назначению при условии сохранения полезных функций лесов. Объекты лесной инфраструктуры после того, как отпадет надобность в них, подлежат сносу, а земли, на которых они располагались, - рекультивации. Лесные дороги могут создаваться при любых видах использования лесов, а также в целях охраны, защиты и воспроизводства лесов. Перечень объектов лесной инфраструктуры утверждается Правительством Российской Федерации для защитных лесов, эксплуатационных лесов, резервных лесов, а порядок проектирования, создания, содержания и эксплуатации таких объектов - уполномоченным федеральным органом исполнительной власти.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Так, распоряжением Правительства РФ от 17.07.2012 № 1283-р утвержден Перечень объектов лесной инфраструктуры для защитных лесов, эксплуатационных лесов и резервных лесов.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Статьей 8.30. Кодекса Российской Федерации об административных правонарушениях предусмотрена административная ответственность за уничтожение лесной инфраструктуры: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</w:t>
      </w:r>
      <w:r w:rsidRPr="009A6A1C">
        <w:rPr>
          <w:rFonts w:ascii="Times New Roman" w:hAnsi="Times New Roman" w:cs="Times New Roman"/>
          <w:b/>
          <w:sz w:val="28"/>
          <w:szCs w:val="28"/>
        </w:rPr>
        <w:t>об опеке и попечительстве</w:t>
      </w: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Ребенок, оставшийся без попечения родителей вследствие лишения их родительских прав, передается на одну из форм семейного устройства: усыновление (удочерение), опеку (попечительство), в приемную семью, а в случае невозможности - на воспитание в организацию для детей-сирот и детей, оставшихся без попечения родителей.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детей, а ребенок имеет право жить и воспитываться в семье (ст. 54, 63 Семейного кодекса Российской Федерации).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Родители, лишенные родительских прав, утрачивают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детей, а также право жить вместе со своим ребенком и воспитывать его, право на общение с ним.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Опекуны (попечители), приемные родители, а также должностные лица организаций для детей-сирот и детей, оставшихся без попечения родителей не вправе передавать ребенка родителям, лишенным родительских прав, либо давать согласие на общение родителей с ребенком.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случае установления факта нарушения данного запрета со стороны указанных лиц, орган опеки и попечительства в соответствии с требованиями Федерального закона «Об опеке и попечительстве» применяет к ним меры ответственности вплоть до освобождения от исполнения обязанностей опекуна (попечителя).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 </w:t>
      </w:r>
      <w:r w:rsidRPr="009A6A1C">
        <w:rPr>
          <w:rFonts w:ascii="Times New Roman" w:hAnsi="Times New Roman" w:cs="Times New Roman"/>
          <w:b/>
          <w:sz w:val="28"/>
          <w:szCs w:val="28"/>
        </w:rPr>
        <w:t>некоммерческой организации, учрежденной гражданами на добровольных началах</w:t>
      </w: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>В соответствии со ст.1 Феде</w:t>
      </w:r>
      <w:r w:rsidR="009A6A1C">
        <w:rPr>
          <w:rFonts w:ascii="Times New Roman" w:hAnsi="Times New Roman" w:cs="Times New Roman"/>
          <w:sz w:val="28"/>
          <w:szCs w:val="28"/>
        </w:rPr>
        <w:t xml:space="preserve">рального закона от 15.04.1998 года № </w:t>
      </w:r>
      <w:r w:rsidRPr="00A25423">
        <w:rPr>
          <w:rFonts w:ascii="Times New Roman" w:hAnsi="Times New Roman" w:cs="Times New Roman"/>
          <w:sz w:val="28"/>
          <w:szCs w:val="28"/>
        </w:rPr>
        <w:t>66-ФЗ "О садоводческих, огороднических и дачных некоммерческих объединениях граждан" 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ведения садоводства, огородничества и дачного хозяйства.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     Согласно ч.1 ст.20 данного закона органами управления садоводческим, огородническим или дачным некоммерческим объединением являются общее собрание его членов, правление такого объединения, председатель его правления.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     Общее собрание членов садоводческого, огороднического или дачного некоммерческого объединения является высшим органом управления такого объединения.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    В соответствии с п. 13 ч. 1, Федерального закона от 15.04.1998 № 66-ФЗ "О садоводческих, огороднических и дачных некоммерческих объединениях граждан», рассмотрение жалоб на решения и действия членов правления, председателя правления, относится к исключительной компетенции общего собрания членов садоводческого, огороднического и дачного некоммерческого объединения (собрания уполномоченных).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соответствии с ч.2 ст. 21 указанного Федерального закона член садоводческого, огороднического или дачного некоммерческого объединения вправе обжаловать в суд решение общего собрания его членов (собрания уполномоченных) или решение органа управления таким объединением, которые нарушают права и законные интересы члена такого объединения.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Учитывая изложенное, действия органов правления СНТ члены товариществ вправе обжаловать общему собранию членов садоводческого, огороднического и дачного некоммерческого объединения (собранию уполномоченных) или в судебном порядке.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Кроме того, действия, касающиеся самоуправства председателей СНТ подлежат рассмотрению </w:t>
      </w:r>
      <w:proofErr w:type="gramStart"/>
      <w:r w:rsidRPr="00A254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423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разъясняет о пользовании жилым помещением</w:t>
      </w: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 xml:space="preserve">В соответствии с ч.1 ст.91 ЖК РФ такое выселение допускается только в качестве крайней меры и только по решению суда, при условии что наниматель и (или) проживающие совместно с ним члены его семьи не выполнят полученное от </w:t>
      </w:r>
      <w:proofErr w:type="spellStart"/>
      <w:r w:rsidRPr="00A2542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25423">
        <w:rPr>
          <w:rFonts w:ascii="Times New Roman" w:hAnsi="Times New Roman" w:cs="Times New Roman"/>
          <w:sz w:val="28"/>
          <w:szCs w:val="28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. С иском о выселении в данном случае вправе обратиться </w:t>
      </w:r>
      <w:proofErr w:type="spellStart"/>
      <w:r w:rsidRPr="00A2542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25423">
        <w:rPr>
          <w:rFonts w:ascii="Times New Roman" w:hAnsi="Times New Roman" w:cs="Times New Roman"/>
          <w:sz w:val="28"/>
          <w:szCs w:val="28"/>
        </w:rPr>
        <w:t xml:space="preserve"> или другие заинтересованные лица, например, соседи, а также органы государственной жилищной инспекции, осуществляющие контроль за использованием жилищного фонда и соблюдением правил пользования жилыми помещениями.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>В соответствии со ст.293 ГК РФ 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</w:t>
      </w:r>
      <w:proofErr w:type="gramEnd"/>
      <w:r w:rsidRPr="00A25423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об </w:t>
      </w:r>
      <w:r w:rsidRPr="009A6A1C">
        <w:rPr>
          <w:rFonts w:ascii="Times New Roman" w:hAnsi="Times New Roman" w:cs="Times New Roman"/>
          <w:b/>
          <w:sz w:val="28"/>
          <w:szCs w:val="28"/>
        </w:rPr>
        <w:t>обновленном порядке оформления документов о дорожно-транспортном происшествии (ДТП) без участия сотрудников полиции</w:t>
      </w:r>
    </w:p>
    <w:p w:rsidR="009A6A1C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Правилах ОСАГО закреплен обновленный порядок оформления документов о дорожно-транспортном происшествии (ДТП) без участия сотрудников полиции.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Правила приведены в соответствие с Федеральным законом от 29.12.2017 № 448-ФЗ «О внесении изменений в статьи 11.1 и 12 Федерального закона «Об обязательном страховании гражданской ответственности владельцев транспортных средств».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Даже при наличии разногласий его участников появилась возможность оформления происшествия без участия сотрудников полиции. С 1 июня этого года так можно сделать на территории городов федерального значения Москвы, Санкт - Петербурга, Московской и Ленинградской областях, а в других субъектах Российской Федерации с 1 октября 2019 года. При этом суть разногласий должна быть отражена участниками дорожно-транспортного происшествия в бланке извещения о ДТП.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отношении действующих договоров ОСАГО разрешается заполнять извещения по ранее действовавшей форме с указанием разногласий относительно обстоятельств ДТП в п. 7 «Примечания» оборотной стороны извещения.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Максимальный размер выплаты по договору ОСАГО при оформлении ДТП без участия сотрудников полиции составляет 100 тыс. рублей.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 </w:t>
      </w:r>
      <w:r w:rsidRPr="009A6A1C">
        <w:rPr>
          <w:rFonts w:ascii="Times New Roman" w:hAnsi="Times New Roman" w:cs="Times New Roman"/>
          <w:b/>
          <w:sz w:val="28"/>
          <w:szCs w:val="28"/>
        </w:rPr>
        <w:t>правах лиц, участвующих в рассмотрении дел в порядке гражданского судопроизводства</w:t>
      </w: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Права лиц, участвующих в рассмотрении дел в порядке гражданского судопроизводства, закреплены в ст. 35 Гражданского процессуального кодекса РФ.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 xml:space="preserve">     Так,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использованием информационно-телекоммуникационной сети «Интернет»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предоставленные законодательством о гражданском судопроизводстве 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Кроме того, лица, участвующие в деле, вправе представлять в суд документы как на бумажном носителе, так 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заполнять форму, размещенную на официальном сайте суда в информационно-телекоммуникационной сети «Интернет».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Также лица, участвующие в деле, вправе представлять в суд иные документы в электронном виде, в том числе в форме электронных документов, выполненных указанными лицами либо иными лицами, органами, организациями. Такие документы выполняются в форме, установленной для этих документов законодательством Российской Федерации, или в свободной форме, если законодательством Российской Федерации форма для таких документов не установлена.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</w:t>
      </w:r>
      <w:r w:rsidRPr="009A6A1C">
        <w:rPr>
          <w:rFonts w:ascii="Times New Roman" w:hAnsi="Times New Roman" w:cs="Times New Roman"/>
          <w:b/>
          <w:sz w:val="28"/>
          <w:szCs w:val="28"/>
        </w:rPr>
        <w:t>о дополнительных мерах государственной поддержки семей, имеющих детей</w:t>
      </w: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23">
        <w:rPr>
          <w:rFonts w:ascii="Times New Roman" w:hAnsi="Times New Roman" w:cs="Times New Roman"/>
          <w:sz w:val="28"/>
          <w:szCs w:val="28"/>
        </w:rPr>
        <w:t>В силу ч. 4 ст. 10 Федерального закона от 29.12.2006</w:t>
      </w:r>
      <w:r w:rsidR="009A6A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5423">
        <w:rPr>
          <w:rFonts w:ascii="Times New Roman" w:hAnsi="Times New Roman" w:cs="Times New Roman"/>
          <w:sz w:val="28"/>
          <w:szCs w:val="28"/>
        </w:rPr>
        <w:t xml:space="preserve">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письменной формы договора влечет его недействительность.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Обязательного нотариального удостоверения такого договора закон не предусматривает. Исключение составляют подлежащие нотариальному удостоверению сделки по отчуждению:</w:t>
      </w:r>
    </w:p>
    <w:p w:rsidR="008A651D" w:rsidRPr="00A25423" w:rsidRDefault="008A651D" w:rsidP="009A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- недвижимости, принадлежащей несовершеннолетнему или признанному ограниченно дееспособным гражданину;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- долей в праве общей собственности на недвижимость, в том числе при отчуждении всеми участниками долевой собственности своих долей по одной сделке;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- недвижимости, если заявление и документы на регистрацию этой сделки или возникающего на ее основании права (ограничения или обременения права) будут представлены в орган регистрации прав по почте.</w:t>
      </w:r>
    </w:p>
    <w:p w:rsidR="008A651D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При покупке жилья на денежные средства от материнского капитала родители могут передать своим детям часть недвижимости как сразу, так и в будущем, оформив такое обещание нотариальным обязательством. Размер частей выделяемого имущества определяется самими супругами. Данное соглашение можно составить как у нотариуса, так и самостоятельно».</w:t>
      </w: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1D" w:rsidRPr="009A6A1C" w:rsidRDefault="009A6A1C" w:rsidP="009A6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 о </w:t>
      </w:r>
      <w:r w:rsidRPr="009A6A1C">
        <w:rPr>
          <w:rFonts w:ascii="Times New Roman" w:hAnsi="Times New Roman" w:cs="Times New Roman"/>
          <w:b/>
          <w:sz w:val="28"/>
          <w:szCs w:val="28"/>
        </w:rPr>
        <w:t>многоквартирном жилом доме</w:t>
      </w:r>
    </w:p>
    <w:p w:rsidR="009A6A1C" w:rsidRPr="00A25423" w:rsidRDefault="009A6A1C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Многоквартирный жилой дом – это сложный комплекс жилых и нежилых помещений, различных коммунальных коммуникаций, являющихся общим имуществом жителей дома – собственников жилых и нежилых помещений. Все это хозяйство необходимо обслуживать, содержать и ремонтировать.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а также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3) управление управляющей организацией.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8A651D" w:rsidRPr="00A25423" w:rsidRDefault="008A651D" w:rsidP="008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23">
        <w:rPr>
          <w:rFonts w:ascii="Times New Roman" w:hAnsi="Times New Roman" w:cs="Times New Roman"/>
          <w:sz w:val="28"/>
          <w:szCs w:val="28"/>
        </w:rPr>
        <w:t>В случае же, когда многоквартирный дом является новым, в силу ч. 14 ст. 161 Жилищного кодекса РФ до заключения договора управления многоквартирным домом между собственниками помещений в многоквартирном доме и управляющей организа</w:t>
      </w:r>
      <w:bookmarkStart w:id="0" w:name="_GoBack"/>
      <w:bookmarkEnd w:id="0"/>
      <w:r w:rsidRPr="00A25423">
        <w:rPr>
          <w:rFonts w:ascii="Times New Roman" w:hAnsi="Times New Roman" w:cs="Times New Roman"/>
          <w:sz w:val="28"/>
          <w:szCs w:val="28"/>
        </w:rPr>
        <w:t>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1B491F" w:rsidRDefault="001B491F"/>
    <w:sectPr w:rsidR="001B491F" w:rsidSect="0073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1D"/>
    <w:rsid w:val="001B491F"/>
    <w:rsid w:val="002D39D8"/>
    <w:rsid w:val="007336F7"/>
    <w:rsid w:val="008A651D"/>
    <w:rsid w:val="009A6A1C"/>
    <w:rsid w:val="00D84271"/>
    <w:rsid w:val="00EE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779 779</dc:creator>
  <cp:keywords/>
  <dc:description/>
  <cp:lastModifiedBy>User</cp:lastModifiedBy>
  <cp:revision>5</cp:revision>
  <dcterms:created xsi:type="dcterms:W3CDTF">2018-07-06T08:37:00Z</dcterms:created>
  <dcterms:modified xsi:type="dcterms:W3CDTF">2018-07-06T11:46:00Z</dcterms:modified>
</cp:coreProperties>
</file>