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33" w:rsidRDefault="00B63833" w:rsidP="00F226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B41" w:rsidRDefault="00FB4B41" w:rsidP="00FB4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44EB1" w:rsidRDefault="00FB4B41" w:rsidP="00FB4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ликвидации задолженности за поставленные энергоресурсы </w:t>
      </w:r>
      <w:r w:rsidR="00A44EB1">
        <w:rPr>
          <w:rFonts w:ascii="Times New Roman" w:hAnsi="Times New Roman" w:cs="Times New Roman"/>
          <w:b/>
          <w:sz w:val="28"/>
          <w:szCs w:val="28"/>
        </w:rPr>
        <w:t>по МО «Город Кизилюрт»</w:t>
      </w:r>
    </w:p>
    <w:p w:rsidR="00FB4B41" w:rsidRDefault="00F95C37" w:rsidP="00F95C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4"/>
        <w:tblW w:w="15559" w:type="dxa"/>
        <w:tblLayout w:type="fixed"/>
        <w:tblLook w:val="04A0"/>
      </w:tblPr>
      <w:tblGrid>
        <w:gridCol w:w="817"/>
        <w:gridCol w:w="6946"/>
        <w:gridCol w:w="2835"/>
        <w:gridCol w:w="2126"/>
        <w:gridCol w:w="2835"/>
      </w:tblGrid>
      <w:tr w:rsidR="00FB4B41" w:rsidRPr="00A44EB1" w:rsidTr="00A44EB1">
        <w:tc>
          <w:tcPr>
            <w:tcW w:w="817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FB4B41" w:rsidRPr="00A44EB1" w:rsidTr="00A44EB1">
        <w:tc>
          <w:tcPr>
            <w:tcW w:w="817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4B41" w:rsidRPr="00A44EB1" w:rsidTr="00A44EB1">
        <w:tc>
          <w:tcPr>
            <w:tcW w:w="15559" w:type="dxa"/>
            <w:gridSpan w:val="5"/>
            <w:tcBorders>
              <w:bottom w:val="nil"/>
            </w:tcBorders>
          </w:tcPr>
          <w:p w:rsidR="00FB4B41" w:rsidRPr="00A44EB1" w:rsidRDefault="00FB4B41" w:rsidP="00FB4B41">
            <w:pPr>
              <w:pStyle w:val="a5"/>
              <w:numPr>
                <w:ilvl w:val="0"/>
                <w:numId w:val="3"/>
              </w:numPr>
              <w:ind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разъяснительной работы</w:t>
            </w:r>
          </w:p>
          <w:p w:rsidR="00FB4B41" w:rsidRDefault="00FB4B41" w:rsidP="00F226D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потребителей энергоресурсов о необходимости обеспечения платежей</w:t>
            </w:r>
          </w:p>
          <w:p w:rsidR="0037550F" w:rsidRPr="00A44EB1" w:rsidRDefault="0037550F" w:rsidP="0037550F">
            <w:pPr>
              <w:pStyle w:val="a5"/>
              <w:ind w:left="2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41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4B41" w:rsidRPr="00A44EB1" w:rsidRDefault="00A44EB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4B41" w:rsidRPr="00A44EB1" w:rsidRDefault="00A44EB1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B1">
              <w:rPr>
                <w:rFonts w:ascii="Times New Roman" w:hAnsi="Times New Roman" w:cs="Times New Roman"/>
                <w:sz w:val="24"/>
                <w:szCs w:val="24"/>
              </w:rPr>
              <w:t>Провести встречу с населением для разъяснительной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4B41" w:rsidRPr="00A44EB1" w:rsidRDefault="001230F9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4B41" w:rsidRPr="00A44EB1" w:rsidRDefault="00FB4B41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E81643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администр.</w:t>
            </w:r>
          </w:p>
          <w:p w:rsidR="00E81643" w:rsidRDefault="00E81643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«УМС и СЗ»</w:t>
            </w:r>
          </w:p>
          <w:p w:rsidR="0042340D" w:rsidRDefault="00E81643" w:rsidP="00B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тд. образования</w:t>
            </w:r>
            <w:r w:rsidR="00B638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B638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42340D" w:rsidRPr="00A44EB1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E7" w:rsidRPr="00A44EB1" w:rsidTr="00311987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8E7" w:rsidRDefault="005F68E7" w:rsidP="005F68E7">
            <w:pPr>
              <w:pStyle w:val="a5"/>
              <w:numPr>
                <w:ilvl w:val="0"/>
                <w:numId w:val="3"/>
              </w:numPr>
              <w:ind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недопущение дальнейшего роста задолженности </w:t>
            </w:r>
          </w:p>
          <w:p w:rsidR="005F68E7" w:rsidRDefault="005F68E7" w:rsidP="005F68E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Доведение текущего уровня оплаты за потребленные энергоресурсы до 100 процентов</w:t>
            </w:r>
          </w:p>
          <w:p w:rsidR="00EA0DAA" w:rsidRPr="005F68E7" w:rsidRDefault="00EA0DAA" w:rsidP="00EA0DAA">
            <w:pPr>
              <w:pStyle w:val="a5"/>
              <w:ind w:left="2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EB1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Стопроцентное отчисление денежных средств на оплату коммунальных услуг учреждений, финансируемых из местных бюджетов в первоочередном порядке.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4EB1" w:rsidRDefault="001230F9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E81643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E81643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</w:t>
            </w:r>
            <w:r w:rsidR="00BB46FB">
              <w:rPr>
                <w:rFonts w:ascii="Times New Roman" w:hAnsi="Times New Roman" w:cs="Times New Roman"/>
                <w:sz w:val="24"/>
                <w:szCs w:val="24"/>
              </w:rPr>
              <w:t>олатов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2340D" w:rsidRDefault="00FD125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D06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="00E8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B1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F0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сотрудников бюджетных учреждений с указанием лицевых</w:t>
            </w:r>
            <w:r w:rsidR="00AF66FF">
              <w:rPr>
                <w:rFonts w:ascii="Times New Roman" w:hAnsi="Times New Roman" w:cs="Times New Roman"/>
                <w:sz w:val="24"/>
                <w:szCs w:val="24"/>
              </w:rPr>
              <w:t xml:space="preserve"> счетов и представление в филиал ООО «Газпром межрегионгаз Пятигорск» в Дагестане и ОАО «Дагестанская энергосбытовая компания» с приложением копии квитанций об оплате.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4EB1" w:rsidRDefault="001230F9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E81643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А.С.</w:t>
            </w:r>
          </w:p>
          <w:p w:rsidR="00B63833" w:rsidRDefault="00B63833" w:rsidP="00B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тд. образования; спорта; культуры</w:t>
            </w: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B1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F66FF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4EB1" w:rsidRDefault="00AF66FF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штабов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контролю за погашением текущей задолженности за энергоресурсы с последующим ежемесячным представлением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в Комиссию по энергетической безопасности</w:t>
            </w:r>
          </w:p>
          <w:p w:rsidR="0042340D" w:rsidRDefault="0042340D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Pr="00A44EB1" w:rsidRDefault="0042340D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4EB1" w:rsidRDefault="001230F9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F03215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Уцумиев М.П.</w:t>
            </w: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B1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F66FF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F66FF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обсуждения имеющейся практики других регионов России по предоставлению межбюджетных трансфертов как одного из вариантов финансового оздоровления социально значимых предприятий жилищно-коммунального комплекса и возможности ее применения в МО «Город Кизилюрт»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4EB1" w:rsidRDefault="001230F9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М.Г.</w:t>
            </w:r>
          </w:p>
        </w:tc>
      </w:tr>
      <w:tr w:rsidR="005F68E7" w:rsidRPr="00A44EB1" w:rsidTr="00E24635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8E7" w:rsidRDefault="005F68E7" w:rsidP="005F68E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Снижение уровня потерь в электрических и газовых сетях</w:t>
            </w:r>
          </w:p>
          <w:p w:rsidR="00EA0DAA" w:rsidRPr="005F68E7" w:rsidRDefault="00EA0DAA" w:rsidP="00EA0DAA">
            <w:pPr>
              <w:pStyle w:val="a5"/>
              <w:ind w:left="2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EB1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5F68E7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5F68E7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формирование перечня населенных пунктов, где нет наименований улиц, площадей и иных территорий проживания граждан, для установки нумераций домов по тем территориям, где это необходимо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4EB1" w:rsidRDefault="001230F9" w:rsidP="0012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Патахов М.А.</w:t>
            </w:r>
          </w:p>
        </w:tc>
      </w:tr>
      <w:tr w:rsidR="00A44EB1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5F68E7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5F68E7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в населенных пунктах наименований улицам, площадям и иным территориям проживания граждан и установка нумерации домов по тем территориям, где это необходимо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4EB1" w:rsidRDefault="001230F9" w:rsidP="0012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4EB1" w:rsidRDefault="00BB46FB" w:rsidP="005F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Патахов М.А.</w:t>
            </w:r>
          </w:p>
          <w:p w:rsidR="0042340D" w:rsidRDefault="0042340D" w:rsidP="005F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5F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5F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5F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5F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B1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441A05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441A05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 эксплуатацию в установленном законодательством порядке и на обслуживание многоквартирных домов, жители которых не имеют возможности оформить лицевые счета и на протяжении длительного времени пользуются энергоресурсами безучетно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4EB1" w:rsidRDefault="001230F9" w:rsidP="0012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EB1" w:rsidRPr="00A44EB1" w:rsidRDefault="00A44EB1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Патахов М.А.</w:t>
            </w:r>
          </w:p>
        </w:tc>
      </w:tr>
      <w:tr w:rsidR="00441A05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441A05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441A05" w:rsidP="00F0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управления многоквартирными домами на территории </w:t>
            </w:r>
            <w:r w:rsidR="00F03215">
              <w:rPr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1A05" w:rsidRDefault="001230F9" w:rsidP="0012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441A05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Акашев А.Г.</w:t>
            </w: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05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441A05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1A05" w:rsidRDefault="00441A05" w:rsidP="00F0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ОАО «Дагэнергосеть» при взыскании с управляющих компаний, ТСЖ или граждан-жильцов многоквартирных домов затрат, понесенных при установке коллективных приборов учета в многоквартирных дом</w:t>
            </w:r>
            <w:r w:rsidR="008554F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предоставление ОАО «Дагэнергосеть» информации о площади помещений в многоквартирных домах для расчета объема потребления электроэнергии в соответствии с утвержденными нормативами потребления</w:t>
            </w:r>
          </w:p>
          <w:p w:rsidR="00F03215" w:rsidRPr="00A44EB1" w:rsidRDefault="00F03215" w:rsidP="00F0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1A05" w:rsidRDefault="001230F9" w:rsidP="00B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</w:t>
            </w:r>
            <w:r w:rsidR="00B638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441A05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Акашев А.Г.</w:t>
            </w:r>
          </w:p>
        </w:tc>
      </w:tr>
      <w:tr w:rsidR="0037550F" w:rsidRPr="00A44EB1" w:rsidTr="00A740FE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50F" w:rsidRPr="0037550F" w:rsidRDefault="0037550F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Газификация </w:t>
            </w:r>
          </w:p>
        </w:tc>
      </w:tr>
      <w:tr w:rsidR="00441A05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96194E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96194E" w:rsidP="00F0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сверки почтовых адресов домовладений. Оказание содействия ООО «Газпром межрегионгаз Пятигорск» с выявлением потребителей, имеющих несоответствующий адрес или полное его отсутствие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1A05" w:rsidRDefault="001230F9" w:rsidP="0012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441A05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Патахов М.А.</w:t>
            </w: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05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96194E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6194E" w:rsidRDefault="0096194E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газораспределительных сетей с составлением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отдельно по каждому муниципальном</w:t>
            </w:r>
            <w:r w:rsidR="004B2D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образованию, схем газораспределительных сетей отдельно по каждому населенному пункту и актов разграничения балансовой принадлежности (при наличии указывать спорные участки газопроводов). В актах инвентаризации необходимо отразить: </w:t>
            </w:r>
          </w:p>
          <w:p w:rsidR="00441A05" w:rsidRDefault="0096194E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места нахождения газопровода;</w:t>
            </w:r>
          </w:p>
          <w:p w:rsidR="0096194E" w:rsidRDefault="0096194E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газопровода;</w:t>
            </w:r>
          </w:p>
          <w:p w:rsidR="0096194E" w:rsidRDefault="0096194E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прокладки;</w:t>
            </w:r>
          </w:p>
          <w:p w:rsidR="0096194E" w:rsidRPr="00A44EB1" w:rsidRDefault="0096194E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1A05" w:rsidRDefault="001230F9" w:rsidP="0012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441A05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1A05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М.С.</w:t>
            </w:r>
          </w:p>
        </w:tc>
      </w:tr>
      <w:tr w:rsidR="0037550F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50F" w:rsidRDefault="0037550F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7550F" w:rsidRDefault="0037550F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 результатам оформления актов инвентаризации и актов разграничения балансовой принадлежности (отдельно по каждому муниципальному образованию) работы с собственниками спорных газопроводов по обращению в соответствующие судебные органы с заявлениями о признании (о признании отсутствующими) прав собственности на газопроводы законных владельцев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550F" w:rsidRPr="0037550F" w:rsidRDefault="001230F9" w:rsidP="0012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50F" w:rsidRPr="00A44EB1" w:rsidRDefault="0037550F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550F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М.С.</w:t>
            </w:r>
          </w:p>
        </w:tc>
      </w:tr>
      <w:tr w:rsidR="00441A05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A762BB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A762BB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передачи муниципальных газораспределительных сетей в собственность ОАО «Газпром» в соответствии с законодательством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1A05" w:rsidRDefault="001230F9" w:rsidP="00B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</w:t>
            </w:r>
            <w:r w:rsidR="00B638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441A05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М.Г.</w:t>
            </w:r>
          </w:p>
        </w:tc>
      </w:tr>
      <w:tr w:rsidR="0037550F" w:rsidRPr="00A44EB1" w:rsidTr="004E6BC1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9F4" w:rsidRPr="0037550F" w:rsidRDefault="003A79F4" w:rsidP="003A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</w:tc>
      </w:tr>
      <w:tr w:rsidR="00441A05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A762BB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3.22.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A762BB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энергоснабжения по фактам выявленного бездоговорного потребления, в т.ч. по объектам, финансируемым из средств федерального, республиканского и местных бюджетов (объекты уличного освещения, объекты обеспечения водоснабжения, религиозные объекты). Обеспечение проведения процедуры по установлению собственников жилых помещений и производственных объектов и оформление правоустанавливающих документов.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1A05" w:rsidRDefault="001230F9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1A05" w:rsidRPr="00A44EB1" w:rsidRDefault="00441A05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1A05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М.Г.</w:t>
            </w:r>
          </w:p>
        </w:tc>
      </w:tr>
      <w:tr w:rsidR="00A762BB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62BB" w:rsidRPr="00A44EB1" w:rsidRDefault="00A762B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48" w:rsidRPr="00A44EB1" w:rsidTr="00A41F94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848" w:rsidRDefault="00073848" w:rsidP="00073848">
            <w:pPr>
              <w:pStyle w:val="a5"/>
              <w:numPr>
                <w:ilvl w:val="0"/>
                <w:numId w:val="3"/>
              </w:numPr>
              <w:tabs>
                <w:tab w:val="left" w:pos="2410"/>
              </w:tabs>
              <w:ind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снижение сложившейся задолженности.</w:t>
            </w:r>
          </w:p>
          <w:p w:rsidR="00073848" w:rsidRDefault="00073848" w:rsidP="00073848">
            <w:pPr>
              <w:pStyle w:val="a5"/>
              <w:numPr>
                <w:ilvl w:val="0"/>
                <w:numId w:val="4"/>
              </w:num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задолженности юридических лиц за поставленный газ</w:t>
            </w:r>
          </w:p>
          <w:p w:rsidR="00073848" w:rsidRDefault="00073848" w:rsidP="0007384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848" w:rsidRPr="00073848" w:rsidRDefault="00073848" w:rsidP="00073848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 находящиеся на процедуре банкротства</w:t>
            </w:r>
          </w:p>
        </w:tc>
      </w:tr>
      <w:tr w:rsidR="00A762BB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073848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0C1792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улучшению платежной дисциплины за потребленные энергоресурсы теплоснабжающих предприятий </w:t>
            </w:r>
            <w:r w:rsidR="001230F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C1792" w:rsidRDefault="000C1792" w:rsidP="000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представление плана внешнего (конкурсного) управления, перечня имущества должников, финансового анализа деятельности должников, проведенного в ходе процедуры банкротства;</w:t>
            </w:r>
          </w:p>
          <w:p w:rsidR="000C1792" w:rsidRDefault="000C1792" w:rsidP="000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ежемесячно не позднее 25 числа текущего месяца представление плана доходов и расходов должника на следующий расчетный месяц;</w:t>
            </w:r>
          </w:p>
          <w:p w:rsidR="000C1792" w:rsidRDefault="000C1792" w:rsidP="000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инвентаризации всего имущества, дебиторской и кредиторской задолженности должника</w:t>
            </w:r>
          </w:p>
          <w:p w:rsidR="000C1792" w:rsidRDefault="000C1792" w:rsidP="000C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1230F9" w:rsidP="00B6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</w:t>
            </w:r>
            <w:r w:rsidR="00B638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2015г.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62BB" w:rsidRPr="00A44EB1" w:rsidRDefault="00A762B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М.Г.</w:t>
            </w:r>
          </w:p>
        </w:tc>
      </w:tr>
      <w:tr w:rsidR="00A762BB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D80912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«ЖКХ Сервис»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изилюрт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62BB" w:rsidRPr="00A44EB1" w:rsidRDefault="00A762B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DAA" w:rsidRDefault="00EA0DAA" w:rsidP="00D6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F4" w:rsidRPr="00A44EB1" w:rsidTr="0000463E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9F4" w:rsidRDefault="003A79F4" w:rsidP="00D6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BB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62BB" w:rsidRPr="00A44EB1" w:rsidRDefault="00A762B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62BB" w:rsidRDefault="00A762B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42" w:rsidRPr="00A44EB1" w:rsidTr="00BD55B2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организации республики </w:t>
            </w:r>
          </w:p>
          <w:p w:rsidR="003A79F4" w:rsidRDefault="003A79F4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142" w:rsidRPr="00BA7142" w:rsidRDefault="003A79F4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</w:t>
            </w:r>
            <w:r w:rsidR="00BA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</w:tr>
      <w:tr w:rsidR="00BA7142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B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образования задолженности и контроль  погашения задолженности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1230F9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7142" w:rsidRPr="00A44EB1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Алиболатов А.А.</w:t>
            </w:r>
          </w:p>
        </w:tc>
      </w:tr>
      <w:tr w:rsidR="00BA7142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погашение задолженности за потребленный газ бюджетными учреждениями города Кизилюрта (долг на 1 февраля 2015г. составляет 2,9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7142" w:rsidRPr="00A44EB1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BA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42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7142" w:rsidRPr="00A44EB1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42" w:rsidRPr="00A44EB1" w:rsidTr="00BB4480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BA714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задолженности бюджетных потребителей за поставленную электроэнергию</w:t>
            </w:r>
          </w:p>
          <w:p w:rsidR="00BA7142" w:rsidRDefault="00BA7142" w:rsidP="00BA7142">
            <w:pPr>
              <w:pStyle w:val="a5"/>
              <w:ind w:left="2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142" w:rsidRPr="00BA7142" w:rsidRDefault="00BA7142" w:rsidP="00BA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BA7142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 образования задолженности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погашением задолженности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1230F9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7142" w:rsidRPr="00A44EB1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Алиболатов А.А.</w:t>
            </w: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42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7142" w:rsidRPr="00A44EB1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42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погашение задолженности за потребленную электроэнергию бюджетными учреждениями.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1230F9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7142" w:rsidRPr="00A44EB1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Алиболатов А.А.</w:t>
            </w: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42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7142" w:rsidRPr="00A44EB1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B" w:rsidRPr="00A44EB1" w:rsidTr="005F2099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99B" w:rsidRPr="0055699B" w:rsidRDefault="0055699B" w:rsidP="00F226D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количества судебных решений по делам о взысканиях долгов</w:t>
            </w:r>
          </w:p>
        </w:tc>
      </w:tr>
      <w:tr w:rsidR="00BA7142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55699B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55699B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в Арбитражном суде Республики Дагестан о признании МУП «Электросеть»,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изилюрт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несостоятельным (банкротом), возбуждение дела о банкротстве, введение процедур банкротства (наблюдение, конкурсное производство)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7142" w:rsidRPr="00A44EB1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B46FB" w:rsidRDefault="00BB46FB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М.Г.</w:t>
            </w:r>
          </w:p>
          <w:p w:rsidR="00F03215" w:rsidRDefault="00F03215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Р.Ю.</w:t>
            </w:r>
          </w:p>
        </w:tc>
      </w:tr>
      <w:tr w:rsidR="00BA7142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7142" w:rsidRPr="00A44EB1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142" w:rsidRDefault="00BA7142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4297" w:rsidRPr="00A44EB1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«Электросеть»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изилюрт. Задолженность – 228,63 млн. рублей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4297" w:rsidRPr="00A44EB1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4297" w:rsidRPr="00A44EB1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«Кизилюртовские горэлектросети». Задолженность – 20,9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4297" w:rsidRPr="00A44EB1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4297" w:rsidRPr="00A44EB1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97" w:rsidRPr="00A44EB1" w:rsidTr="0018585C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297" w:rsidRPr="00DF4297" w:rsidRDefault="00F226D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4297" w:rsidRPr="00DF4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эффективности исполнительного производства</w:t>
            </w:r>
          </w:p>
        </w:tc>
      </w:tr>
      <w:tr w:rsidR="00DF4297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AF2D5A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AF2D5A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изилюрт. сумма задолженности по исполнительным листам в отношении потребителей МБ составляет 4,6 млн.рублей, ЖКХ – 0млн. рублей.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DF4297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4297" w:rsidRPr="00A44EB1" w:rsidRDefault="00DF4297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4297" w:rsidRDefault="00B63833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Алиболатов А.А.</w:t>
            </w:r>
          </w:p>
          <w:p w:rsidR="00B63833" w:rsidRDefault="00B63833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М.Г.</w:t>
            </w: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0D" w:rsidRDefault="0042340D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E6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34E6" w:rsidRDefault="003134E6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134E6" w:rsidRDefault="003134E6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4E6" w:rsidRDefault="003134E6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34E6" w:rsidRPr="00A44EB1" w:rsidRDefault="003134E6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4E6" w:rsidRDefault="003134E6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E6" w:rsidRPr="00A44EB1" w:rsidTr="00CE3FDD"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4E6" w:rsidRPr="003134E6" w:rsidRDefault="00F226D1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1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4E6">
              <w:rPr>
                <w:rFonts w:ascii="Times New Roman" w:hAnsi="Times New Roman" w:cs="Times New Roman"/>
                <w:b/>
                <w:sz w:val="24"/>
                <w:szCs w:val="24"/>
              </w:rPr>
              <w:t>Реструктуризация задолженности</w:t>
            </w:r>
          </w:p>
        </w:tc>
      </w:tr>
      <w:tr w:rsidR="003134E6" w:rsidRPr="00A44EB1" w:rsidTr="00A44E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34E6" w:rsidRDefault="003134E6" w:rsidP="00FB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134E6" w:rsidRDefault="003134E6" w:rsidP="00A4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(соглашений) реструктуризации задолженности за потребленные энергоресурсы, их подписание и обеспечение исполнения.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4E6" w:rsidRDefault="003134E6" w:rsidP="00A4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34E6" w:rsidRPr="00A44EB1" w:rsidRDefault="003134E6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4E6" w:rsidRDefault="00B63833" w:rsidP="00FB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М.Г.</w:t>
            </w:r>
          </w:p>
        </w:tc>
      </w:tr>
    </w:tbl>
    <w:p w:rsidR="00FB4B41" w:rsidRPr="00FB4B41" w:rsidRDefault="00FB4B41" w:rsidP="00FB4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41" w:rsidRDefault="00FB4B41" w:rsidP="00304547">
      <w:pPr>
        <w:rPr>
          <w:rFonts w:ascii="Times New Roman" w:hAnsi="Times New Roman" w:cs="Times New Roman"/>
          <w:sz w:val="28"/>
          <w:szCs w:val="28"/>
        </w:rPr>
      </w:pPr>
    </w:p>
    <w:p w:rsidR="00B63833" w:rsidRDefault="00B63833" w:rsidP="00304547">
      <w:pPr>
        <w:rPr>
          <w:rFonts w:ascii="Times New Roman" w:hAnsi="Times New Roman" w:cs="Times New Roman"/>
          <w:sz w:val="28"/>
          <w:szCs w:val="28"/>
        </w:rPr>
      </w:pPr>
    </w:p>
    <w:p w:rsidR="00B63833" w:rsidRPr="00B63833" w:rsidRDefault="00B63833" w:rsidP="00304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  <w:r w:rsidR="00F226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 администрации МО «Город Кизилюрт»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М.Г.</w:t>
      </w:r>
      <w:r w:rsidR="00F226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Идрисов</w:t>
      </w:r>
    </w:p>
    <w:sectPr w:rsidR="00B63833" w:rsidRPr="00B63833" w:rsidSect="00F226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945"/>
    <w:multiLevelType w:val="hybridMultilevel"/>
    <w:tmpl w:val="4524086C"/>
    <w:lvl w:ilvl="0" w:tplc="F24873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DA39E4"/>
    <w:multiLevelType w:val="singleLevel"/>
    <w:tmpl w:val="90C68A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A714348"/>
    <w:multiLevelType w:val="hybridMultilevel"/>
    <w:tmpl w:val="9C7AA3D2"/>
    <w:lvl w:ilvl="0" w:tplc="366C179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757C7846"/>
    <w:multiLevelType w:val="hybridMultilevel"/>
    <w:tmpl w:val="2A6CFD76"/>
    <w:lvl w:ilvl="0" w:tplc="5BDE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E44"/>
    <w:rsid w:val="00064555"/>
    <w:rsid w:val="00073848"/>
    <w:rsid w:val="000C1792"/>
    <w:rsid w:val="000C2BB9"/>
    <w:rsid w:val="001230F9"/>
    <w:rsid w:val="001B6DB7"/>
    <w:rsid w:val="002A357B"/>
    <w:rsid w:val="002B3B59"/>
    <w:rsid w:val="00304547"/>
    <w:rsid w:val="003134E6"/>
    <w:rsid w:val="0037550F"/>
    <w:rsid w:val="003A79F4"/>
    <w:rsid w:val="0042340D"/>
    <w:rsid w:val="00441A05"/>
    <w:rsid w:val="004666D9"/>
    <w:rsid w:val="004B2D59"/>
    <w:rsid w:val="00525468"/>
    <w:rsid w:val="00554345"/>
    <w:rsid w:val="0055699B"/>
    <w:rsid w:val="00576B7F"/>
    <w:rsid w:val="005F2E6A"/>
    <w:rsid w:val="005F68E7"/>
    <w:rsid w:val="00607CFB"/>
    <w:rsid w:val="00615079"/>
    <w:rsid w:val="006B4114"/>
    <w:rsid w:val="00753D1C"/>
    <w:rsid w:val="007A7EA0"/>
    <w:rsid w:val="008554FC"/>
    <w:rsid w:val="00862E44"/>
    <w:rsid w:val="008C6E52"/>
    <w:rsid w:val="009315C6"/>
    <w:rsid w:val="0096194E"/>
    <w:rsid w:val="00962EB8"/>
    <w:rsid w:val="009866E4"/>
    <w:rsid w:val="00A21C3F"/>
    <w:rsid w:val="00A31788"/>
    <w:rsid w:val="00A44EB1"/>
    <w:rsid w:val="00A762BB"/>
    <w:rsid w:val="00AF2D5A"/>
    <w:rsid w:val="00AF66FF"/>
    <w:rsid w:val="00B63833"/>
    <w:rsid w:val="00BA7142"/>
    <w:rsid w:val="00BB1207"/>
    <w:rsid w:val="00BB46FB"/>
    <w:rsid w:val="00C34109"/>
    <w:rsid w:val="00D06481"/>
    <w:rsid w:val="00D32EA0"/>
    <w:rsid w:val="00D63972"/>
    <w:rsid w:val="00D63BE1"/>
    <w:rsid w:val="00D765D8"/>
    <w:rsid w:val="00D80912"/>
    <w:rsid w:val="00DF4297"/>
    <w:rsid w:val="00E81643"/>
    <w:rsid w:val="00E9175F"/>
    <w:rsid w:val="00E96347"/>
    <w:rsid w:val="00EA0DAA"/>
    <w:rsid w:val="00F03215"/>
    <w:rsid w:val="00F226D1"/>
    <w:rsid w:val="00F329D4"/>
    <w:rsid w:val="00F600F6"/>
    <w:rsid w:val="00F72621"/>
    <w:rsid w:val="00F72F5B"/>
    <w:rsid w:val="00F730C2"/>
    <w:rsid w:val="00F95C37"/>
    <w:rsid w:val="00FB4B41"/>
    <w:rsid w:val="00FB4B8E"/>
    <w:rsid w:val="00FD1257"/>
    <w:rsid w:val="00F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3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FB4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902E-A770-4B7A-9AE7-1EC0ED8A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Мариана</cp:lastModifiedBy>
  <cp:revision>13</cp:revision>
  <cp:lastPrinted>2015-05-18T13:28:00Z</cp:lastPrinted>
  <dcterms:created xsi:type="dcterms:W3CDTF">2015-04-29T12:11:00Z</dcterms:created>
  <dcterms:modified xsi:type="dcterms:W3CDTF">2015-06-10T07:36:00Z</dcterms:modified>
</cp:coreProperties>
</file>