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2A" w:rsidRPr="0021214C" w:rsidRDefault="00B6794D" w:rsidP="007E46DF">
      <w:pPr>
        <w:pStyle w:val="a3"/>
        <w:rPr>
          <w:rFonts w:ascii="Times New Roman" w:eastAsia="Times New Roman" w:hAnsi="Times New Roman" w:cs="Times New Roman"/>
          <w:color w:val="2D2D2D"/>
          <w:spacing w:val="2"/>
          <w:sz w:val="24"/>
          <w:szCs w:val="24"/>
          <w:lang w:eastAsia="ru-RU"/>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2475230</wp:posOffset>
            </wp:positionH>
            <wp:positionV relativeFrom="paragraph">
              <wp:posOffset>211455</wp:posOffset>
            </wp:positionV>
            <wp:extent cx="843280" cy="819150"/>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43280" cy="819150"/>
                    </a:xfrm>
                    <a:prstGeom prst="rect">
                      <a:avLst/>
                    </a:prstGeom>
                    <a:noFill/>
                    <a:ln w="9525">
                      <a:noFill/>
                      <a:miter lim="800000"/>
                      <a:headEnd/>
                      <a:tailEnd/>
                    </a:ln>
                  </pic:spPr>
                </pic:pic>
              </a:graphicData>
            </a:graphic>
          </wp:anchor>
        </w:drawing>
      </w:r>
      <w:r w:rsidR="00666441" w:rsidRPr="008F6CFE">
        <w:rPr>
          <w:rFonts w:ascii="Times New Roman" w:hAnsi="Times New Roman" w:cs="Times New Roman"/>
          <w:sz w:val="24"/>
          <w:szCs w:val="24"/>
          <w:lang w:eastAsia="ru-RU"/>
        </w:rPr>
        <w:br/>
      </w:r>
      <w:r w:rsidR="00666441" w:rsidRPr="008F6CFE">
        <w:rPr>
          <w:rFonts w:ascii="Times New Roman" w:hAnsi="Times New Roman" w:cs="Times New Roman"/>
          <w:sz w:val="24"/>
          <w:szCs w:val="24"/>
          <w:lang w:eastAsia="ru-RU"/>
        </w:rPr>
        <w:br/>
      </w:r>
      <w:r w:rsidR="00D52319" w:rsidRPr="008F6CFE">
        <w:rPr>
          <w:rFonts w:ascii="Times New Roman" w:hAnsi="Times New Roman" w:cs="Times New Roman"/>
          <w:sz w:val="24"/>
          <w:szCs w:val="24"/>
          <w:lang w:eastAsia="ru-RU"/>
        </w:rPr>
        <w:t xml:space="preserve">            </w:t>
      </w:r>
    </w:p>
    <w:tbl>
      <w:tblPr>
        <w:tblW w:w="0" w:type="auto"/>
        <w:jc w:val="center"/>
        <w:tblCellMar>
          <w:left w:w="0" w:type="dxa"/>
          <w:right w:w="0" w:type="dxa"/>
        </w:tblCellMar>
        <w:tblLook w:val="04A0"/>
      </w:tblPr>
      <w:tblGrid>
        <w:gridCol w:w="955"/>
        <w:gridCol w:w="663"/>
        <w:gridCol w:w="704"/>
        <w:gridCol w:w="683"/>
        <w:gridCol w:w="683"/>
      </w:tblGrid>
      <w:tr w:rsidR="00BE7D2C" w:rsidRPr="000048B7" w:rsidTr="00BE7D2C">
        <w:trPr>
          <w:trHeight w:val="15"/>
          <w:jc w:val="center"/>
        </w:trPr>
        <w:tc>
          <w:tcPr>
            <w:tcW w:w="2423" w:type="dxa"/>
            <w:hideMark/>
          </w:tcPr>
          <w:p w:rsidR="00BE7D2C" w:rsidRPr="000048B7" w:rsidRDefault="00BE7D2C" w:rsidP="008F6CFE">
            <w:pPr>
              <w:spacing w:after="0" w:line="240" w:lineRule="auto"/>
              <w:rPr>
                <w:rFonts w:ascii="Times New Roman" w:eastAsia="Times New Roman" w:hAnsi="Times New Roman" w:cs="Times New Roman"/>
                <w:sz w:val="2"/>
                <w:szCs w:val="24"/>
                <w:lang w:eastAsia="ru-RU"/>
              </w:rPr>
            </w:pPr>
          </w:p>
        </w:tc>
        <w:tc>
          <w:tcPr>
            <w:tcW w:w="1681" w:type="dxa"/>
            <w:hideMark/>
          </w:tcPr>
          <w:p w:rsidR="00BE7D2C" w:rsidRPr="000048B7" w:rsidRDefault="00BE7D2C" w:rsidP="008F6CFE">
            <w:pPr>
              <w:spacing w:after="0" w:line="240" w:lineRule="auto"/>
              <w:rPr>
                <w:rFonts w:ascii="Times New Roman" w:eastAsia="Times New Roman" w:hAnsi="Times New Roman" w:cs="Times New Roman"/>
                <w:sz w:val="2"/>
                <w:szCs w:val="24"/>
                <w:lang w:eastAsia="ru-RU"/>
              </w:rPr>
            </w:pPr>
          </w:p>
        </w:tc>
        <w:tc>
          <w:tcPr>
            <w:tcW w:w="1785" w:type="dxa"/>
            <w:hideMark/>
          </w:tcPr>
          <w:p w:rsidR="00BE7D2C" w:rsidRPr="000048B7" w:rsidRDefault="00BE7D2C" w:rsidP="008F6CFE">
            <w:pPr>
              <w:spacing w:after="0" w:line="240" w:lineRule="auto"/>
              <w:rPr>
                <w:rFonts w:ascii="Times New Roman" w:eastAsia="Times New Roman" w:hAnsi="Times New Roman" w:cs="Times New Roman"/>
                <w:sz w:val="2"/>
                <w:szCs w:val="24"/>
                <w:lang w:eastAsia="ru-RU"/>
              </w:rPr>
            </w:pPr>
          </w:p>
        </w:tc>
        <w:tc>
          <w:tcPr>
            <w:tcW w:w="1733" w:type="dxa"/>
            <w:hideMark/>
          </w:tcPr>
          <w:p w:rsidR="00BE7D2C" w:rsidRPr="000048B7" w:rsidRDefault="00BE7D2C" w:rsidP="008F6CFE">
            <w:pPr>
              <w:spacing w:after="0" w:line="240" w:lineRule="auto"/>
              <w:rPr>
                <w:rFonts w:ascii="Times New Roman" w:eastAsia="Times New Roman" w:hAnsi="Times New Roman" w:cs="Times New Roman"/>
                <w:sz w:val="2"/>
                <w:szCs w:val="24"/>
                <w:lang w:eastAsia="ru-RU"/>
              </w:rPr>
            </w:pPr>
          </w:p>
        </w:tc>
        <w:tc>
          <w:tcPr>
            <w:tcW w:w="1733" w:type="dxa"/>
            <w:hideMark/>
          </w:tcPr>
          <w:p w:rsidR="00BE7D2C" w:rsidRPr="000048B7" w:rsidRDefault="00BE7D2C" w:rsidP="008F6CFE">
            <w:pPr>
              <w:spacing w:after="0" w:line="240" w:lineRule="auto"/>
              <w:rPr>
                <w:rFonts w:ascii="Times New Roman" w:eastAsia="Times New Roman" w:hAnsi="Times New Roman" w:cs="Times New Roman"/>
                <w:sz w:val="2"/>
                <w:szCs w:val="24"/>
                <w:lang w:eastAsia="ru-RU"/>
              </w:rPr>
            </w:pPr>
          </w:p>
        </w:tc>
      </w:tr>
    </w:tbl>
    <w:p w:rsidR="009F4B2A" w:rsidRPr="007E46DF" w:rsidRDefault="007E46DF" w:rsidP="00B6794D">
      <w:pPr>
        <w:pStyle w:val="a3"/>
        <w:ind w:left="7788" w:firstLine="708"/>
        <w:rPr>
          <w:rFonts w:ascii="Times New Roman" w:hAnsi="Times New Roman" w:cs="Times New Roman"/>
          <w:b/>
          <w:sz w:val="24"/>
          <w:szCs w:val="24"/>
          <w:lang w:eastAsia="ru-RU"/>
        </w:rPr>
      </w:pPr>
      <w:r w:rsidRPr="007E46DF">
        <w:rPr>
          <w:rFonts w:ascii="Times New Roman" w:hAnsi="Times New Roman" w:cs="Times New Roman"/>
          <w:b/>
          <w:sz w:val="24"/>
          <w:szCs w:val="24"/>
          <w:lang w:eastAsia="ru-RU"/>
        </w:rPr>
        <w:t xml:space="preserve"> </w:t>
      </w:r>
    </w:p>
    <w:p w:rsidR="00B6794D" w:rsidRPr="00B6794D" w:rsidRDefault="00B6794D" w:rsidP="00B6794D">
      <w:pPr>
        <w:contextualSpacing/>
        <w:jc w:val="center"/>
        <w:rPr>
          <w:sz w:val="20"/>
        </w:rPr>
      </w:pPr>
    </w:p>
    <w:p w:rsidR="00B6794D" w:rsidRDefault="00B6794D" w:rsidP="00B6794D">
      <w:pPr>
        <w:contextualSpacing/>
        <w:jc w:val="center"/>
        <w:rPr>
          <w:sz w:val="28"/>
          <w:szCs w:val="32"/>
        </w:rPr>
      </w:pPr>
      <w:r w:rsidRPr="00B6794D">
        <w:rPr>
          <w:sz w:val="28"/>
          <w:szCs w:val="32"/>
        </w:rPr>
        <w:t xml:space="preserve">                         </w:t>
      </w:r>
    </w:p>
    <w:p w:rsidR="00B6794D" w:rsidRPr="00FD524D" w:rsidRDefault="00FD524D" w:rsidP="00B6794D">
      <w:pPr>
        <w:pStyle w:val="a3"/>
        <w:ind w:left="2832"/>
        <w:rPr>
          <w:rFonts w:ascii="Times New Roman" w:hAnsi="Times New Roman" w:cs="Times New Roman"/>
          <w:b/>
          <w:sz w:val="32"/>
          <w:szCs w:val="32"/>
        </w:rPr>
      </w:pPr>
      <w:r w:rsidRPr="00FD524D">
        <w:rPr>
          <w:rFonts w:ascii="Times New Roman" w:hAnsi="Times New Roman" w:cs="Times New Roman"/>
          <w:b/>
          <w:sz w:val="32"/>
          <w:szCs w:val="32"/>
        </w:rPr>
        <w:t xml:space="preserve">   </w:t>
      </w:r>
      <w:r w:rsidR="00B6794D" w:rsidRPr="00FD524D">
        <w:rPr>
          <w:rFonts w:ascii="Times New Roman" w:hAnsi="Times New Roman" w:cs="Times New Roman"/>
          <w:b/>
          <w:sz w:val="32"/>
          <w:szCs w:val="32"/>
        </w:rPr>
        <w:t>РЕСПУБЛИКА ДАГЕСТАН</w:t>
      </w:r>
    </w:p>
    <w:p w:rsidR="00FD524D" w:rsidRPr="00FD524D" w:rsidRDefault="00B6794D" w:rsidP="00FD524D">
      <w:pPr>
        <w:pStyle w:val="a3"/>
        <w:jc w:val="center"/>
        <w:rPr>
          <w:rFonts w:ascii="Times New Roman" w:hAnsi="Times New Roman" w:cs="Times New Roman"/>
          <w:b/>
          <w:sz w:val="32"/>
          <w:szCs w:val="32"/>
        </w:rPr>
      </w:pPr>
      <w:r w:rsidRPr="00FD524D">
        <w:rPr>
          <w:rFonts w:ascii="Times New Roman" w:hAnsi="Times New Roman" w:cs="Times New Roman"/>
          <w:b/>
          <w:sz w:val="32"/>
          <w:szCs w:val="32"/>
        </w:rPr>
        <w:t>АДМИНИСТРАЦИЯ   М</w:t>
      </w:r>
      <w:r w:rsidR="00B54823" w:rsidRPr="00FD524D">
        <w:rPr>
          <w:rFonts w:ascii="Times New Roman" w:hAnsi="Times New Roman" w:cs="Times New Roman"/>
          <w:b/>
          <w:sz w:val="32"/>
          <w:szCs w:val="32"/>
        </w:rPr>
        <w:t xml:space="preserve">УНИЦИПАЛЬНОГО  </w:t>
      </w:r>
      <w:r w:rsidRPr="00FD524D">
        <w:rPr>
          <w:rFonts w:ascii="Times New Roman" w:hAnsi="Times New Roman" w:cs="Times New Roman"/>
          <w:b/>
          <w:sz w:val="32"/>
          <w:szCs w:val="32"/>
        </w:rPr>
        <w:t>О</w:t>
      </w:r>
      <w:r w:rsidR="00B54823" w:rsidRPr="00FD524D">
        <w:rPr>
          <w:rFonts w:ascii="Times New Roman" w:hAnsi="Times New Roman" w:cs="Times New Roman"/>
          <w:b/>
          <w:sz w:val="32"/>
          <w:szCs w:val="32"/>
        </w:rPr>
        <w:t>БРАЗОВАНИЯ</w:t>
      </w:r>
    </w:p>
    <w:p w:rsidR="00B6794D" w:rsidRPr="00FD524D" w:rsidRDefault="00B6794D" w:rsidP="00FD524D">
      <w:pPr>
        <w:pStyle w:val="a3"/>
        <w:jc w:val="center"/>
        <w:rPr>
          <w:rFonts w:ascii="Times New Roman" w:hAnsi="Times New Roman" w:cs="Times New Roman"/>
          <w:b/>
          <w:sz w:val="32"/>
          <w:szCs w:val="32"/>
        </w:rPr>
      </w:pPr>
      <w:r w:rsidRPr="00FD524D">
        <w:rPr>
          <w:rFonts w:ascii="Times New Roman" w:hAnsi="Times New Roman" w:cs="Times New Roman"/>
          <w:b/>
          <w:sz w:val="32"/>
          <w:szCs w:val="32"/>
        </w:rPr>
        <w:t>«ГОРОД КИЗИЛЮРТ»</w:t>
      </w:r>
    </w:p>
    <w:p w:rsidR="00B6794D" w:rsidRPr="00B6794D" w:rsidRDefault="00E66EB3" w:rsidP="00B6794D">
      <w:pPr>
        <w:contextualSpacing/>
        <w:jc w:val="center"/>
        <w:rPr>
          <w:sz w:val="24"/>
          <w:szCs w:val="28"/>
        </w:rPr>
      </w:pPr>
      <w:r w:rsidRPr="00E66EB3">
        <w:rPr>
          <w:caps/>
          <w:noProof/>
          <w:sz w:val="24"/>
          <w:szCs w:val="28"/>
        </w:rPr>
        <w:pict>
          <v:line id="_x0000_s1026" style="position:absolute;left:0;text-align:left;z-index:251660288" from="14.1pt,6pt" to="499.55pt,6.05pt" o:allowincell="f" strokeweight="4.5pt">
            <v:stroke startarrowwidth="narrow" startarrowlength="short" endarrowwidth="narrow" endarrowlength="short" linestyle="thickThin"/>
          </v:line>
        </w:pict>
      </w:r>
    </w:p>
    <w:p w:rsidR="00B6794D" w:rsidRPr="00B6794D" w:rsidRDefault="00B6794D" w:rsidP="00B6794D">
      <w:pPr>
        <w:contextualSpacing/>
        <w:jc w:val="center"/>
        <w:rPr>
          <w:rFonts w:ascii="Times New Roman" w:hAnsi="Times New Roman" w:cs="Times New Roman"/>
          <w:b/>
          <w:sz w:val="32"/>
          <w:szCs w:val="36"/>
        </w:rPr>
      </w:pPr>
      <w:proofErr w:type="gramStart"/>
      <w:r w:rsidRPr="00B6794D">
        <w:rPr>
          <w:rFonts w:ascii="Times New Roman" w:hAnsi="Times New Roman" w:cs="Times New Roman"/>
          <w:b/>
          <w:sz w:val="32"/>
          <w:szCs w:val="36"/>
        </w:rPr>
        <w:t>П</w:t>
      </w:r>
      <w:proofErr w:type="gramEnd"/>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О</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С</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Т</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А</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Н</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О</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В</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Л</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Е</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Н</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И</w:t>
      </w:r>
      <w:r w:rsidR="00FD524D">
        <w:rPr>
          <w:rFonts w:ascii="Times New Roman" w:hAnsi="Times New Roman" w:cs="Times New Roman"/>
          <w:b/>
          <w:sz w:val="32"/>
          <w:szCs w:val="36"/>
        </w:rPr>
        <w:t xml:space="preserve"> </w:t>
      </w:r>
      <w:r w:rsidRPr="00B6794D">
        <w:rPr>
          <w:rFonts w:ascii="Times New Roman" w:hAnsi="Times New Roman" w:cs="Times New Roman"/>
          <w:b/>
          <w:sz w:val="32"/>
          <w:szCs w:val="36"/>
        </w:rPr>
        <w:t>Е</w:t>
      </w:r>
    </w:p>
    <w:p w:rsidR="00B6794D" w:rsidRPr="00B6794D" w:rsidRDefault="00B6794D" w:rsidP="00B6794D">
      <w:pPr>
        <w:contextualSpacing/>
        <w:rPr>
          <w:i/>
          <w:iCs/>
          <w:sz w:val="20"/>
        </w:rPr>
      </w:pPr>
    </w:p>
    <w:p w:rsidR="00B6794D" w:rsidRPr="00B54823" w:rsidRDefault="00B6794D" w:rsidP="00B6794D">
      <w:pPr>
        <w:contextualSpacing/>
        <w:rPr>
          <w:rFonts w:ascii="Times New Roman" w:hAnsi="Times New Roman" w:cs="Times New Roman"/>
          <w:b/>
          <w:bCs/>
          <w:sz w:val="28"/>
          <w:szCs w:val="28"/>
        </w:rPr>
      </w:pPr>
      <w:r w:rsidRPr="00B54823">
        <w:rPr>
          <w:rFonts w:ascii="Times New Roman" w:hAnsi="Times New Roman" w:cs="Times New Roman"/>
          <w:b/>
          <w:bCs/>
          <w:sz w:val="28"/>
          <w:szCs w:val="28"/>
        </w:rPr>
        <w:t xml:space="preserve"> </w:t>
      </w:r>
      <w:r w:rsidR="00B54823" w:rsidRPr="00B54823">
        <w:rPr>
          <w:rFonts w:ascii="Times New Roman" w:hAnsi="Times New Roman" w:cs="Times New Roman"/>
          <w:b/>
          <w:bCs/>
          <w:sz w:val="28"/>
          <w:szCs w:val="28"/>
        </w:rPr>
        <w:t>№</w:t>
      </w:r>
      <w:r w:rsidR="000C6DE0">
        <w:rPr>
          <w:rFonts w:ascii="Times New Roman" w:hAnsi="Times New Roman" w:cs="Times New Roman"/>
          <w:b/>
          <w:bCs/>
          <w:sz w:val="28"/>
          <w:szCs w:val="28"/>
        </w:rPr>
        <w:t xml:space="preserve"> </w:t>
      </w:r>
      <w:r w:rsidR="00B54823" w:rsidRPr="00B54823">
        <w:rPr>
          <w:rFonts w:ascii="Times New Roman" w:hAnsi="Times New Roman" w:cs="Times New Roman"/>
          <w:b/>
          <w:bCs/>
          <w:sz w:val="28"/>
          <w:szCs w:val="28"/>
        </w:rPr>
        <w:t>858-П</w:t>
      </w:r>
      <w:r w:rsidRPr="00B54823">
        <w:rPr>
          <w:rFonts w:ascii="Times New Roman" w:hAnsi="Times New Roman" w:cs="Times New Roman"/>
          <w:b/>
          <w:bCs/>
          <w:sz w:val="28"/>
          <w:szCs w:val="28"/>
        </w:rPr>
        <w:t xml:space="preserve">                                            </w:t>
      </w:r>
      <w:r w:rsidR="00B54823" w:rsidRPr="00B54823">
        <w:rPr>
          <w:rFonts w:ascii="Times New Roman" w:hAnsi="Times New Roman" w:cs="Times New Roman"/>
          <w:b/>
          <w:bCs/>
          <w:sz w:val="28"/>
          <w:szCs w:val="28"/>
        </w:rPr>
        <w:t xml:space="preserve">                                        </w:t>
      </w:r>
      <w:r w:rsidRPr="00B54823">
        <w:rPr>
          <w:rFonts w:ascii="Times New Roman" w:hAnsi="Times New Roman" w:cs="Times New Roman"/>
          <w:b/>
          <w:bCs/>
          <w:sz w:val="28"/>
          <w:szCs w:val="28"/>
        </w:rPr>
        <w:t xml:space="preserve">      </w:t>
      </w:r>
      <w:r w:rsidR="00B54823" w:rsidRPr="00B54823">
        <w:rPr>
          <w:rFonts w:ascii="Times New Roman" w:hAnsi="Times New Roman" w:cs="Times New Roman"/>
          <w:b/>
          <w:bCs/>
          <w:sz w:val="28"/>
          <w:szCs w:val="28"/>
        </w:rPr>
        <w:t>08.12.</w:t>
      </w:r>
      <w:r w:rsidRPr="00B54823">
        <w:rPr>
          <w:rFonts w:ascii="Times New Roman" w:hAnsi="Times New Roman" w:cs="Times New Roman"/>
          <w:b/>
          <w:bCs/>
          <w:sz w:val="28"/>
          <w:szCs w:val="28"/>
        </w:rPr>
        <w:t>2015г.</w:t>
      </w:r>
    </w:p>
    <w:p w:rsidR="008F6CFE" w:rsidRDefault="008F6CFE" w:rsidP="009F4B2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B6794D" w:rsidRPr="00B54823" w:rsidRDefault="009F4B2A" w:rsidP="00B54823">
      <w:pPr>
        <w:shd w:val="clear" w:color="auto" w:fill="FFFFFF"/>
        <w:spacing w:after="0" w:line="288" w:lineRule="atLeast"/>
        <w:ind w:left="4395"/>
        <w:textAlignment w:val="baseline"/>
        <w:rPr>
          <w:rFonts w:ascii="Times New Roman" w:eastAsia="Times New Roman" w:hAnsi="Times New Roman" w:cs="Times New Roman"/>
          <w:color w:val="3C3C3C"/>
          <w:spacing w:val="2"/>
          <w:sz w:val="28"/>
          <w:szCs w:val="28"/>
          <w:lang w:eastAsia="ru-RU"/>
        </w:rPr>
      </w:pPr>
      <w:r w:rsidRPr="008F6CFE">
        <w:rPr>
          <w:rFonts w:ascii="Times New Roman" w:eastAsia="Times New Roman" w:hAnsi="Times New Roman" w:cs="Times New Roman"/>
          <w:color w:val="3C3C3C"/>
          <w:spacing w:val="2"/>
          <w:sz w:val="28"/>
          <w:szCs w:val="28"/>
          <w:lang w:eastAsia="ru-RU"/>
        </w:rPr>
        <w:br/>
      </w:r>
      <w:r w:rsidRPr="00B54823">
        <w:rPr>
          <w:rFonts w:ascii="Times New Roman" w:eastAsia="Times New Roman" w:hAnsi="Times New Roman" w:cs="Times New Roman"/>
          <w:b/>
          <w:color w:val="3C3C3C"/>
          <w:spacing w:val="2"/>
          <w:sz w:val="28"/>
          <w:szCs w:val="28"/>
          <w:lang w:eastAsia="ru-RU"/>
        </w:rPr>
        <w:t xml:space="preserve">Об утверждении </w:t>
      </w:r>
      <w:proofErr w:type="gramStart"/>
      <w:r w:rsidR="00B54823">
        <w:rPr>
          <w:rFonts w:ascii="Times New Roman" w:eastAsia="Times New Roman" w:hAnsi="Times New Roman" w:cs="Times New Roman"/>
          <w:b/>
          <w:color w:val="3C3C3C"/>
          <w:spacing w:val="2"/>
          <w:sz w:val="28"/>
          <w:szCs w:val="28"/>
          <w:lang w:eastAsia="ru-RU"/>
        </w:rPr>
        <w:t>мун</w:t>
      </w:r>
      <w:r w:rsidRPr="00B54823">
        <w:rPr>
          <w:rFonts w:ascii="Times New Roman" w:eastAsia="Times New Roman" w:hAnsi="Times New Roman" w:cs="Times New Roman"/>
          <w:b/>
          <w:color w:val="3C3C3C"/>
          <w:spacing w:val="2"/>
          <w:sz w:val="28"/>
          <w:szCs w:val="28"/>
          <w:lang w:eastAsia="ru-RU"/>
        </w:rPr>
        <w:t>и</w:t>
      </w:r>
      <w:r w:rsidR="00B54823">
        <w:rPr>
          <w:rFonts w:ascii="Times New Roman" w:eastAsia="Times New Roman" w:hAnsi="Times New Roman" w:cs="Times New Roman"/>
          <w:b/>
          <w:color w:val="3C3C3C"/>
          <w:spacing w:val="2"/>
          <w:sz w:val="28"/>
          <w:szCs w:val="28"/>
          <w:lang w:eastAsia="ru-RU"/>
        </w:rPr>
        <w:t>ци</w:t>
      </w:r>
      <w:r w:rsidRPr="00B54823">
        <w:rPr>
          <w:rFonts w:ascii="Times New Roman" w:eastAsia="Times New Roman" w:hAnsi="Times New Roman" w:cs="Times New Roman"/>
          <w:b/>
          <w:color w:val="3C3C3C"/>
          <w:spacing w:val="2"/>
          <w:sz w:val="28"/>
          <w:szCs w:val="28"/>
          <w:lang w:eastAsia="ru-RU"/>
        </w:rPr>
        <w:t>пальной</w:t>
      </w:r>
      <w:proofErr w:type="gramEnd"/>
    </w:p>
    <w:p w:rsidR="00B6794D" w:rsidRPr="00B54823" w:rsidRDefault="00B54823" w:rsidP="00B54823">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                                                              </w:t>
      </w:r>
      <w:r w:rsidR="009F4B2A" w:rsidRPr="00B54823">
        <w:rPr>
          <w:rFonts w:ascii="Times New Roman" w:eastAsia="Times New Roman" w:hAnsi="Times New Roman" w:cs="Times New Roman"/>
          <w:b/>
          <w:color w:val="3C3C3C"/>
          <w:spacing w:val="2"/>
          <w:sz w:val="28"/>
          <w:szCs w:val="28"/>
          <w:lang w:eastAsia="ru-RU"/>
        </w:rPr>
        <w:t xml:space="preserve">целевой программы </w:t>
      </w:r>
      <w:r w:rsidR="008F6CFE" w:rsidRPr="00B54823">
        <w:rPr>
          <w:rFonts w:ascii="Times New Roman" w:eastAsia="Times New Roman" w:hAnsi="Times New Roman" w:cs="Times New Roman"/>
          <w:b/>
          <w:color w:val="3C3C3C"/>
          <w:spacing w:val="2"/>
          <w:sz w:val="28"/>
          <w:szCs w:val="28"/>
          <w:lang w:eastAsia="ru-RU"/>
        </w:rPr>
        <w:t>«</w:t>
      </w:r>
      <w:r w:rsidR="009F4B2A" w:rsidRPr="00B54823">
        <w:rPr>
          <w:rFonts w:ascii="Times New Roman" w:eastAsia="Times New Roman" w:hAnsi="Times New Roman" w:cs="Times New Roman"/>
          <w:b/>
          <w:color w:val="3C3C3C"/>
          <w:spacing w:val="2"/>
          <w:sz w:val="28"/>
          <w:szCs w:val="28"/>
          <w:lang w:eastAsia="ru-RU"/>
        </w:rPr>
        <w:t>Создание</w:t>
      </w:r>
      <w:r w:rsidR="009F4B2A" w:rsidRPr="00B54823">
        <w:rPr>
          <w:rFonts w:ascii="Times New Roman" w:eastAsia="Times New Roman" w:hAnsi="Times New Roman" w:cs="Times New Roman"/>
          <w:b/>
          <w:color w:val="3C3C3C"/>
          <w:spacing w:val="2"/>
          <w:sz w:val="28"/>
          <w:szCs w:val="28"/>
          <w:lang w:eastAsia="ru-RU"/>
        </w:rPr>
        <w:br/>
      </w:r>
      <w:r>
        <w:rPr>
          <w:rFonts w:ascii="Times New Roman" w:eastAsia="Times New Roman" w:hAnsi="Times New Roman" w:cs="Times New Roman"/>
          <w:b/>
          <w:color w:val="3C3C3C"/>
          <w:spacing w:val="2"/>
          <w:sz w:val="28"/>
          <w:szCs w:val="28"/>
          <w:lang w:eastAsia="ru-RU"/>
        </w:rPr>
        <w:t xml:space="preserve">                                                              </w:t>
      </w:r>
      <w:r w:rsidR="009F4B2A" w:rsidRPr="00B54823">
        <w:rPr>
          <w:rFonts w:ascii="Times New Roman" w:eastAsia="Times New Roman" w:hAnsi="Times New Roman" w:cs="Times New Roman"/>
          <w:b/>
          <w:color w:val="3C3C3C"/>
          <w:spacing w:val="2"/>
          <w:sz w:val="28"/>
          <w:szCs w:val="28"/>
          <w:lang w:eastAsia="ru-RU"/>
        </w:rPr>
        <w:t>условий для развития туризма</w:t>
      </w:r>
    </w:p>
    <w:p w:rsidR="008F6CFE" w:rsidRPr="00B54823" w:rsidRDefault="00B54823" w:rsidP="00B54823">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                                                             </w:t>
      </w:r>
      <w:r w:rsidR="009F4B2A" w:rsidRPr="00B54823">
        <w:rPr>
          <w:rFonts w:ascii="Times New Roman" w:eastAsia="Times New Roman" w:hAnsi="Times New Roman" w:cs="Times New Roman"/>
          <w:b/>
          <w:color w:val="3C3C3C"/>
          <w:spacing w:val="2"/>
          <w:sz w:val="28"/>
          <w:szCs w:val="28"/>
          <w:lang w:eastAsia="ru-RU"/>
        </w:rPr>
        <w:t>на территории МО «Город Кизилюрт»</w:t>
      </w:r>
    </w:p>
    <w:p w:rsidR="009F4B2A" w:rsidRPr="00B54823" w:rsidRDefault="00B54823" w:rsidP="00B54823">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                                </w:t>
      </w:r>
      <w:r w:rsidR="000C6DE0">
        <w:rPr>
          <w:rFonts w:ascii="Times New Roman" w:eastAsia="Times New Roman" w:hAnsi="Times New Roman" w:cs="Times New Roman"/>
          <w:b/>
          <w:color w:val="3C3C3C"/>
          <w:spacing w:val="2"/>
          <w:sz w:val="28"/>
          <w:szCs w:val="28"/>
          <w:lang w:eastAsia="ru-RU"/>
        </w:rPr>
        <w:t xml:space="preserve">                                </w:t>
      </w:r>
      <w:r w:rsidR="009F4B2A" w:rsidRPr="00B54823">
        <w:rPr>
          <w:rFonts w:ascii="Times New Roman" w:eastAsia="Times New Roman" w:hAnsi="Times New Roman" w:cs="Times New Roman"/>
          <w:b/>
          <w:color w:val="3C3C3C"/>
          <w:spacing w:val="2"/>
          <w:sz w:val="28"/>
          <w:szCs w:val="28"/>
          <w:lang w:eastAsia="ru-RU"/>
        </w:rPr>
        <w:t xml:space="preserve">на 2015 </w:t>
      </w:r>
      <w:r w:rsidR="000C6DE0">
        <w:rPr>
          <w:rFonts w:ascii="Times New Roman" w:eastAsia="Times New Roman" w:hAnsi="Times New Roman" w:cs="Times New Roman"/>
          <w:b/>
          <w:color w:val="3C3C3C"/>
          <w:spacing w:val="2"/>
          <w:sz w:val="28"/>
          <w:szCs w:val="28"/>
          <w:lang w:eastAsia="ru-RU"/>
        </w:rPr>
        <w:t>–</w:t>
      </w:r>
      <w:r w:rsidR="009F4B2A" w:rsidRPr="00B54823">
        <w:rPr>
          <w:rFonts w:ascii="Times New Roman" w:eastAsia="Times New Roman" w:hAnsi="Times New Roman" w:cs="Times New Roman"/>
          <w:b/>
          <w:color w:val="3C3C3C"/>
          <w:spacing w:val="2"/>
          <w:sz w:val="28"/>
          <w:szCs w:val="28"/>
          <w:lang w:eastAsia="ru-RU"/>
        </w:rPr>
        <w:t xml:space="preserve"> 2018</w:t>
      </w:r>
      <w:r w:rsidR="000C6DE0">
        <w:rPr>
          <w:rFonts w:ascii="Times New Roman" w:eastAsia="Times New Roman" w:hAnsi="Times New Roman" w:cs="Times New Roman"/>
          <w:b/>
          <w:color w:val="3C3C3C"/>
          <w:spacing w:val="2"/>
          <w:sz w:val="28"/>
          <w:szCs w:val="28"/>
          <w:lang w:eastAsia="ru-RU"/>
        </w:rPr>
        <w:t xml:space="preserve"> </w:t>
      </w:r>
      <w:r w:rsidR="009F4B2A" w:rsidRPr="00B54823">
        <w:rPr>
          <w:rFonts w:ascii="Times New Roman" w:eastAsia="Times New Roman" w:hAnsi="Times New Roman" w:cs="Times New Roman"/>
          <w:b/>
          <w:color w:val="3C3C3C"/>
          <w:spacing w:val="2"/>
          <w:sz w:val="28"/>
          <w:szCs w:val="28"/>
          <w:lang w:eastAsia="ru-RU"/>
        </w:rPr>
        <w:t>годы</w:t>
      </w:r>
      <w:r w:rsidR="008F6CFE" w:rsidRPr="00B54823">
        <w:rPr>
          <w:rFonts w:ascii="Times New Roman" w:eastAsia="Times New Roman" w:hAnsi="Times New Roman" w:cs="Times New Roman"/>
          <w:b/>
          <w:color w:val="3C3C3C"/>
          <w:spacing w:val="2"/>
          <w:sz w:val="28"/>
          <w:szCs w:val="28"/>
          <w:lang w:eastAsia="ru-RU"/>
        </w:rPr>
        <w:t>»</w:t>
      </w:r>
      <w:r w:rsidRPr="00B54823">
        <w:rPr>
          <w:rFonts w:ascii="Times New Roman" w:eastAsia="Times New Roman" w:hAnsi="Times New Roman" w:cs="Times New Roman"/>
          <w:b/>
          <w:color w:val="3C3C3C"/>
          <w:spacing w:val="2"/>
          <w:sz w:val="28"/>
          <w:szCs w:val="28"/>
          <w:lang w:eastAsia="ru-RU"/>
        </w:rPr>
        <w:t>.</w:t>
      </w:r>
    </w:p>
    <w:p w:rsidR="00B54823" w:rsidRDefault="00B54823" w:rsidP="00B6794D">
      <w:pPr>
        <w:shd w:val="clear" w:color="auto" w:fill="FFFFFF"/>
        <w:spacing w:after="0" w:line="288" w:lineRule="atLeast"/>
        <w:jc w:val="right"/>
        <w:textAlignment w:val="baseline"/>
        <w:rPr>
          <w:rFonts w:ascii="Times New Roman" w:eastAsia="Times New Roman" w:hAnsi="Times New Roman" w:cs="Times New Roman"/>
          <w:b/>
          <w:color w:val="3C3C3C"/>
          <w:spacing w:val="2"/>
          <w:sz w:val="24"/>
          <w:szCs w:val="28"/>
          <w:lang w:eastAsia="ru-RU"/>
        </w:rPr>
      </w:pPr>
    </w:p>
    <w:p w:rsidR="00DB2CAD" w:rsidRPr="00F92C6C" w:rsidRDefault="00DB2CAD" w:rsidP="00F92C6C">
      <w:pPr>
        <w:shd w:val="clear" w:color="auto" w:fill="FFFFFF"/>
        <w:tabs>
          <w:tab w:val="left" w:pos="576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8F6CFE" w:rsidRPr="00DB2CAD" w:rsidRDefault="008F6CFE" w:rsidP="00B54823">
      <w:pPr>
        <w:ind w:firstLine="708"/>
        <w:jc w:val="both"/>
        <w:rPr>
          <w:rFonts w:ascii="Times New Roman" w:hAnsi="Times New Roman" w:cs="Times New Roman"/>
          <w:sz w:val="28"/>
          <w:szCs w:val="28"/>
          <w:lang w:eastAsia="ru-RU"/>
        </w:rPr>
      </w:pPr>
      <w:r w:rsidRPr="00DB2CAD">
        <w:rPr>
          <w:rFonts w:ascii="Times New Roman" w:hAnsi="Times New Roman" w:cs="Times New Roman"/>
          <w:sz w:val="28"/>
          <w:szCs w:val="28"/>
          <w:lang w:eastAsia="ru-RU"/>
        </w:rPr>
        <w:t xml:space="preserve">В целях  создания условий для развития туризма на территории муниципального образования </w:t>
      </w:r>
      <w:r w:rsidR="00B54823">
        <w:rPr>
          <w:rFonts w:ascii="Times New Roman" w:hAnsi="Times New Roman" w:cs="Times New Roman"/>
          <w:sz w:val="28"/>
          <w:szCs w:val="28"/>
          <w:lang w:eastAsia="ru-RU"/>
        </w:rPr>
        <w:t>«</w:t>
      </w:r>
      <w:r w:rsidRPr="00DB2CAD">
        <w:rPr>
          <w:rFonts w:ascii="Times New Roman" w:hAnsi="Times New Roman" w:cs="Times New Roman"/>
          <w:sz w:val="28"/>
          <w:szCs w:val="28"/>
          <w:lang w:eastAsia="ru-RU"/>
        </w:rPr>
        <w:t>Город Кизилюрт</w:t>
      </w:r>
      <w:r w:rsidR="00B54823">
        <w:rPr>
          <w:rFonts w:ascii="Times New Roman" w:hAnsi="Times New Roman" w:cs="Times New Roman"/>
          <w:sz w:val="28"/>
          <w:szCs w:val="28"/>
          <w:lang w:eastAsia="ru-RU"/>
        </w:rPr>
        <w:t xml:space="preserve">» </w:t>
      </w:r>
      <w:r w:rsidR="00413330">
        <w:rPr>
          <w:rFonts w:ascii="Times New Roman" w:hAnsi="Times New Roman" w:cs="Times New Roman"/>
          <w:sz w:val="28"/>
          <w:szCs w:val="28"/>
          <w:lang w:eastAsia="ru-RU"/>
        </w:rPr>
        <w:t xml:space="preserve"> на 2015-</w:t>
      </w:r>
      <w:r w:rsidRPr="00DB2CAD">
        <w:rPr>
          <w:rFonts w:ascii="Times New Roman" w:hAnsi="Times New Roman" w:cs="Times New Roman"/>
          <w:sz w:val="28"/>
          <w:szCs w:val="28"/>
          <w:lang w:eastAsia="ru-RU"/>
        </w:rPr>
        <w:t>2018 годы</w:t>
      </w:r>
      <w:r w:rsidR="00B54823">
        <w:rPr>
          <w:rFonts w:ascii="Times New Roman" w:hAnsi="Times New Roman" w:cs="Times New Roman"/>
          <w:sz w:val="28"/>
          <w:szCs w:val="28"/>
          <w:lang w:eastAsia="ru-RU"/>
        </w:rPr>
        <w:t>:</w:t>
      </w:r>
    </w:p>
    <w:p w:rsidR="0032056D" w:rsidRDefault="009F4B2A" w:rsidP="00B54823">
      <w:pPr>
        <w:jc w:val="both"/>
        <w:rPr>
          <w:rFonts w:ascii="Times New Roman" w:hAnsi="Times New Roman" w:cs="Times New Roman"/>
          <w:sz w:val="28"/>
          <w:szCs w:val="28"/>
          <w:lang w:eastAsia="ru-RU"/>
        </w:rPr>
      </w:pPr>
      <w:r w:rsidRPr="008F6CFE">
        <w:rPr>
          <w:lang w:eastAsia="ru-RU"/>
        </w:rPr>
        <w:br/>
      </w:r>
      <w:r w:rsidRPr="00B54823">
        <w:rPr>
          <w:rFonts w:ascii="Times New Roman" w:hAnsi="Times New Roman" w:cs="Times New Roman"/>
          <w:sz w:val="28"/>
          <w:szCs w:val="28"/>
          <w:lang w:eastAsia="ru-RU"/>
        </w:rPr>
        <w:t xml:space="preserve">1. </w:t>
      </w:r>
      <w:r w:rsidR="00413330">
        <w:rPr>
          <w:rFonts w:ascii="Times New Roman" w:hAnsi="Times New Roman" w:cs="Times New Roman"/>
          <w:sz w:val="28"/>
          <w:szCs w:val="28"/>
          <w:lang w:eastAsia="ru-RU"/>
        </w:rPr>
        <w:t xml:space="preserve"> </w:t>
      </w:r>
      <w:r w:rsidR="0032056D" w:rsidRPr="00B54823">
        <w:rPr>
          <w:rFonts w:ascii="Times New Roman" w:hAnsi="Times New Roman" w:cs="Times New Roman"/>
          <w:sz w:val="28"/>
          <w:szCs w:val="28"/>
          <w:lang w:eastAsia="ru-RU"/>
        </w:rPr>
        <w:t xml:space="preserve">Переименовать «отдел культуры и молодежной политики» </w:t>
      </w:r>
      <w:r w:rsidR="0032056D">
        <w:rPr>
          <w:rFonts w:ascii="Times New Roman" w:hAnsi="Times New Roman" w:cs="Times New Roman"/>
          <w:sz w:val="28"/>
          <w:szCs w:val="28"/>
          <w:lang w:eastAsia="ru-RU"/>
        </w:rPr>
        <w:t xml:space="preserve"> </w:t>
      </w:r>
      <w:r w:rsidR="0032056D" w:rsidRPr="00B54823">
        <w:rPr>
          <w:rFonts w:ascii="Times New Roman" w:hAnsi="Times New Roman" w:cs="Times New Roman"/>
          <w:sz w:val="28"/>
          <w:szCs w:val="28"/>
          <w:lang w:eastAsia="ru-RU"/>
        </w:rPr>
        <w:t xml:space="preserve">в </w:t>
      </w:r>
      <w:r w:rsidR="00413330">
        <w:rPr>
          <w:rFonts w:ascii="Times New Roman" w:hAnsi="Times New Roman" w:cs="Times New Roman"/>
          <w:sz w:val="28"/>
          <w:szCs w:val="28"/>
          <w:lang w:eastAsia="ru-RU"/>
        </w:rPr>
        <w:t xml:space="preserve"> </w:t>
      </w:r>
      <w:r w:rsidR="0032056D" w:rsidRPr="00B54823">
        <w:rPr>
          <w:rFonts w:ascii="Times New Roman" w:hAnsi="Times New Roman" w:cs="Times New Roman"/>
          <w:sz w:val="28"/>
          <w:szCs w:val="28"/>
          <w:lang w:eastAsia="ru-RU"/>
        </w:rPr>
        <w:t>«отдел культуры, туризма и молодежной политики».</w:t>
      </w:r>
    </w:p>
    <w:p w:rsidR="0032056D" w:rsidRDefault="0032056D" w:rsidP="00413330">
      <w:pPr>
        <w:pStyle w:val="a3"/>
        <w:spacing w:line="276" w:lineRule="auto"/>
        <w:jc w:val="both"/>
        <w:rPr>
          <w:rFonts w:ascii="Times New Roman" w:hAnsi="Times New Roman" w:cs="Times New Roman"/>
          <w:sz w:val="28"/>
          <w:szCs w:val="28"/>
          <w:lang w:eastAsia="ru-RU"/>
        </w:rPr>
      </w:pPr>
      <w:r w:rsidRPr="00B54823">
        <w:rPr>
          <w:rFonts w:ascii="Times New Roman" w:hAnsi="Times New Roman" w:cs="Times New Roman"/>
          <w:sz w:val="28"/>
          <w:szCs w:val="28"/>
          <w:lang w:eastAsia="ru-RU"/>
        </w:rPr>
        <w:t>2. Закрепить вопросы реализации развития туристской  отрасли на территории МО «Город Кизилюрт» за отделом культуры</w:t>
      </w:r>
      <w:r>
        <w:rPr>
          <w:rFonts w:ascii="Times New Roman" w:hAnsi="Times New Roman" w:cs="Times New Roman"/>
          <w:sz w:val="28"/>
          <w:szCs w:val="28"/>
          <w:lang w:eastAsia="ru-RU"/>
        </w:rPr>
        <w:t>, туризма</w:t>
      </w:r>
      <w:r w:rsidRPr="00B54823">
        <w:rPr>
          <w:rFonts w:ascii="Times New Roman" w:hAnsi="Times New Roman" w:cs="Times New Roman"/>
          <w:sz w:val="28"/>
          <w:szCs w:val="28"/>
          <w:lang w:eastAsia="ru-RU"/>
        </w:rPr>
        <w:t xml:space="preserve"> и молодежной политики.</w:t>
      </w:r>
    </w:p>
    <w:p w:rsidR="00413330" w:rsidRDefault="00413330" w:rsidP="00413330">
      <w:pPr>
        <w:pStyle w:val="a3"/>
        <w:spacing w:line="276" w:lineRule="auto"/>
        <w:jc w:val="both"/>
        <w:rPr>
          <w:rFonts w:ascii="Times New Roman" w:hAnsi="Times New Roman" w:cs="Times New Roman"/>
          <w:sz w:val="28"/>
          <w:szCs w:val="28"/>
          <w:lang w:eastAsia="ru-RU"/>
        </w:rPr>
      </w:pPr>
    </w:p>
    <w:p w:rsidR="00C235DF" w:rsidRPr="00B54823" w:rsidRDefault="0032056D" w:rsidP="0032056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13330">
        <w:rPr>
          <w:rFonts w:ascii="Times New Roman" w:hAnsi="Times New Roman" w:cs="Times New Roman"/>
          <w:sz w:val="28"/>
          <w:szCs w:val="28"/>
          <w:lang w:eastAsia="ru-RU"/>
        </w:rPr>
        <w:t xml:space="preserve"> </w:t>
      </w:r>
      <w:r w:rsidR="009F4B2A" w:rsidRPr="00B54823">
        <w:rPr>
          <w:rFonts w:ascii="Times New Roman" w:hAnsi="Times New Roman" w:cs="Times New Roman"/>
          <w:sz w:val="28"/>
          <w:szCs w:val="28"/>
          <w:lang w:eastAsia="ru-RU"/>
        </w:rPr>
        <w:t xml:space="preserve">Утвердить </w:t>
      </w:r>
      <w:r w:rsidR="00B54823">
        <w:rPr>
          <w:rFonts w:ascii="Times New Roman" w:hAnsi="Times New Roman" w:cs="Times New Roman"/>
          <w:sz w:val="28"/>
          <w:szCs w:val="28"/>
          <w:lang w:eastAsia="ru-RU"/>
        </w:rPr>
        <w:t xml:space="preserve">прилагаемую </w:t>
      </w:r>
      <w:r w:rsidR="009F4B2A" w:rsidRPr="00B54823">
        <w:rPr>
          <w:rFonts w:ascii="Times New Roman" w:hAnsi="Times New Roman" w:cs="Times New Roman"/>
          <w:sz w:val="28"/>
          <w:szCs w:val="28"/>
          <w:lang w:eastAsia="ru-RU"/>
        </w:rPr>
        <w:t xml:space="preserve">муниципальную целевую программу </w:t>
      </w:r>
      <w:r w:rsidR="00B54823">
        <w:rPr>
          <w:rFonts w:ascii="Times New Roman" w:hAnsi="Times New Roman" w:cs="Times New Roman"/>
          <w:sz w:val="28"/>
          <w:szCs w:val="28"/>
          <w:lang w:eastAsia="ru-RU"/>
        </w:rPr>
        <w:t>«</w:t>
      </w:r>
      <w:r w:rsidR="009F4B2A" w:rsidRPr="00B54823">
        <w:rPr>
          <w:rFonts w:ascii="Times New Roman" w:hAnsi="Times New Roman" w:cs="Times New Roman"/>
          <w:sz w:val="28"/>
          <w:szCs w:val="28"/>
          <w:lang w:eastAsia="ru-RU"/>
        </w:rPr>
        <w:t xml:space="preserve">Создание условий для развития туризма на территории муниципального образования </w:t>
      </w:r>
      <w:r w:rsidR="00B54823">
        <w:rPr>
          <w:rFonts w:ascii="Times New Roman" w:hAnsi="Times New Roman" w:cs="Times New Roman"/>
          <w:sz w:val="28"/>
          <w:szCs w:val="28"/>
          <w:lang w:eastAsia="ru-RU"/>
        </w:rPr>
        <w:t>«</w:t>
      </w:r>
      <w:r w:rsidR="009F4B2A" w:rsidRPr="00B54823">
        <w:rPr>
          <w:rFonts w:ascii="Times New Roman" w:hAnsi="Times New Roman" w:cs="Times New Roman"/>
          <w:sz w:val="28"/>
          <w:szCs w:val="28"/>
          <w:lang w:eastAsia="ru-RU"/>
        </w:rPr>
        <w:t>Город К</w:t>
      </w:r>
      <w:r w:rsidR="00193723" w:rsidRPr="00B54823">
        <w:rPr>
          <w:rFonts w:ascii="Times New Roman" w:hAnsi="Times New Roman" w:cs="Times New Roman"/>
          <w:sz w:val="28"/>
          <w:szCs w:val="28"/>
          <w:lang w:eastAsia="ru-RU"/>
        </w:rPr>
        <w:t>изилюрт</w:t>
      </w:r>
      <w:r w:rsidR="00B54823">
        <w:rPr>
          <w:rFonts w:ascii="Times New Roman" w:hAnsi="Times New Roman" w:cs="Times New Roman"/>
          <w:sz w:val="28"/>
          <w:szCs w:val="28"/>
          <w:lang w:eastAsia="ru-RU"/>
        </w:rPr>
        <w:t>»</w:t>
      </w:r>
      <w:r w:rsidR="009F4B2A" w:rsidRPr="00B54823">
        <w:rPr>
          <w:rFonts w:ascii="Times New Roman" w:hAnsi="Times New Roman" w:cs="Times New Roman"/>
          <w:sz w:val="28"/>
          <w:szCs w:val="28"/>
          <w:lang w:eastAsia="ru-RU"/>
        </w:rPr>
        <w:t xml:space="preserve"> на 201</w:t>
      </w:r>
      <w:r w:rsidR="00193723" w:rsidRPr="00B54823">
        <w:rPr>
          <w:rFonts w:ascii="Times New Roman" w:hAnsi="Times New Roman" w:cs="Times New Roman"/>
          <w:sz w:val="28"/>
          <w:szCs w:val="28"/>
          <w:lang w:eastAsia="ru-RU"/>
        </w:rPr>
        <w:t>5</w:t>
      </w:r>
      <w:r w:rsidR="00413330">
        <w:rPr>
          <w:rFonts w:ascii="Times New Roman" w:hAnsi="Times New Roman" w:cs="Times New Roman"/>
          <w:sz w:val="28"/>
          <w:szCs w:val="28"/>
          <w:lang w:eastAsia="ru-RU"/>
        </w:rPr>
        <w:t>-</w:t>
      </w:r>
      <w:r w:rsidR="009F4B2A" w:rsidRPr="00B54823">
        <w:rPr>
          <w:rFonts w:ascii="Times New Roman" w:hAnsi="Times New Roman" w:cs="Times New Roman"/>
          <w:sz w:val="28"/>
          <w:szCs w:val="28"/>
          <w:lang w:eastAsia="ru-RU"/>
        </w:rPr>
        <w:t>201</w:t>
      </w:r>
      <w:r w:rsidR="00193723" w:rsidRPr="00B54823">
        <w:rPr>
          <w:rFonts w:ascii="Times New Roman" w:hAnsi="Times New Roman" w:cs="Times New Roman"/>
          <w:sz w:val="28"/>
          <w:szCs w:val="28"/>
          <w:lang w:eastAsia="ru-RU"/>
        </w:rPr>
        <w:t>8</w:t>
      </w:r>
      <w:r w:rsidR="009F4B2A" w:rsidRPr="00B54823">
        <w:rPr>
          <w:rFonts w:ascii="Times New Roman" w:hAnsi="Times New Roman" w:cs="Times New Roman"/>
          <w:sz w:val="28"/>
          <w:szCs w:val="28"/>
          <w:lang w:eastAsia="ru-RU"/>
        </w:rPr>
        <w:t xml:space="preserve"> годы</w:t>
      </w:r>
      <w:r w:rsidR="00B54823">
        <w:rPr>
          <w:rFonts w:ascii="Times New Roman" w:hAnsi="Times New Roman" w:cs="Times New Roman"/>
          <w:sz w:val="28"/>
          <w:szCs w:val="28"/>
          <w:lang w:eastAsia="ru-RU"/>
        </w:rPr>
        <w:t>»</w:t>
      </w:r>
      <w:r w:rsidR="009F4B2A" w:rsidRPr="00B54823">
        <w:rPr>
          <w:rFonts w:ascii="Times New Roman" w:hAnsi="Times New Roman" w:cs="Times New Roman"/>
          <w:sz w:val="28"/>
          <w:szCs w:val="28"/>
          <w:lang w:eastAsia="ru-RU"/>
        </w:rPr>
        <w:t xml:space="preserve">. </w:t>
      </w:r>
      <w:r w:rsidR="007E46DF" w:rsidRPr="00B54823">
        <w:rPr>
          <w:rFonts w:ascii="Times New Roman" w:hAnsi="Times New Roman" w:cs="Times New Roman"/>
          <w:sz w:val="28"/>
          <w:szCs w:val="28"/>
          <w:lang w:eastAsia="ru-RU"/>
        </w:rPr>
        <w:t xml:space="preserve"> </w:t>
      </w:r>
    </w:p>
    <w:p w:rsidR="0032056D" w:rsidRPr="00F54616" w:rsidRDefault="00C235DF" w:rsidP="00413330">
      <w:pPr>
        <w:pStyle w:val="12"/>
        <w:spacing w:before="120"/>
        <w:rPr>
          <w:rFonts w:ascii="Times New Roman" w:hAnsi="Times New Roman"/>
        </w:rPr>
      </w:pPr>
      <w:r w:rsidRPr="00B54823">
        <w:rPr>
          <w:rFonts w:ascii="Times New Roman" w:hAnsi="Times New Roman" w:cs="Times New Roman"/>
          <w:lang w:eastAsia="ru-RU"/>
        </w:rPr>
        <w:t>4</w:t>
      </w:r>
      <w:r w:rsidR="009F4B2A" w:rsidRPr="00B54823">
        <w:rPr>
          <w:rFonts w:ascii="Times New Roman" w:hAnsi="Times New Roman" w:cs="Times New Roman"/>
          <w:lang w:eastAsia="ru-RU"/>
        </w:rPr>
        <w:t xml:space="preserve">. </w:t>
      </w:r>
      <w:r w:rsidR="0032056D" w:rsidRPr="00F54616">
        <w:rPr>
          <w:rFonts w:ascii="Times New Roman" w:hAnsi="Times New Roman"/>
        </w:rPr>
        <w:t xml:space="preserve">Данное постановление опубликовать </w:t>
      </w:r>
      <w:r w:rsidR="0032056D">
        <w:rPr>
          <w:rFonts w:ascii="Times New Roman" w:hAnsi="Times New Roman"/>
        </w:rPr>
        <w:t xml:space="preserve"> </w:t>
      </w:r>
      <w:r w:rsidR="0032056D" w:rsidRPr="00F54616">
        <w:rPr>
          <w:rFonts w:ascii="Times New Roman" w:hAnsi="Times New Roman"/>
        </w:rPr>
        <w:t xml:space="preserve">в газете «Кизилюртовские вести» и </w:t>
      </w:r>
      <w:r w:rsidR="00413330">
        <w:rPr>
          <w:rFonts w:ascii="Times New Roman" w:hAnsi="Times New Roman"/>
        </w:rPr>
        <w:t xml:space="preserve">разместить </w:t>
      </w:r>
      <w:r w:rsidR="0032056D" w:rsidRPr="00F54616">
        <w:rPr>
          <w:rFonts w:ascii="Times New Roman" w:hAnsi="Times New Roman"/>
        </w:rPr>
        <w:t>на официальном сайте администрации МО «Город Кизилюрт».</w:t>
      </w:r>
    </w:p>
    <w:p w:rsidR="0032056D" w:rsidRDefault="0032056D" w:rsidP="00A95C82">
      <w:pPr>
        <w:pStyle w:val="a3"/>
        <w:rPr>
          <w:rFonts w:ascii="Times New Roman" w:hAnsi="Times New Roman" w:cs="Times New Roman"/>
          <w:sz w:val="28"/>
          <w:szCs w:val="28"/>
          <w:lang w:eastAsia="ru-RU"/>
        </w:rPr>
      </w:pPr>
    </w:p>
    <w:p w:rsidR="00413330" w:rsidRDefault="00C235DF" w:rsidP="00413330">
      <w:pPr>
        <w:pStyle w:val="a3"/>
        <w:jc w:val="both"/>
        <w:rPr>
          <w:rFonts w:ascii="Times New Roman" w:hAnsi="Times New Roman" w:cs="Times New Roman"/>
          <w:sz w:val="28"/>
          <w:szCs w:val="28"/>
          <w:lang w:eastAsia="ru-RU"/>
        </w:rPr>
      </w:pPr>
      <w:r w:rsidRPr="00B54823">
        <w:rPr>
          <w:rFonts w:ascii="Times New Roman" w:hAnsi="Times New Roman" w:cs="Times New Roman"/>
          <w:sz w:val="28"/>
          <w:szCs w:val="28"/>
          <w:lang w:eastAsia="ru-RU"/>
        </w:rPr>
        <w:t>5</w:t>
      </w:r>
      <w:r w:rsidR="009F4B2A" w:rsidRPr="00B54823">
        <w:rPr>
          <w:rFonts w:ascii="Times New Roman" w:hAnsi="Times New Roman" w:cs="Times New Roman"/>
          <w:sz w:val="28"/>
          <w:szCs w:val="28"/>
          <w:lang w:eastAsia="ru-RU"/>
        </w:rPr>
        <w:t xml:space="preserve">. Контроль </w:t>
      </w:r>
      <w:r w:rsidR="00B54823">
        <w:rPr>
          <w:rFonts w:ascii="Times New Roman" w:hAnsi="Times New Roman" w:cs="Times New Roman"/>
          <w:sz w:val="28"/>
          <w:szCs w:val="28"/>
          <w:lang w:eastAsia="ru-RU"/>
        </w:rPr>
        <w:t xml:space="preserve">исполнения </w:t>
      </w:r>
      <w:r w:rsidR="00B6794D" w:rsidRPr="00B54823">
        <w:rPr>
          <w:rFonts w:ascii="Times New Roman" w:hAnsi="Times New Roman" w:cs="Times New Roman"/>
          <w:sz w:val="28"/>
          <w:szCs w:val="28"/>
          <w:lang w:eastAsia="ru-RU"/>
        </w:rPr>
        <w:t xml:space="preserve"> </w:t>
      </w:r>
      <w:r w:rsidR="00FD524D">
        <w:rPr>
          <w:rFonts w:ascii="Times New Roman" w:hAnsi="Times New Roman" w:cs="Times New Roman"/>
          <w:sz w:val="28"/>
          <w:szCs w:val="28"/>
          <w:lang w:eastAsia="ru-RU"/>
        </w:rPr>
        <w:t xml:space="preserve">данного </w:t>
      </w:r>
      <w:r w:rsidR="009F4B2A" w:rsidRPr="00B54823">
        <w:rPr>
          <w:rFonts w:ascii="Times New Roman" w:hAnsi="Times New Roman" w:cs="Times New Roman"/>
          <w:sz w:val="28"/>
          <w:szCs w:val="28"/>
          <w:lang w:eastAsia="ru-RU"/>
        </w:rPr>
        <w:t xml:space="preserve">постановления возложить на заместителя главы администрации </w:t>
      </w:r>
      <w:r w:rsidR="00966FBD" w:rsidRPr="00B54823">
        <w:rPr>
          <w:rFonts w:ascii="Times New Roman" w:hAnsi="Times New Roman" w:cs="Times New Roman"/>
          <w:sz w:val="28"/>
          <w:szCs w:val="28"/>
          <w:lang w:eastAsia="ru-RU"/>
        </w:rPr>
        <w:t xml:space="preserve"> МО «Город Кизилюрт» </w:t>
      </w:r>
      <w:r w:rsidR="009F4B2A" w:rsidRPr="00B54823">
        <w:rPr>
          <w:rFonts w:ascii="Times New Roman" w:hAnsi="Times New Roman" w:cs="Times New Roman"/>
          <w:sz w:val="28"/>
          <w:szCs w:val="28"/>
          <w:lang w:eastAsia="ru-RU"/>
        </w:rPr>
        <w:t xml:space="preserve"> </w:t>
      </w:r>
      <w:r w:rsidR="00193723" w:rsidRPr="00B54823">
        <w:rPr>
          <w:rFonts w:ascii="Times New Roman" w:hAnsi="Times New Roman" w:cs="Times New Roman"/>
          <w:sz w:val="28"/>
          <w:szCs w:val="28"/>
          <w:lang w:eastAsia="ru-RU"/>
        </w:rPr>
        <w:t>Алиболатов</w:t>
      </w:r>
      <w:r w:rsidR="007E46DF" w:rsidRPr="00B54823">
        <w:rPr>
          <w:rFonts w:ascii="Times New Roman" w:hAnsi="Times New Roman" w:cs="Times New Roman"/>
          <w:sz w:val="28"/>
          <w:szCs w:val="28"/>
          <w:lang w:eastAsia="ru-RU"/>
        </w:rPr>
        <w:t>а</w:t>
      </w:r>
      <w:r w:rsidR="00193723" w:rsidRPr="00B54823">
        <w:rPr>
          <w:rFonts w:ascii="Times New Roman" w:hAnsi="Times New Roman" w:cs="Times New Roman"/>
          <w:sz w:val="28"/>
          <w:szCs w:val="28"/>
          <w:lang w:eastAsia="ru-RU"/>
        </w:rPr>
        <w:t xml:space="preserve"> А. А.</w:t>
      </w:r>
    </w:p>
    <w:p w:rsidR="00F92C6C" w:rsidRPr="00413330" w:rsidRDefault="00193723" w:rsidP="00413330">
      <w:pPr>
        <w:pStyle w:val="a3"/>
        <w:jc w:val="both"/>
        <w:rPr>
          <w:rFonts w:ascii="Times New Roman" w:hAnsi="Times New Roman" w:cs="Times New Roman"/>
          <w:b/>
          <w:sz w:val="28"/>
          <w:szCs w:val="28"/>
          <w:lang w:eastAsia="ru-RU"/>
        </w:rPr>
      </w:pPr>
      <w:r w:rsidRPr="00B54823">
        <w:rPr>
          <w:rFonts w:ascii="Times New Roman" w:hAnsi="Times New Roman" w:cs="Times New Roman"/>
          <w:sz w:val="28"/>
          <w:szCs w:val="28"/>
          <w:lang w:eastAsia="ru-RU"/>
        </w:rPr>
        <w:t xml:space="preserve"> </w:t>
      </w:r>
      <w:r w:rsidR="009F4B2A" w:rsidRPr="00B54823">
        <w:rPr>
          <w:rFonts w:ascii="Times New Roman" w:hAnsi="Times New Roman" w:cs="Times New Roman"/>
          <w:sz w:val="28"/>
          <w:szCs w:val="28"/>
          <w:lang w:eastAsia="ru-RU"/>
        </w:rPr>
        <w:br/>
      </w:r>
    </w:p>
    <w:p w:rsidR="00966FBD" w:rsidRPr="00F92C6C" w:rsidRDefault="00B54823" w:rsidP="00413330">
      <w:pPr>
        <w:pStyle w:val="a3"/>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ГЛАВА</w:t>
      </w:r>
      <w:r>
        <w:rPr>
          <w:rFonts w:ascii="Times New Roman" w:hAnsi="Times New Roman" w:cs="Times New Roman"/>
          <w:b/>
          <w:sz w:val="28"/>
          <w:szCs w:val="24"/>
          <w:lang w:eastAsia="ru-RU"/>
        </w:rPr>
        <w:tab/>
      </w:r>
      <w:r>
        <w:rPr>
          <w:rFonts w:ascii="Times New Roman" w:hAnsi="Times New Roman" w:cs="Times New Roman"/>
          <w:b/>
          <w:sz w:val="28"/>
          <w:szCs w:val="24"/>
          <w:lang w:eastAsia="ru-RU"/>
        </w:rPr>
        <w:tab/>
      </w:r>
      <w:r>
        <w:rPr>
          <w:rFonts w:ascii="Times New Roman" w:hAnsi="Times New Roman" w:cs="Times New Roman"/>
          <w:b/>
          <w:sz w:val="28"/>
          <w:szCs w:val="24"/>
          <w:lang w:eastAsia="ru-RU"/>
        </w:rPr>
        <w:tab/>
      </w:r>
      <w:r>
        <w:rPr>
          <w:rFonts w:ascii="Times New Roman" w:hAnsi="Times New Roman" w:cs="Times New Roman"/>
          <w:b/>
          <w:sz w:val="28"/>
          <w:szCs w:val="24"/>
          <w:lang w:eastAsia="ru-RU"/>
        </w:rPr>
        <w:tab/>
        <w:t xml:space="preserve">                                       </w:t>
      </w:r>
      <w:r w:rsidRPr="00F92C6C">
        <w:rPr>
          <w:rFonts w:ascii="Times New Roman" w:hAnsi="Times New Roman" w:cs="Times New Roman"/>
          <w:b/>
          <w:sz w:val="28"/>
          <w:szCs w:val="24"/>
          <w:lang w:eastAsia="ru-RU"/>
        </w:rPr>
        <w:t>А.А. БЕКОВ</w:t>
      </w:r>
    </w:p>
    <w:p w:rsidR="00B6794D" w:rsidRPr="00F92C6C" w:rsidRDefault="00B6794D" w:rsidP="00F92C6C">
      <w:pPr>
        <w:pStyle w:val="a3"/>
        <w:rPr>
          <w:rFonts w:ascii="Times New Roman" w:hAnsi="Times New Roman" w:cs="Times New Roman"/>
          <w:b/>
          <w:sz w:val="24"/>
          <w:szCs w:val="24"/>
        </w:rPr>
      </w:pPr>
      <w:r w:rsidRPr="00F92C6C">
        <w:rPr>
          <w:rFonts w:ascii="Times New Roman" w:hAnsi="Times New Roman" w:cs="Times New Roman"/>
          <w:b/>
          <w:sz w:val="24"/>
          <w:szCs w:val="24"/>
        </w:rPr>
        <w:tab/>
        <w:t xml:space="preserve">                      </w:t>
      </w:r>
      <w:r w:rsidRPr="00F92C6C">
        <w:rPr>
          <w:rFonts w:ascii="Times New Roman" w:hAnsi="Times New Roman" w:cs="Times New Roman"/>
          <w:b/>
          <w:sz w:val="24"/>
          <w:szCs w:val="24"/>
        </w:rPr>
        <w:tab/>
      </w:r>
      <w:r w:rsidRPr="00F92C6C">
        <w:rPr>
          <w:rFonts w:ascii="Times New Roman" w:hAnsi="Times New Roman" w:cs="Times New Roman"/>
          <w:b/>
          <w:sz w:val="24"/>
          <w:szCs w:val="24"/>
        </w:rPr>
        <w:tab/>
      </w:r>
      <w:r w:rsidRPr="00F92C6C">
        <w:rPr>
          <w:rFonts w:ascii="Times New Roman" w:hAnsi="Times New Roman" w:cs="Times New Roman"/>
          <w:b/>
          <w:sz w:val="24"/>
          <w:szCs w:val="24"/>
        </w:rPr>
        <w:tab/>
      </w:r>
      <w:r w:rsidRPr="00F92C6C">
        <w:rPr>
          <w:rFonts w:ascii="Times New Roman" w:hAnsi="Times New Roman" w:cs="Times New Roman"/>
          <w:b/>
          <w:sz w:val="24"/>
          <w:szCs w:val="24"/>
        </w:rPr>
        <w:tab/>
        <w:t xml:space="preserve"> </w:t>
      </w:r>
    </w:p>
    <w:p w:rsidR="00B6794D" w:rsidRDefault="00B6794D" w:rsidP="00B6794D">
      <w:pPr>
        <w:shd w:val="clear" w:color="auto" w:fill="FFFFFF"/>
        <w:spacing w:after="0" w:line="315" w:lineRule="atLeast"/>
        <w:textAlignment w:val="baseline"/>
        <w:rPr>
          <w:rFonts w:ascii="Times New Roman" w:eastAsia="Times New Roman" w:hAnsi="Times New Roman" w:cs="Times New Roman"/>
          <w:b/>
          <w:bCs/>
          <w:color w:val="2D2D2D"/>
          <w:spacing w:val="2"/>
          <w:sz w:val="24"/>
          <w:szCs w:val="24"/>
          <w:lang w:eastAsia="ru-RU"/>
        </w:rPr>
      </w:pPr>
    </w:p>
    <w:p w:rsidR="00721081" w:rsidRDefault="00721081" w:rsidP="00B6794D">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p>
    <w:p w:rsidR="00721081" w:rsidRDefault="00B6794D" w:rsidP="00B6794D">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proofErr w:type="gramStart"/>
      <w:r w:rsidRPr="008F6CFE">
        <w:rPr>
          <w:rFonts w:ascii="Times New Roman" w:eastAsia="Times New Roman" w:hAnsi="Times New Roman" w:cs="Times New Roman"/>
          <w:b/>
          <w:color w:val="2D2D2D"/>
          <w:spacing w:val="2"/>
          <w:sz w:val="24"/>
          <w:szCs w:val="24"/>
          <w:lang w:eastAsia="ru-RU"/>
        </w:rPr>
        <w:lastRenderedPageBreak/>
        <w:t>УТВЕРЖДЕНА</w:t>
      </w:r>
      <w:proofErr w:type="gramEnd"/>
      <w:r w:rsidRPr="008F6CFE">
        <w:rPr>
          <w:rFonts w:ascii="Times New Roman" w:eastAsia="Times New Roman" w:hAnsi="Times New Roman" w:cs="Times New Roman"/>
          <w:b/>
          <w:color w:val="2D2D2D"/>
          <w:spacing w:val="2"/>
          <w:sz w:val="24"/>
          <w:szCs w:val="24"/>
          <w:lang w:eastAsia="ru-RU"/>
        </w:rPr>
        <w:br/>
        <w:t>постановлением</w:t>
      </w:r>
    </w:p>
    <w:p w:rsidR="00B6794D" w:rsidRPr="008F6CFE" w:rsidRDefault="00B6794D" w:rsidP="00B6794D">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b/>
          <w:color w:val="2D2D2D"/>
          <w:spacing w:val="2"/>
          <w:sz w:val="24"/>
          <w:szCs w:val="24"/>
          <w:lang w:eastAsia="ru-RU"/>
        </w:rPr>
        <w:t xml:space="preserve"> </w:t>
      </w:r>
      <w:r w:rsidR="00721081">
        <w:rPr>
          <w:rFonts w:ascii="Times New Roman" w:eastAsia="Times New Roman" w:hAnsi="Times New Roman" w:cs="Times New Roman"/>
          <w:b/>
          <w:color w:val="2D2D2D"/>
          <w:spacing w:val="2"/>
          <w:sz w:val="24"/>
          <w:szCs w:val="24"/>
          <w:lang w:eastAsia="ru-RU"/>
        </w:rPr>
        <w:t xml:space="preserve">главы </w:t>
      </w:r>
      <w:r w:rsidRPr="008F6CFE">
        <w:rPr>
          <w:rFonts w:ascii="Times New Roman" w:eastAsia="Times New Roman" w:hAnsi="Times New Roman" w:cs="Times New Roman"/>
          <w:b/>
          <w:color w:val="2D2D2D"/>
          <w:spacing w:val="2"/>
          <w:sz w:val="24"/>
          <w:szCs w:val="24"/>
          <w:lang w:eastAsia="ru-RU"/>
        </w:rPr>
        <w:t>администрации</w:t>
      </w:r>
      <w:r w:rsidRPr="008F6CFE">
        <w:rPr>
          <w:rFonts w:ascii="Times New Roman" w:eastAsia="Times New Roman" w:hAnsi="Times New Roman" w:cs="Times New Roman"/>
          <w:b/>
          <w:color w:val="2D2D2D"/>
          <w:spacing w:val="2"/>
          <w:sz w:val="24"/>
          <w:szCs w:val="24"/>
          <w:lang w:eastAsia="ru-RU"/>
        </w:rPr>
        <w:br/>
        <w:t>МО «Город Кизилюрт»</w:t>
      </w:r>
      <w:r w:rsidRPr="008F6CFE">
        <w:rPr>
          <w:rFonts w:ascii="Times New Roman" w:eastAsia="Times New Roman" w:hAnsi="Times New Roman" w:cs="Times New Roman"/>
          <w:b/>
          <w:color w:val="2D2D2D"/>
          <w:spacing w:val="2"/>
          <w:sz w:val="24"/>
          <w:szCs w:val="24"/>
          <w:lang w:eastAsia="ru-RU"/>
        </w:rPr>
        <w:br/>
      </w:r>
      <w:r w:rsidR="00721081">
        <w:rPr>
          <w:rFonts w:ascii="Times New Roman" w:eastAsia="Times New Roman" w:hAnsi="Times New Roman" w:cs="Times New Roman"/>
          <w:b/>
          <w:color w:val="2D2D2D"/>
          <w:spacing w:val="2"/>
          <w:sz w:val="24"/>
          <w:szCs w:val="24"/>
          <w:lang w:eastAsia="ru-RU"/>
        </w:rPr>
        <w:t>от 08.12.2015г. №</w:t>
      </w:r>
      <w:r w:rsidR="00413330">
        <w:rPr>
          <w:rFonts w:ascii="Times New Roman" w:eastAsia="Times New Roman" w:hAnsi="Times New Roman" w:cs="Times New Roman"/>
          <w:b/>
          <w:color w:val="2D2D2D"/>
          <w:spacing w:val="2"/>
          <w:sz w:val="24"/>
          <w:szCs w:val="24"/>
          <w:lang w:eastAsia="ru-RU"/>
        </w:rPr>
        <w:t xml:space="preserve"> </w:t>
      </w:r>
      <w:r w:rsidR="00721081">
        <w:rPr>
          <w:rFonts w:ascii="Times New Roman" w:eastAsia="Times New Roman" w:hAnsi="Times New Roman" w:cs="Times New Roman"/>
          <w:b/>
          <w:color w:val="2D2D2D"/>
          <w:spacing w:val="2"/>
          <w:sz w:val="24"/>
          <w:szCs w:val="24"/>
          <w:lang w:eastAsia="ru-RU"/>
        </w:rPr>
        <w:t>858-П</w:t>
      </w:r>
    </w:p>
    <w:p w:rsidR="00B6794D" w:rsidRDefault="00B6794D" w:rsidP="00B6794D">
      <w:pPr>
        <w:shd w:val="clear" w:color="auto" w:fill="FFFFFF"/>
        <w:spacing w:after="0" w:line="315" w:lineRule="atLeast"/>
        <w:textAlignment w:val="baseline"/>
        <w:rPr>
          <w:rFonts w:ascii="Times New Roman" w:eastAsia="Times New Roman" w:hAnsi="Times New Roman" w:cs="Times New Roman"/>
          <w:b/>
          <w:bCs/>
          <w:color w:val="2D2D2D"/>
          <w:spacing w:val="2"/>
          <w:sz w:val="24"/>
          <w:szCs w:val="24"/>
          <w:lang w:eastAsia="ru-RU"/>
        </w:rPr>
      </w:pPr>
    </w:p>
    <w:p w:rsidR="00413330" w:rsidRDefault="00413330" w:rsidP="00B6794D">
      <w:pPr>
        <w:shd w:val="clear" w:color="auto" w:fill="FFFFFF"/>
        <w:spacing w:after="0" w:line="315" w:lineRule="atLeast"/>
        <w:textAlignment w:val="baseline"/>
        <w:rPr>
          <w:rFonts w:ascii="Times New Roman" w:eastAsia="Times New Roman" w:hAnsi="Times New Roman" w:cs="Times New Roman"/>
          <w:b/>
          <w:bCs/>
          <w:color w:val="2D2D2D"/>
          <w:spacing w:val="2"/>
          <w:sz w:val="24"/>
          <w:szCs w:val="24"/>
          <w:lang w:eastAsia="ru-RU"/>
        </w:rPr>
      </w:pPr>
    </w:p>
    <w:p w:rsidR="00413330" w:rsidRDefault="00413330" w:rsidP="00B6794D">
      <w:pPr>
        <w:shd w:val="clear" w:color="auto" w:fill="FFFFFF"/>
        <w:spacing w:after="0" w:line="315" w:lineRule="atLeast"/>
        <w:textAlignment w:val="baseline"/>
        <w:rPr>
          <w:rFonts w:ascii="Times New Roman" w:eastAsia="Times New Roman" w:hAnsi="Times New Roman" w:cs="Times New Roman"/>
          <w:b/>
          <w:bCs/>
          <w:color w:val="2D2D2D"/>
          <w:spacing w:val="2"/>
          <w:sz w:val="24"/>
          <w:szCs w:val="24"/>
          <w:lang w:eastAsia="ru-RU"/>
        </w:rPr>
      </w:pPr>
    </w:p>
    <w:p w:rsidR="00413330" w:rsidRDefault="009F4B2A" w:rsidP="009F4B2A">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8F6CFE">
        <w:rPr>
          <w:rFonts w:ascii="Times New Roman" w:eastAsia="Times New Roman" w:hAnsi="Times New Roman" w:cs="Times New Roman"/>
          <w:b/>
          <w:bCs/>
          <w:color w:val="2D2D2D"/>
          <w:spacing w:val="2"/>
          <w:sz w:val="24"/>
          <w:szCs w:val="24"/>
          <w:lang w:eastAsia="ru-RU"/>
        </w:rPr>
        <w:t>Муниципальная целевая программа</w:t>
      </w:r>
      <w:r w:rsidRPr="008F6CFE">
        <w:rPr>
          <w:rFonts w:ascii="Times New Roman" w:eastAsia="Times New Roman" w:hAnsi="Times New Roman" w:cs="Times New Roman"/>
          <w:color w:val="2D2D2D"/>
          <w:spacing w:val="2"/>
          <w:sz w:val="24"/>
          <w:szCs w:val="24"/>
          <w:lang w:eastAsia="ru-RU"/>
        </w:rPr>
        <w:br/>
      </w:r>
      <w:r w:rsidR="00721081">
        <w:rPr>
          <w:rFonts w:ascii="Times New Roman" w:eastAsia="Times New Roman" w:hAnsi="Times New Roman" w:cs="Times New Roman"/>
          <w:b/>
          <w:bCs/>
          <w:color w:val="2D2D2D"/>
          <w:spacing w:val="2"/>
          <w:sz w:val="24"/>
          <w:szCs w:val="24"/>
          <w:lang w:eastAsia="ru-RU"/>
        </w:rPr>
        <w:t>«</w:t>
      </w:r>
      <w:r w:rsidRPr="008F6CFE">
        <w:rPr>
          <w:rFonts w:ascii="Times New Roman" w:eastAsia="Times New Roman" w:hAnsi="Times New Roman" w:cs="Times New Roman"/>
          <w:b/>
          <w:bCs/>
          <w:color w:val="2D2D2D"/>
          <w:spacing w:val="2"/>
          <w:sz w:val="24"/>
          <w:szCs w:val="24"/>
          <w:lang w:eastAsia="ru-RU"/>
        </w:rPr>
        <w:t>Создание условий для развития туризма на территории</w:t>
      </w:r>
      <w:r w:rsidRPr="008F6CFE">
        <w:rPr>
          <w:rFonts w:ascii="Times New Roman" w:eastAsia="Times New Roman" w:hAnsi="Times New Roman" w:cs="Times New Roman"/>
          <w:color w:val="2D2D2D"/>
          <w:spacing w:val="2"/>
          <w:sz w:val="24"/>
          <w:szCs w:val="24"/>
          <w:lang w:eastAsia="ru-RU"/>
        </w:rPr>
        <w:br/>
      </w:r>
      <w:r w:rsidR="00413330">
        <w:rPr>
          <w:rFonts w:ascii="Times New Roman" w:eastAsia="Times New Roman" w:hAnsi="Times New Roman" w:cs="Times New Roman"/>
          <w:b/>
          <w:bCs/>
          <w:color w:val="2D2D2D"/>
          <w:spacing w:val="2"/>
          <w:sz w:val="24"/>
          <w:szCs w:val="24"/>
          <w:lang w:eastAsia="ru-RU"/>
        </w:rPr>
        <w:t xml:space="preserve">МО </w:t>
      </w:r>
      <w:r w:rsidR="00721081">
        <w:rPr>
          <w:rFonts w:ascii="Times New Roman" w:eastAsia="Times New Roman" w:hAnsi="Times New Roman" w:cs="Times New Roman"/>
          <w:b/>
          <w:bCs/>
          <w:color w:val="2D2D2D"/>
          <w:spacing w:val="2"/>
          <w:sz w:val="24"/>
          <w:szCs w:val="24"/>
          <w:lang w:eastAsia="ru-RU"/>
        </w:rPr>
        <w:t>«</w:t>
      </w:r>
      <w:r w:rsidRPr="008F6CFE">
        <w:rPr>
          <w:rFonts w:ascii="Times New Roman" w:eastAsia="Times New Roman" w:hAnsi="Times New Roman" w:cs="Times New Roman"/>
          <w:b/>
          <w:bCs/>
          <w:color w:val="2D2D2D"/>
          <w:spacing w:val="2"/>
          <w:sz w:val="24"/>
          <w:szCs w:val="24"/>
          <w:lang w:eastAsia="ru-RU"/>
        </w:rPr>
        <w:t xml:space="preserve">Город </w:t>
      </w:r>
      <w:r w:rsidR="00193723" w:rsidRPr="008F6CFE">
        <w:rPr>
          <w:rFonts w:ascii="Times New Roman" w:eastAsia="Times New Roman" w:hAnsi="Times New Roman" w:cs="Times New Roman"/>
          <w:b/>
          <w:bCs/>
          <w:color w:val="2D2D2D"/>
          <w:spacing w:val="2"/>
          <w:sz w:val="24"/>
          <w:szCs w:val="24"/>
          <w:lang w:eastAsia="ru-RU"/>
        </w:rPr>
        <w:t>Кизилюрт</w:t>
      </w:r>
      <w:r w:rsidR="00413330">
        <w:rPr>
          <w:rFonts w:ascii="Times New Roman" w:eastAsia="Times New Roman" w:hAnsi="Times New Roman" w:cs="Times New Roman"/>
          <w:b/>
          <w:bCs/>
          <w:color w:val="2D2D2D"/>
          <w:spacing w:val="2"/>
          <w:sz w:val="24"/>
          <w:szCs w:val="24"/>
          <w:lang w:eastAsia="ru-RU"/>
        </w:rPr>
        <w:t xml:space="preserve"> </w:t>
      </w:r>
      <w:r w:rsidRPr="008F6CFE">
        <w:rPr>
          <w:rFonts w:ascii="Times New Roman" w:eastAsia="Times New Roman" w:hAnsi="Times New Roman" w:cs="Times New Roman"/>
          <w:b/>
          <w:bCs/>
          <w:color w:val="2D2D2D"/>
          <w:spacing w:val="2"/>
          <w:sz w:val="24"/>
          <w:szCs w:val="24"/>
          <w:lang w:eastAsia="ru-RU"/>
        </w:rPr>
        <w:t>на 201</w:t>
      </w:r>
      <w:r w:rsidR="00193723" w:rsidRPr="008F6CFE">
        <w:rPr>
          <w:rFonts w:ascii="Times New Roman" w:eastAsia="Times New Roman" w:hAnsi="Times New Roman" w:cs="Times New Roman"/>
          <w:b/>
          <w:bCs/>
          <w:color w:val="2D2D2D"/>
          <w:spacing w:val="2"/>
          <w:sz w:val="24"/>
          <w:szCs w:val="24"/>
          <w:lang w:eastAsia="ru-RU"/>
        </w:rPr>
        <w:t>5</w:t>
      </w:r>
      <w:r w:rsidR="00413330">
        <w:rPr>
          <w:rFonts w:ascii="Times New Roman" w:eastAsia="Times New Roman" w:hAnsi="Times New Roman" w:cs="Times New Roman"/>
          <w:b/>
          <w:bCs/>
          <w:color w:val="2D2D2D"/>
          <w:spacing w:val="2"/>
          <w:sz w:val="24"/>
          <w:szCs w:val="24"/>
          <w:lang w:eastAsia="ru-RU"/>
        </w:rPr>
        <w:t>-</w:t>
      </w:r>
      <w:r w:rsidRPr="008F6CFE">
        <w:rPr>
          <w:rFonts w:ascii="Times New Roman" w:eastAsia="Times New Roman" w:hAnsi="Times New Roman" w:cs="Times New Roman"/>
          <w:b/>
          <w:bCs/>
          <w:color w:val="2D2D2D"/>
          <w:spacing w:val="2"/>
          <w:sz w:val="24"/>
          <w:szCs w:val="24"/>
          <w:lang w:eastAsia="ru-RU"/>
        </w:rPr>
        <w:t>201</w:t>
      </w:r>
      <w:r w:rsidR="00193723" w:rsidRPr="008F6CFE">
        <w:rPr>
          <w:rFonts w:ascii="Times New Roman" w:eastAsia="Times New Roman" w:hAnsi="Times New Roman" w:cs="Times New Roman"/>
          <w:b/>
          <w:bCs/>
          <w:color w:val="2D2D2D"/>
          <w:spacing w:val="2"/>
          <w:sz w:val="24"/>
          <w:szCs w:val="24"/>
          <w:lang w:eastAsia="ru-RU"/>
        </w:rPr>
        <w:t>8</w:t>
      </w:r>
      <w:r w:rsidRPr="008F6CFE">
        <w:rPr>
          <w:rFonts w:ascii="Times New Roman" w:eastAsia="Times New Roman" w:hAnsi="Times New Roman" w:cs="Times New Roman"/>
          <w:b/>
          <w:bCs/>
          <w:color w:val="2D2D2D"/>
          <w:spacing w:val="2"/>
          <w:sz w:val="24"/>
          <w:szCs w:val="24"/>
          <w:lang w:eastAsia="ru-RU"/>
        </w:rPr>
        <w:t xml:space="preserve"> годы</w:t>
      </w:r>
      <w:r w:rsidR="00721081">
        <w:rPr>
          <w:rFonts w:ascii="Times New Roman" w:eastAsia="Times New Roman" w:hAnsi="Times New Roman" w:cs="Times New Roman"/>
          <w:b/>
          <w:bCs/>
          <w:color w:val="2D2D2D"/>
          <w:spacing w:val="2"/>
          <w:sz w:val="24"/>
          <w:szCs w:val="24"/>
          <w:lang w:eastAsia="ru-RU"/>
        </w:rPr>
        <w:t>»</w:t>
      </w:r>
      <w:r w:rsidR="00413330">
        <w:rPr>
          <w:rFonts w:ascii="Times New Roman" w:eastAsia="Times New Roman" w:hAnsi="Times New Roman" w:cs="Times New Roman"/>
          <w:b/>
          <w:bCs/>
          <w:color w:val="2D2D2D"/>
          <w:spacing w:val="2"/>
          <w:sz w:val="24"/>
          <w:szCs w:val="24"/>
          <w:lang w:eastAsia="ru-RU"/>
        </w:rPr>
        <w:t>.</w:t>
      </w:r>
    </w:p>
    <w:p w:rsidR="009F4B2A" w:rsidRDefault="009F4B2A" w:rsidP="009F4B2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1. Паспорт муниципальной целевой программы</w:t>
      </w:r>
    </w:p>
    <w:p w:rsidR="00413330" w:rsidRPr="008F6CFE" w:rsidRDefault="00413330" w:rsidP="009F4B2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tbl>
      <w:tblPr>
        <w:tblW w:w="0" w:type="auto"/>
        <w:jc w:val="center"/>
        <w:tblInd w:w="-1994" w:type="dxa"/>
        <w:tblCellMar>
          <w:left w:w="0" w:type="dxa"/>
          <w:right w:w="0" w:type="dxa"/>
        </w:tblCellMar>
        <w:tblLook w:val="04A0"/>
      </w:tblPr>
      <w:tblGrid>
        <w:gridCol w:w="3923"/>
        <w:gridCol w:w="6332"/>
      </w:tblGrid>
      <w:tr w:rsidR="009F4B2A" w:rsidRPr="008F6CFE" w:rsidTr="00FD524D">
        <w:trPr>
          <w:trHeight w:val="15"/>
          <w:jc w:val="center"/>
        </w:trPr>
        <w:tc>
          <w:tcPr>
            <w:tcW w:w="3923" w:type="dxa"/>
            <w:hideMark/>
          </w:tcPr>
          <w:p w:rsidR="009F4B2A" w:rsidRPr="008F6CFE" w:rsidRDefault="009F4B2A" w:rsidP="008F6CFE">
            <w:pPr>
              <w:spacing w:after="0" w:line="240" w:lineRule="auto"/>
              <w:rPr>
                <w:rFonts w:ascii="Times New Roman" w:eastAsia="Times New Roman" w:hAnsi="Times New Roman" w:cs="Times New Roman"/>
                <w:sz w:val="24"/>
                <w:szCs w:val="24"/>
                <w:lang w:eastAsia="ru-RU"/>
              </w:rPr>
            </w:pPr>
          </w:p>
        </w:tc>
        <w:tc>
          <w:tcPr>
            <w:tcW w:w="6332" w:type="dxa"/>
            <w:hideMark/>
          </w:tcPr>
          <w:p w:rsidR="009F4B2A" w:rsidRPr="008F6CFE" w:rsidRDefault="009F4B2A" w:rsidP="008F6CFE">
            <w:pPr>
              <w:spacing w:after="0" w:line="240" w:lineRule="auto"/>
              <w:rPr>
                <w:rFonts w:ascii="Times New Roman" w:eastAsia="Times New Roman" w:hAnsi="Times New Roman" w:cs="Times New Roman"/>
                <w:sz w:val="24"/>
                <w:szCs w:val="24"/>
                <w:lang w:eastAsia="ru-RU"/>
              </w:rPr>
            </w:pPr>
          </w:p>
        </w:tc>
      </w:tr>
      <w:tr w:rsidR="009F4B2A"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413330" w:rsidRDefault="009F4B2A"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Наименование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8F6CFE" w:rsidRDefault="009F4B2A" w:rsidP="00193723">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Муниципальная целевая программа "Создание условий для развития туризма на террит</w:t>
            </w:r>
            <w:r w:rsidR="00413330">
              <w:rPr>
                <w:rFonts w:ascii="Times New Roman" w:eastAsia="Times New Roman" w:hAnsi="Times New Roman" w:cs="Times New Roman"/>
                <w:color w:val="2D2D2D"/>
                <w:sz w:val="24"/>
                <w:szCs w:val="24"/>
                <w:lang w:eastAsia="ru-RU"/>
              </w:rPr>
              <w:t xml:space="preserve">ории МО </w:t>
            </w:r>
            <w:r w:rsidRPr="008F6CFE">
              <w:rPr>
                <w:rFonts w:ascii="Times New Roman" w:eastAsia="Times New Roman" w:hAnsi="Times New Roman" w:cs="Times New Roman"/>
                <w:color w:val="2D2D2D"/>
                <w:sz w:val="24"/>
                <w:szCs w:val="24"/>
                <w:lang w:eastAsia="ru-RU"/>
              </w:rPr>
              <w:t xml:space="preserve">"Город </w:t>
            </w:r>
            <w:r w:rsidR="00193723" w:rsidRPr="008F6CFE">
              <w:rPr>
                <w:rFonts w:ascii="Times New Roman" w:eastAsia="Times New Roman" w:hAnsi="Times New Roman" w:cs="Times New Roman"/>
                <w:color w:val="2D2D2D"/>
                <w:sz w:val="24"/>
                <w:szCs w:val="24"/>
                <w:lang w:eastAsia="ru-RU"/>
              </w:rPr>
              <w:t>Кизилюрт</w:t>
            </w:r>
            <w:r w:rsidRPr="008F6CFE">
              <w:rPr>
                <w:rFonts w:ascii="Times New Roman" w:eastAsia="Times New Roman" w:hAnsi="Times New Roman" w:cs="Times New Roman"/>
                <w:color w:val="2D2D2D"/>
                <w:sz w:val="24"/>
                <w:szCs w:val="24"/>
                <w:lang w:eastAsia="ru-RU"/>
              </w:rPr>
              <w:t>" на 201</w:t>
            </w:r>
            <w:r w:rsidR="00193723" w:rsidRPr="008F6CFE">
              <w:rPr>
                <w:rFonts w:ascii="Times New Roman" w:eastAsia="Times New Roman" w:hAnsi="Times New Roman" w:cs="Times New Roman"/>
                <w:color w:val="2D2D2D"/>
                <w:sz w:val="24"/>
                <w:szCs w:val="24"/>
                <w:lang w:eastAsia="ru-RU"/>
              </w:rPr>
              <w:t>5</w:t>
            </w:r>
            <w:r w:rsidRPr="008F6CFE">
              <w:rPr>
                <w:rFonts w:ascii="Times New Roman" w:eastAsia="Times New Roman" w:hAnsi="Times New Roman" w:cs="Times New Roman"/>
                <w:color w:val="2D2D2D"/>
                <w:sz w:val="24"/>
                <w:szCs w:val="24"/>
                <w:lang w:eastAsia="ru-RU"/>
              </w:rPr>
              <w:t>-201</w:t>
            </w:r>
            <w:r w:rsidR="00193723" w:rsidRPr="008F6CFE">
              <w:rPr>
                <w:rFonts w:ascii="Times New Roman" w:eastAsia="Times New Roman" w:hAnsi="Times New Roman" w:cs="Times New Roman"/>
                <w:color w:val="2D2D2D"/>
                <w:sz w:val="24"/>
                <w:szCs w:val="24"/>
                <w:lang w:eastAsia="ru-RU"/>
              </w:rPr>
              <w:t>8</w:t>
            </w:r>
            <w:r w:rsidR="00413330">
              <w:rPr>
                <w:rFonts w:ascii="Times New Roman" w:eastAsia="Times New Roman" w:hAnsi="Times New Roman" w:cs="Times New Roman"/>
                <w:color w:val="2D2D2D"/>
                <w:sz w:val="24"/>
                <w:szCs w:val="24"/>
                <w:lang w:eastAsia="ru-RU"/>
              </w:rPr>
              <w:t xml:space="preserve"> </w:t>
            </w:r>
            <w:r w:rsidRPr="008F6CFE">
              <w:rPr>
                <w:rFonts w:ascii="Times New Roman" w:eastAsia="Times New Roman" w:hAnsi="Times New Roman" w:cs="Times New Roman"/>
                <w:color w:val="2D2D2D"/>
                <w:sz w:val="24"/>
                <w:szCs w:val="24"/>
                <w:lang w:eastAsia="ru-RU"/>
              </w:rPr>
              <w:t>годы"</w:t>
            </w:r>
          </w:p>
        </w:tc>
      </w:tr>
      <w:tr w:rsidR="009F4B2A"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413330" w:rsidRDefault="009F4B2A"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Заказчик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8F6CFE" w:rsidRDefault="00193723"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Администраци</w:t>
            </w:r>
            <w:r w:rsidR="008F6CFE" w:rsidRPr="008F6CFE">
              <w:rPr>
                <w:rFonts w:ascii="Times New Roman" w:eastAsia="Times New Roman" w:hAnsi="Times New Roman" w:cs="Times New Roman"/>
                <w:color w:val="2D2D2D"/>
                <w:sz w:val="24"/>
                <w:szCs w:val="24"/>
                <w:lang w:eastAsia="ru-RU"/>
              </w:rPr>
              <w:t>я</w:t>
            </w:r>
            <w:r w:rsidRPr="008F6CFE">
              <w:rPr>
                <w:rFonts w:ascii="Times New Roman" w:eastAsia="Times New Roman" w:hAnsi="Times New Roman" w:cs="Times New Roman"/>
                <w:color w:val="2D2D2D"/>
                <w:sz w:val="24"/>
                <w:szCs w:val="24"/>
                <w:lang w:eastAsia="ru-RU"/>
              </w:rPr>
              <w:t xml:space="preserve"> МО «Город Кизилюрт»</w:t>
            </w:r>
          </w:p>
        </w:tc>
      </w:tr>
      <w:tr w:rsidR="009F4B2A"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413330" w:rsidRDefault="009F4B2A"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Исполнители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культуры</w:t>
            </w:r>
            <w:r w:rsidR="00451DB1">
              <w:rPr>
                <w:rFonts w:ascii="Times New Roman" w:eastAsia="Times New Roman" w:hAnsi="Times New Roman" w:cs="Times New Roman"/>
                <w:color w:val="2D2D2D"/>
                <w:sz w:val="24"/>
                <w:szCs w:val="24"/>
                <w:lang w:eastAsia="ru-RU"/>
              </w:rPr>
              <w:t xml:space="preserve">, туризма </w:t>
            </w:r>
            <w:r w:rsidRPr="008F6CFE">
              <w:rPr>
                <w:rFonts w:ascii="Times New Roman" w:eastAsia="Times New Roman" w:hAnsi="Times New Roman" w:cs="Times New Roman"/>
                <w:color w:val="2D2D2D"/>
                <w:sz w:val="24"/>
                <w:szCs w:val="24"/>
                <w:lang w:eastAsia="ru-RU"/>
              </w:rPr>
              <w:t xml:space="preserve"> и молодежной политики</w:t>
            </w:r>
          </w:p>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физической культуры и спорта</w:t>
            </w:r>
          </w:p>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образования</w:t>
            </w:r>
          </w:p>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экономики</w:t>
            </w:r>
          </w:p>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Финансовое управление</w:t>
            </w:r>
          </w:p>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архитектуры</w:t>
            </w:r>
          </w:p>
        </w:tc>
      </w:tr>
      <w:tr w:rsidR="008F6CFE"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413330" w:rsidRDefault="008F6CFE"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Разработчик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Отдел культуры и молодежной политики</w:t>
            </w:r>
          </w:p>
        </w:tc>
      </w:tr>
      <w:tr w:rsidR="008F6CFE"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413330" w:rsidRDefault="008F6CFE"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Цель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Создание условий для приоритетного развития внутреннего и въездного туризма на террит</w:t>
            </w:r>
            <w:r w:rsidR="00413330">
              <w:rPr>
                <w:rFonts w:ascii="Times New Roman" w:eastAsia="Times New Roman" w:hAnsi="Times New Roman" w:cs="Times New Roman"/>
                <w:color w:val="2D2D2D"/>
                <w:sz w:val="24"/>
                <w:szCs w:val="24"/>
                <w:lang w:eastAsia="ru-RU"/>
              </w:rPr>
              <w:t xml:space="preserve">ории МО </w:t>
            </w:r>
            <w:r w:rsidRPr="008F6CFE">
              <w:rPr>
                <w:rFonts w:ascii="Times New Roman" w:eastAsia="Times New Roman" w:hAnsi="Times New Roman" w:cs="Times New Roman"/>
                <w:color w:val="2D2D2D"/>
                <w:sz w:val="24"/>
                <w:szCs w:val="24"/>
                <w:lang w:eastAsia="ru-RU"/>
              </w:rPr>
              <w:t>"Город Кизилюрт"</w:t>
            </w:r>
          </w:p>
        </w:tc>
      </w:tr>
      <w:tr w:rsidR="008F6CFE"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413330" w:rsidRDefault="008F6CFE"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Задачи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8F6CFE">
              <w:rPr>
                <w:rFonts w:ascii="Times New Roman" w:eastAsia="Times New Roman" w:hAnsi="Times New Roman" w:cs="Times New Roman"/>
                <w:color w:val="2D2D2D"/>
                <w:sz w:val="24"/>
                <w:szCs w:val="24"/>
                <w:lang w:eastAsia="ru-RU"/>
              </w:rPr>
              <w:t>Содействие развитию инфраструкту</w:t>
            </w:r>
            <w:r w:rsidR="00413330">
              <w:rPr>
                <w:rFonts w:ascii="Times New Roman" w:eastAsia="Times New Roman" w:hAnsi="Times New Roman" w:cs="Times New Roman"/>
                <w:color w:val="2D2D2D"/>
                <w:sz w:val="24"/>
                <w:szCs w:val="24"/>
                <w:lang w:eastAsia="ru-RU"/>
              </w:rPr>
              <w:t>ры и материальной базы туризма;</w:t>
            </w:r>
            <w:r w:rsidRPr="008F6CFE">
              <w:rPr>
                <w:rFonts w:ascii="Times New Roman" w:eastAsia="Times New Roman" w:hAnsi="Times New Roman" w:cs="Times New Roman"/>
                <w:color w:val="2D2D2D"/>
                <w:sz w:val="24"/>
                <w:szCs w:val="24"/>
                <w:lang w:eastAsia="ru-RU"/>
              </w:rPr>
              <w:br/>
              <w:t>- формирование положительного имиджа города Кизилюрта на Российском и международном</w:t>
            </w:r>
            <w:r w:rsidR="00413330">
              <w:rPr>
                <w:rFonts w:ascii="Times New Roman" w:eastAsia="Times New Roman" w:hAnsi="Times New Roman" w:cs="Times New Roman"/>
                <w:color w:val="2D2D2D"/>
                <w:sz w:val="24"/>
                <w:szCs w:val="24"/>
                <w:lang w:eastAsia="ru-RU"/>
              </w:rPr>
              <w:t xml:space="preserve"> рынках туристических услуг;</w:t>
            </w:r>
            <w:r w:rsidRPr="008F6CFE">
              <w:rPr>
                <w:rFonts w:ascii="Times New Roman" w:eastAsia="Times New Roman" w:hAnsi="Times New Roman" w:cs="Times New Roman"/>
                <w:color w:val="2D2D2D"/>
                <w:sz w:val="24"/>
                <w:szCs w:val="24"/>
                <w:lang w:eastAsia="ru-RU"/>
              </w:rPr>
              <w:br/>
            </w:r>
            <w:r w:rsidR="00413330">
              <w:rPr>
                <w:rFonts w:ascii="Times New Roman" w:eastAsia="Times New Roman" w:hAnsi="Times New Roman" w:cs="Times New Roman"/>
                <w:color w:val="2D2D2D"/>
                <w:sz w:val="24"/>
                <w:szCs w:val="24"/>
                <w:lang w:eastAsia="ru-RU"/>
              </w:rPr>
              <w:t xml:space="preserve"> - </w:t>
            </w:r>
            <w:r w:rsidRPr="008F6CFE">
              <w:rPr>
                <w:rFonts w:ascii="Times New Roman" w:eastAsia="Times New Roman" w:hAnsi="Times New Roman" w:cs="Times New Roman"/>
                <w:color w:val="2D2D2D"/>
                <w:sz w:val="24"/>
                <w:szCs w:val="24"/>
                <w:lang w:eastAsia="ru-RU"/>
              </w:rPr>
              <w:t>осуществление комплекса базовых научных, социологических исследований в сфере туризма.</w:t>
            </w:r>
            <w:proofErr w:type="gramEnd"/>
          </w:p>
        </w:tc>
      </w:tr>
      <w:tr w:rsidR="008F6CFE" w:rsidRPr="008F6CFE" w:rsidTr="00FD524D">
        <w:trPr>
          <w:jc w:val="center"/>
        </w:trPr>
        <w:tc>
          <w:tcPr>
            <w:tcW w:w="3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413330" w:rsidRDefault="008F6CFE" w:rsidP="008F6CFE">
            <w:pPr>
              <w:spacing w:after="0" w:line="315" w:lineRule="atLeast"/>
              <w:textAlignment w:val="baseline"/>
              <w:rPr>
                <w:rFonts w:ascii="Times New Roman" w:eastAsia="Times New Roman" w:hAnsi="Times New Roman" w:cs="Times New Roman"/>
                <w:b/>
                <w:color w:val="2D2D2D"/>
                <w:sz w:val="24"/>
                <w:szCs w:val="24"/>
                <w:lang w:eastAsia="ru-RU"/>
              </w:rPr>
            </w:pPr>
            <w:r w:rsidRPr="00413330">
              <w:rPr>
                <w:rFonts w:ascii="Times New Roman" w:eastAsia="Times New Roman" w:hAnsi="Times New Roman" w:cs="Times New Roman"/>
                <w:b/>
                <w:color w:val="2D2D2D"/>
                <w:sz w:val="24"/>
                <w:szCs w:val="24"/>
                <w:lang w:eastAsia="ru-RU"/>
              </w:rPr>
              <w:t>Сроки реализации программы</w:t>
            </w:r>
          </w:p>
        </w:tc>
        <w:tc>
          <w:tcPr>
            <w:tcW w:w="63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6CFE" w:rsidRPr="008F6CFE" w:rsidRDefault="008F6CFE" w:rsidP="008F6CFE">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2015-2018 годы</w:t>
            </w:r>
          </w:p>
        </w:tc>
      </w:tr>
    </w:tbl>
    <w:p w:rsidR="008F6CFE" w:rsidRDefault="008F6CFE"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Default="00413330" w:rsidP="009F4B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3330" w:rsidRPr="00413330" w:rsidRDefault="009F4B2A" w:rsidP="00413330">
      <w:pPr>
        <w:pStyle w:val="a8"/>
        <w:numPr>
          <w:ilvl w:val="1"/>
          <w:numId w:val="3"/>
        </w:num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413330">
        <w:rPr>
          <w:rFonts w:ascii="Times New Roman" w:eastAsia="Times New Roman" w:hAnsi="Times New Roman" w:cs="Times New Roman"/>
          <w:b/>
          <w:color w:val="2D2D2D"/>
          <w:spacing w:val="2"/>
          <w:sz w:val="24"/>
          <w:szCs w:val="24"/>
          <w:lang w:eastAsia="ru-RU"/>
        </w:rPr>
        <w:lastRenderedPageBreak/>
        <w:t>Объемы и источники фи</w:t>
      </w:r>
      <w:r w:rsidR="00CA29C1" w:rsidRPr="00413330">
        <w:rPr>
          <w:rFonts w:ascii="Times New Roman" w:eastAsia="Times New Roman" w:hAnsi="Times New Roman" w:cs="Times New Roman"/>
          <w:b/>
          <w:color w:val="2D2D2D"/>
          <w:spacing w:val="2"/>
          <w:sz w:val="24"/>
          <w:szCs w:val="24"/>
          <w:lang w:eastAsia="ru-RU"/>
        </w:rPr>
        <w:t>нансирования целевой программы</w:t>
      </w:r>
    </w:p>
    <w:p w:rsidR="009F4B2A" w:rsidRPr="0029595C" w:rsidRDefault="00CA29C1" w:rsidP="00413330">
      <w:pPr>
        <w:pStyle w:val="a8"/>
        <w:shd w:val="clear" w:color="auto" w:fill="FFFFFF"/>
        <w:spacing w:after="0" w:line="315" w:lineRule="atLeast"/>
        <w:jc w:val="right"/>
        <w:textAlignment w:val="baseline"/>
        <w:rPr>
          <w:rFonts w:ascii="Times New Roman" w:eastAsia="Times New Roman" w:hAnsi="Times New Roman" w:cs="Times New Roman"/>
          <w:b/>
          <w:color w:val="2D2D2D"/>
          <w:spacing w:val="2"/>
          <w:sz w:val="21"/>
          <w:szCs w:val="21"/>
          <w:lang w:eastAsia="ru-RU"/>
        </w:rPr>
      </w:pPr>
      <w:r w:rsidRPr="00413330">
        <w:rPr>
          <w:rFonts w:ascii="Times New Roman" w:eastAsia="Times New Roman" w:hAnsi="Times New Roman" w:cs="Times New Roman"/>
          <w:b/>
          <w:color w:val="2D2D2D"/>
          <w:spacing w:val="2"/>
          <w:sz w:val="24"/>
          <w:szCs w:val="24"/>
          <w:lang w:eastAsia="ru-RU"/>
        </w:rPr>
        <w:br/>
      </w:r>
      <w:r w:rsidR="009F4B2A" w:rsidRPr="0029595C">
        <w:rPr>
          <w:rFonts w:ascii="Times New Roman" w:eastAsia="Times New Roman" w:hAnsi="Times New Roman" w:cs="Times New Roman"/>
          <w:b/>
          <w:color w:val="2D2D2D"/>
          <w:spacing w:val="2"/>
          <w:sz w:val="21"/>
          <w:szCs w:val="21"/>
          <w:lang w:eastAsia="ru-RU"/>
        </w:rPr>
        <w:t>Таблица 1</w:t>
      </w:r>
    </w:p>
    <w:tbl>
      <w:tblPr>
        <w:tblW w:w="9781" w:type="dxa"/>
        <w:jc w:val="center"/>
        <w:tblCellMar>
          <w:left w:w="0" w:type="dxa"/>
          <w:right w:w="0" w:type="dxa"/>
        </w:tblCellMar>
        <w:tblLook w:val="04A0"/>
      </w:tblPr>
      <w:tblGrid>
        <w:gridCol w:w="594"/>
        <w:gridCol w:w="3942"/>
        <w:gridCol w:w="993"/>
        <w:gridCol w:w="1275"/>
        <w:gridCol w:w="292"/>
        <w:gridCol w:w="1220"/>
        <w:gridCol w:w="1465"/>
      </w:tblGrid>
      <w:tr w:rsidR="009F4B2A" w:rsidRPr="00413330" w:rsidTr="008A43F1">
        <w:trPr>
          <w:trHeight w:val="15"/>
          <w:jc w:val="center"/>
        </w:trPr>
        <w:tc>
          <w:tcPr>
            <w:tcW w:w="594" w:type="dxa"/>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c>
          <w:tcPr>
            <w:tcW w:w="3942" w:type="dxa"/>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c>
          <w:tcPr>
            <w:tcW w:w="993" w:type="dxa"/>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c>
          <w:tcPr>
            <w:tcW w:w="1567" w:type="dxa"/>
            <w:gridSpan w:val="2"/>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c>
          <w:tcPr>
            <w:tcW w:w="1220" w:type="dxa"/>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c>
          <w:tcPr>
            <w:tcW w:w="1465" w:type="dxa"/>
            <w:hideMark/>
          </w:tcPr>
          <w:p w:rsidR="009F4B2A" w:rsidRPr="00413330" w:rsidRDefault="009F4B2A" w:rsidP="008F6CFE">
            <w:pPr>
              <w:spacing w:after="0" w:line="240" w:lineRule="auto"/>
              <w:rPr>
                <w:rFonts w:ascii="Times New Roman" w:eastAsia="Times New Roman" w:hAnsi="Times New Roman" w:cs="Times New Roman"/>
                <w:sz w:val="2"/>
                <w:szCs w:val="24"/>
                <w:lang w:eastAsia="ru-RU"/>
              </w:rPr>
            </w:pPr>
          </w:p>
        </w:tc>
      </w:tr>
      <w:tr w:rsidR="009F4B2A" w:rsidRPr="0029595C" w:rsidTr="008A43F1">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29595C">
              <w:rPr>
                <w:rFonts w:ascii="Times New Roman" w:eastAsia="Times New Roman" w:hAnsi="Times New Roman" w:cs="Times New Roman"/>
                <w:b/>
                <w:color w:val="2D2D2D"/>
                <w:sz w:val="24"/>
                <w:szCs w:val="24"/>
                <w:lang w:eastAsia="ru-RU"/>
              </w:rPr>
              <w:t xml:space="preserve">№ </w:t>
            </w:r>
            <w:proofErr w:type="gramStart"/>
            <w:r w:rsidRPr="0029595C">
              <w:rPr>
                <w:rFonts w:ascii="Times New Roman" w:eastAsia="Times New Roman" w:hAnsi="Times New Roman" w:cs="Times New Roman"/>
                <w:b/>
                <w:color w:val="2D2D2D"/>
                <w:sz w:val="24"/>
                <w:szCs w:val="24"/>
                <w:lang w:eastAsia="ru-RU"/>
              </w:rPr>
              <w:t>п</w:t>
            </w:r>
            <w:proofErr w:type="gramEnd"/>
            <w:r w:rsidRPr="0029595C">
              <w:rPr>
                <w:rFonts w:ascii="Times New Roman" w:eastAsia="Times New Roman" w:hAnsi="Times New Roman" w:cs="Times New Roman"/>
                <w:b/>
                <w:color w:val="2D2D2D"/>
                <w:sz w:val="24"/>
                <w:szCs w:val="24"/>
                <w:lang w:eastAsia="ru-RU"/>
              </w:rPr>
              <w:t>/п</w:t>
            </w:r>
          </w:p>
        </w:tc>
        <w:tc>
          <w:tcPr>
            <w:tcW w:w="39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29595C">
              <w:rPr>
                <w:rFonts w:ascii="Times New Roman" w:eastAsia="Times New Roman" w:hAnsi="Times New Roman" w:cs="Times New Roman"/>
                <w:b/>
                <w:color w:val="2D2D2D"/>
                <w:sz w:val="24"/>
                <w:szCs w:val="24"/>
                <w:lang w:eastAsia="ru-RU"/>
              </w:rPr>
              <w:t>Наименование источника финансирования</w:t>
            </w:r>
          </w:p>
        </w:tc>
        <w:tc>
          <w:tcPr>
            <w:tcW w:w="993"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F4B2A" w:rsidRPr="0029595C" w:rsidRDefault="009F4B2A" w:rsidP="0029595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29595C">
              <w:rPr>
                <w:rFonts w:ascii="Times New Roman" w:eastAsia="Times New Roman" w:hAnsi="Times New Roman" w:cs="Times New Roman"/>
                <w:b/>
                <w:color w:val="2D2D2D"/>
                <w:sz w:val="24"/>
                <w:szCs w:val="24"/>
                <w:lang w:eastAsia="ru-RU"/>
              </w:rPr>
              <w:t>Годы</w:t>
            </w:r>
          </w:p>
        </w:tc>
        <w:tc>
          <w:tcPr>
            <w:tcW w:w="4252"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F4B2A" w:rsidRPr="0029595C" w:rsidRDefault="009F4B2A" w:rsidP="0029595C">
            <w:pPr>
              <w:spacing w:after="0" w:line="315" w:lineRule="atLeast"/>
              <w:textAlignment w:val="baseline"/>
              <w:rPr>
                <w:rFonts w:ascii="Times New Roman" w:eastAsia="Times New Roman" w:hAnsi="Times New Roman" w:cs="Times New Roman"/>
                <w:b/>
                <w:color w:val="2D2D2D"/>
                <w:sz w:val="24"/>
                <w:szCs w:val="24"/>
                <w:lang w:eastAsia="ru-RU"/>
              </w:rPr>
            </w:pPr>
            <w:r w:rsidRPr="0029595C">
              <w:rPr>
                <w:rFonts w:ascii="Times New Roman" w:eastAsia="Times New Roman" w:hAnsi="Times New Roman" w:cs="Times New Roman"/>
                <w:b/>
                <w:color w:val="2D2D2D"/>
                <w:sz w:val="24"/>
                <w:szCs w:val="24"/>
                <w:lang w:eastAsia="ru-RU"/>
              </w:rPr>
              <w:t>реализации </w:t>
            </w:r>
            <w:r w:rsidRPr="0029595C">
              <w:rPr>
                <w:rFonts w:ascii="Times New Roman" w:eastAsia="Times New Roman" w:hAnsi="Times New Roman" w:cs="Times New Roman"/>
                <w:b/>
                <w:bCs/>
                <w:color w:val="2D2D2D"/>
                <w:sz w:val="24"/>
                <w:szCs w:val="24"/>
                <w:lang w:eastAsia="ru-RU"/>
              </w:rPr>
              <w:t>программы</w:t>
            </w:r>
          </w:p>
        </w:tc>
      </w:tr>
      <w:tr w:rsidR="009F4B2A" w:rsidRPr="0029595C" w:rsidTr="008A43F1">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240" w:lineRule="auto"/>
              <w:rPr>
                <w:rFonts w:ascii="Times New Roman" w:eastAsia="Times New Roman" w:hAnsi="Times New Roman" w:cs="Times New Roman"/>
                <w:sz w:val="24"/>
                <w:szCs w:val="24"/>
                <w:lang w:eastAsia="ru-RU"/>
              </w:rPr>
            </w:pPr>
          </w:p>
        </w:tc>
        <w:tc>
          <w:tcPr>
            <w:tcW w:w="39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b/>
                <w:bCs/>
                <w:color w:val="2D2D2D"/>
                <w:sz w:val="24"/>
                <w:szCs w:val="24"/>
                <w:lang w:eastAsia="ru-RU"/>
              </w:rPr>
              <w:t>201</w:t>
            </w:r>
            <w:r w:rsidR="008F6CFE" w:rsidRPr="0029595C">
              <w:rPr>
                <w:rFonts w:ascii="Times New Roman" w:eastAsia="Times New Roman" w:hAnsi="Times New Roman" w:cs="Times New Roman"/>
                <w:b/>
                <w:bCs/>
                <w:color w:val="2D2D2D"/>
                <w:sz w:val="24"/>
                <w:szCs w:val="24"/>
                <w:lang w:eastAsia="ru-RU"/>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29595C">
              <w:rPr>
                <w:rFonts w:ascii="Times New Roman" w:eastAsia="Times New Roman" w:hAnsi="Times New Roman" w:cs="Times New Roman"/>
                <w:b/>
                <w:color w:val="2D2D2D"/>
                <w:sz w:val="24"/>
                <w:szCs w:val="24"/>
                <w:lang w:eastAsia="ru-RU"/>
              </w:rPr>
              <w:t>201</w:t>
            </w:r>
            <w:r w:rsidR="008F6CFE" w:rsidRPr="0029595C">
              <w:rPr>
                <w:rFonts w:ascii="Times New Roman" w:eastAsia="Times New Roman" w:hAnsi="Times New Roman" w:cs="Times New Roman"/>
                <w:b/>
                <w:color w:val="2D2D2D"/>
                <w:sz w:val="24"/>
                <w:szCs w:val="24"/>
                <w:lang w:eastAsia="ru-RU"/>
              </w:rPr>
              <w:t>6</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b/>
                <w:bCs/>
                <w:color w:val="2D2D2D"/>
                <w:sz w:val="24"/>
                <w:szCs w:val="24"/>
                <w:lang w:eastAsia="ru-RU"/>
              </w:rPr>
              <w:t>201</w:t>
            </w:r>
            <w:r w:rsidR="008F6CFE" w:rsidRPr="0029595C">
              <w:rPr>
                <w:rFonts w:ascii="Times New Roman" w:eastAsia="Times New Roman" w:hAnsi="Times New Roman" w:cs="Times New Roman"/>
                <w:b/>
                <w:bCs/>
                <w:color w:val="2D2D2D"/>
                <w:sz w:val="24"/>
                <w:szCs w:val="24"/>
                <w:lang w:eastAsia="ru-RU"/>
              </w:rPr>
              <w:t>7</w:t>
            </w:r>
          </w:p>
        </w:tc>
        <w:tc>
          <w:tcPr>
            <w:tcW w:w="1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b/>
                <w:bCs/>
                <w:color w:val="2D2D2D"/>
                <w:sz w:val="24"/>
                <w:szCs w:val="24"/>
                <w:lang w:eastAsia="ru-RU"/>
              </w:rPr>
              <w:t>201</w:t>
            </w:r>
            <w:r w:rsidR="008F6CFE" w:rsidRPr="0029595C">
              <w:rPr>
                <w:rFonts w:ascii="Times New Roman" w:eastAsia="Times New Roman" w:hAnsi="Times New Roman" w:cs="Times New Roman"/>
                <w:b/>
                <w:bCs/>
                <w:color w:val="2D2D2D"/>
                <w:sz w:val="24"/>
                <w:szCs w:val="24"/>
                <w:lang w:eastAsia="ru-RU"/>
              </w:rPr>
              <w:t>8</w:t>
            </w:r>
          </w:p>
        </w:tc>
      </w:tr>
      <w:tr w:rsidR="009F4B2A" w:rsidRPr="0029595C" w:rsidTr="008A43F1">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1.</w:t>
            </w:r>
          </w:p>
        </w:tc>
        <w:tc>
          <w:tcPr>
            <w:tcW w:w="39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Местный бюджет</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8A43F1"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800.000 руб.</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8A43F1"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1.200.000 руб.</w:t>
            </w:r>
          </w:p>
        </w:tc>
        <w:tc>
          <w:tcPr>
            <w:tcW w:w="1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8A43F1"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1.500.000 руб.</w:t>
            </w:r>
          </w:p>
        </w:tc>
      </w:tr>
      <w:tr w:rsidR="009F4B2A" w:rsidRPr="0029595C" w:rsidTr="008A43F1">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2.</w:t>
            </w:r>
          </w:p>
        </w:tc>
        <w:tc>
          <w:tcPr>
            <w:tcW w:w="39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Иные источники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9F4B2A" w:rsidRPr="0029595C" w:rsidTr="008A43F1">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240" w:lineRule="auto"/>
              <w:rPr>
                <w:rFonts w:ascii="Times New Roman" w:eastAsia="Times New Roman" w:hAnsi="Times New Roman" w:cs="Times New Roman"/>
                <w:sz w:val="24"/>
                <w:szCs w:val="24"/>
                <w:lang w:eastAsia="ru-RU"/>
              </w:rPr>
            </w:pPr>
          </w:p>
        </w:tc>
        <w:tc>
          <w:tcPr>
            <w:tcW w:w="39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9595C">
              <w:rPr>
                <w:rFonts w:ascii="Times New Roman" w:eastAsia="Times New Roman" w:hAnsi="Times New Roman" w:cs="Times New Roman"/>
                <w:color w:val="2D2D2D"/>
                <w:sz w:val="24"/>
                <w:szCs w:val="24"/>
                <w:lang w:eastAsia="ru-RU"/>
              </w:rPr>
              <w:t>ВСЕГО (тыс. руб.)</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4B2A" w:rsidRPr="0029595C" w:rsidRDefault="009F4B2A" w:rsidP="008F6CFE">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rsidR="007E46DF" w:rsidRDefault="009F4B2A" w:rsidP="00413330">
      <w:pPr>
        <w:pStyle w:val="a3"/>
        <w:jc w:val="both"/>
        <w:rPr>
          <w:rFonts w:ascii="Times New Roman" w:hAnsi="Times New Roman" w:cs="Times New Roman"/>
          <w:sz w:val="24"/>
          <w:szCs w:val="24"/>
          <w:lang w:eastAsia="ru-RU"/>
        </w:rPr>
      </w:pPr>
      <w:r w:rsidRPr="000048B7">
        <w:rPr>
          <w:rFonts w:ascii="Arial" w:eastAsia="Times New Roman" w:hAnsi="Arial" w:cs="Arial"/>
          <w:color w:val="2D2D2D"/>
          <w:spacing w:val="2"/>
          <w:sz w:val="21"/>
          <w:szCs w:val="21"/>
          <w:lang w:eastAsia="ru-RU"/>
        </w:rPr>
        <w:br/>
      </w:r>
      <w:r w:rsidR="00413330">
        <w:rPr>
          <w:rFonts w:ascii="Times New Roman" w:hAnsi="Times New Roman" w:cs="Times New Roman"/>
          <w:sz w:val="24"/>
          <w:szCs w:val="24"/>
          <w:lang w:eastAsia="ru-RU"/>
        </w:rPr>
        <w:t xml:space="preserve"> </w:t>
      </w:r>
      <w:r w:rsidR="00413330">
        <w:rPr>
          <w:rFonts w:ascii="Times New Roman" w:hAnsi="Times New Roman" w:cs="Times New Roman"/>
          <w:sz w:val="24"/>
          <w:szCs w:val="24"/>
          <w:lang w:eastAsia="ru-RU"/>
        </w:rPr>
        <w:tab/>
      </w:r>
      <w:r w:rsidR="007E46DF" w:rsidRPr="007E46DF">
        <w:rPr>
          <w:rFonts w:ascii="Times New Roman" w:hAnsi="Times New Roman" w:cs="Times New Roman"/>
          <w:sz w:val="24"/>
          <w:szCs w:val="24"/>
          <w:lang w:eastAsia="ru-RU"/>
        </w:rPr>
        <w:t>Туризм</w:t>
      </w:r>
      <w:r w:rsidR="007E46DF">
        <w:rPr>
          <w:rFonts w:ascii="Times New Roman" w:hAnsi="Times New Roman" w:cs="Times New Roman"/>
          <w:sz w:val="24"/>
          <w:szCs w:val="24"/>
          <w:lang w:eastAsia="ru-RU"/>
        </w:rPr>
        <w:t xml:space="preserve"> во всем мире становится мощным рычагом экономического развития. Развитые, развивающие и даже самые маленькие государства стремятся создавать самые комфортные условия для туристов. Современная индустрия отдыха может принести огромные доходы, при условии ее интенсивного развития. На сфере туризма нельзя экономить, если реально сделана ставка на пополнение бюджета за счет индустрии отдыха. </w:t>
      </w:r>
    </w:p>
    <w:p w:rsidR="007E46DF" w:rsidRDefault="007E46DF" w:rsidP="00413330">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Турист – человек взыскательный. В первую очередь он ценит сервис, комфорт, безопасн</w:t>
      </w:r>
      <w:r w:rsidR="00274D62">
        <w:rPr>
          <w:rFonts w:ascii="Times New Roman" w:hAnsi="Times New Roman" w:cs="Times New Roman"/>
          <w:sz w:val="24"/>
          <w:szCs w:val="24"/>
          <w:lang w:eastAsia="ru-RU"/>
        </w:rPr>
        <w:t xml:space="preserve">ость и естественно </w:t>
      </w:r>
      <w:r w:rsidR="004F211D">
        <w:rPr>
          <w:rFonts w:ascii="Times New Roman" w:hAnsi="Times New Roman" w:cs="Times New Roman"/>
          <w:sz w:val="24"/>
          <w:szCs w:val="24"/>
          <w:lang w:eastAsia="ru-RU"/>
        </w:rPr>
        <w:t>содержательную</w:t>
      </w:r>
      <w:r w:rsidR="00274D62">
        <w:rPr>
          <w:rFonts w:ascii="Times New Roman" w:hAnsi="Times New Roman" w:cs="Times New Roman"/>
          <w:sz w:val="24"/>
          <w:szCs w:val="24"/>
          <w:lang w:eastAsia="ru-RU"/>
        </w:rPr>
        <w:t xml:space="preserve"> часть туристической программы или программы отдыха</w:t>
      </w:r>
    </w:p>
    <w:p w:rsidR="00274D62" w:rsidRDefault="00274D62" w:rsidP="00413330">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Большинство россиян по – прежнему предпочитают проводить свой отдых в Турции, Греции, Египте, Тунисе, странах ЕС. А ведь в своих посланиях депутатам ФС РФ Президент РФ В. Путин неоднократно ставил задачи по развитию туристической инфраструктуры России. Не надо лишний раз говорить и о том, какую уникальность в культурно – историческом плане являет собой Дагестан. Не было ни одного человек</w:t>
      </w:r>
      <w:r w:rsidR="00413330">
        <w:rPr>
          <w:rFonts w:ascii="Times New Roman" w:hAnsi="Times New Roman" w:cs="Times New Roman"/>
          <w:sz w:val="24"/>
          <w:szCs w:val="24"/>
          <w:lang w:eastAsia="ru-RU"/>
        </w:rPr>
        <w:t>а с древнейших времен, кто бы ни</w:t>
      </w:r>
      <w:r>
        <w:rPr>
          <w:rFonts w:ascii="Times New Roman" w:hAnsi="Times New Roman" w:cs="Times New Roman"/>
          <w:sz w:val="24"/>
          <w:szCs w:val="24"/>
          <w:lang w:eastAsia="ru-RU"/>
        </w:rPr>
        <w:t xml:space="preserve"> восхищался Дагестаном и дагестанцами.</w:t>
      </w:r>
    </w:p>
    <w:p w:rsidR="00274D62" w:rsidRDefault="00274D62" w:rsidP="00413330">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Приоритетный проект развития Дагестана «Точка роста» обозначил пути развития туристско -  рекрационного комплекса, создания в каждом муниципалитете  современной туристической индустрии отдыха, повышения имиджевой привлекательности Дагестана в глазах не только российских, но и зарубежных туристов.</w:t>
      </w:r>
    </w:p>
    <w:p w:rsidR="007E46DF" w:rsidRDefault="00274D62" w:rsidP="00413330">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Именно с целью решен</w:t>
      </w:r>
      <w:r w:rsidR="00415C38">
        <w:rPr>
          <w:rFonts w:ascii="Times New Roman" w:hAnsi="Times New Roman" w:cs="Times New Roman"/>
          <w:sz w:val="24"/>
          <w:szCs w:val="24"/>
          <w:lang w:eastAsia="ru-RU"/>
        </w:rPr>
        <w:t>ия данной проблемы и подготовлена</w:t>
      </w:r>
      <w:r>
        <w:rPr>
          <w:rFonts w:ascii="Times New Roman" w:hAnsi="Times New Roman" w:cs="Times New Roman"/>
          <w:sz w:val="24"/>
          <w:szCs w:val="24"/>
          <w:lang w:eastAsia="ru-RU"/>
        </w:rPr>
        <w:t xml:space="preserve"> «Целевая муниципальная программа развития туризма на территории МО «Город Кизилюрт» на 2015 – 2018г.», отвечающая требованиям приоритетного проекта развития РД «Точки роста»</w:t>
      </w:r>
      <w:r w:rsidR="00E6385D">
        <w:rPr>
          <w:rFonts w:ascii="Times New Roman" w:hAnsi="Times New Roman" w:cs="Times New Roman"/>
          <w:sz w:val="24"/>
          <w:szCs w:val="24"/>
          <w:lang w:eastAsia="ru-RU"/>
        </w:rPr>
        <w:t>.</w:t>
      </w:r>
    </w:p>
    <w:p w:rsidR="00413330" w:rsidRDefault="00413330" w:rsidP="00413330">
      <w:pPr>
        <w:pStyle w:val="a3"/>
        <w:ind w:firstLine="708"/>
        <w:jc w:val="both"/>
        <w:rPr>
          <w:rFonts w:ascii="Times New Roman" w:hAnsi="Times New Roman" w:cs="Times New Roman"/>
          <w:sz w:val="24"/>
          <w:szCs w:val="24"/>
          <w:lang w:eastAsia="ru-RU"/>
        </w:rPr>
      </w:pPr>
    </w:p>
    <w:p w:rsidR="00413330" w:rsidRPr="00413330" w:rsidRDefault="00E6385D" w:rsidP="005B621B">
      <w:pPr>
        <w:pStyle w:val="a3"/>
        <w:jc w:val="center"/>
        <w:rPr>
          <w:rFonts w:ascii="Arial" w:hAnsi="Arial" w:cs="Arial"/>
          <w:color w:val="252525"/>
          <w:sz w:val="21"/>
          <w:szCs w:val="21"/>
          <w:shd w:val="clear" w:color="auto" w:fill="FFFFFF"/>
        </w:rPr>
      </w:pPr>
      <w:r w:rsidRPr="00E6385D">
        <w:rPr>
          <w:rFonts w:ascii="Times New Roman" w:eastAsia="Times New Roman" w:hAnsi="Times New Roman" w:cs="Times New Roman"/>
          <w:b/>
          <w:color w:val="2D2D2D"/>
          <w:spacing w:val="2"/>
          <w:sz w:val="24"/>
          <w:szCs w:val="24"/>
          <w:lang w:eastAsia="ru-RU"/>
        </w:rPr>
        <w:t xml:space="preserve">Характеристика туристско-рекреационного потенциала города </w:t>
      </w:r>
      <w:r>
        <w:rPr>
          <w:rFonts w:ascii="Times New Roman" w:eastAsia="Times New Roman" w:hAnsi="Times New Roman" w:cs="Times New Roman"/>
          <w:b/>
          <w:color w:val="2D2D2D"/>
          <w:spacing w:val="2"/>
          <w:sz w:val="24"/>
          <w:szCs w:val="24"/>
          <w:lang w:eastAsia="ru-RU"/>
        </w:rPr>
        <w:t>Кизилюрта</w:t>
      </w:r>
      <w:r w:rsidR="00413330">
        <w:rPr>
          <w:rFonts w:ascii="Times New Roman" w:eastAsia="Times New Roman" w:hAnsi="Times New Roman" w:cs="Times New Roman"/>
          <w:b/>
          <w:color w:val="2D2D2D"/>
          <w:spacing w:val="2"/>
          <w:sz w:val="24"/>
          <w:szCs w:val="24"/>
          <w:lang w:eastAsia="ru-RU"/>
        </w:rPr>
        <w:t>.</w:t>
      </w:r>
      <w:r w:rsidRPr="000048B7">
        <w:rPr>
          <w:rFonts w:ascii="Arial" w:eastAsia="Times New Roman" w:hAnsi="Arial" w:cs="Arial"/>
          <w:color w:val="2D2D2D"/>
          <w:spacing w:val="2"/>
          <w:sz w:val="21"/>
          <w:szCs w:val="21"/>
          <w:lang w:eastAsia="ru-RU"/>
        </w:rPr>
        <w:br/>
      </w:r>
      <w:r w:rsidRPr="000048B7">
        <w:rPr>
          <w:rFonts w:ascii="Arial" w:eastAsia="Times New Roman" w:hAnsi="Arial" w:cs="Arial"/>
          <w:color w:val="2D2D2D"/>
          <w:spacing w:val="2"/>
          <w:sz w:val="21"/>
          <w:szCs w:val="21"/>
          <w:lang w:eastAsia="ru-RU"/>
        </w:rPr>
        <w:br/>
      </w:r>
      <w:r w:rsidR="005B621B">
        <w:rPr>
          <w:rFonts w:ascii="Times New Roman" w:eastAsia="Times New Roman" w:hAnsi="Times New Roman" w:cs="Times New Roman"/>
          <w:b/>
          <w:color w:val="2D2D2D"/>
          <w:spacing w:val="2"/>
          <w:sz w:val="24"/>
          <w:szCs w:val="24"/>
          <w:lang w:eastAsia="ru-RU"/>
        </w:rPr>
        <w:t xml:space="preserve">1. </w:t>
      </w:r>
      <w:r w:rsidRPr="00E6385D">
        <w:rPr>
          <w:rFonts w:ascii="Times New Roman" w:eastAsia="Times New Roman" w:hAnsi="Times New Roman" w:cs="Times New Roman"/>
          <w:b/>
          <w:color w:val="2D2D2D"/>
          <w:spacing w:val="2"/>
          <w:sz w:val="24"/>
          <w:szCs w:val="24"/>
          <w:lang w:eastAsia="ru-RU"/>
        </w:rPr>
        <w:t>Географическое положение</w:t>
      </w:r>
      <w:r w:rsidR="005B621B">
        <w:rPr>
          <w:rFonts w:ascii="Times New Roman" w:eastAsia="Times New Roman" w:hAnsi="Times New Roman" w:cs="Times New Roman"/>
          <w:b/>
          <w:color w:val="2D2D2D"/>
          <w:spacing w:val="2"/>
          <w:sz w:val="24"/>
          <w:szCs w:val="24"/>
          <w:lang w:eastAsia="ru-RU"/>
        </w:rPr>
        <w:t>.</w:t>
      </w:r>
    </w:p>
    <w:p w:rsidR="00413330" w:rsidRDefault="00413330" w:rsidP="00413330">
      <w:pPr>
        <w:pStyle w:val="a3"/>
        <w:jc w:val="both"/>
        <w:rPr>
          <w:rFonts w:ascii="Arial" w:eastAsia="Times New Roman" w:hAnsi="Arial" w:cs="Arial"/>
          <w:color w:val="2D2D2D"/>
          <w:spacing w:val="2"/>
          <w:sz w:val="21"/>
          <w:szCs w:val="21"/>
          <w:lang w:eastAsia="ru-RU"/>
        </w:rPr>
      </w:pPr>
    </w:p>
    <w:p w:rsidR="00E6385D" w:rsidRDefault="00E6385D" w:rsidP="00413330">
      <w:pPr>
        <w:pStyle w:val="a3"/>
        <w:jc w:val="both"/>
        <w:rPr>
          <w:rFonts w:ascii="Arial" w:hAnsi="Arial" w:cs="Arial"/>
          <w:color w:val="252525"/>
          <w:sz w:val="21"/>
          <w:szCs w:val="21"/>
          <w:shd w:val="clear" w:color="auto" w:fill="FFFFFF"/>
        </w:rPr>
      </w:pPr>
      <w:r w:rsidRPr="00E6385D">
        <w:rPr>
          <w:rFonts w:ascii="Times New Roman" w:hAnsi="Times New Roman" w:cs="Times New Roman"/>
          <w:color w:val="252525"/>
          <w:sz w:val="24"/>
          <w:szCs w:val="24"/>
          <w:shd w:val="clear" w:color="auto" w:fill="FFFFFF"/>
        </w:rPr>
        <w:t>Город расположен на реке</w:t>
      </w:r>
      <w:r w:rsidRPr="00E6385D">
        <w:rPr>
          <w:rStyle w:val="apple-converted-space"/>
          <w:rFonts w:ascii="Times New Roman" w:hAnsi="Times New Roman" w:cs="Times New Roman"/>
          <w:color w:val="252525"/>
          <w:sz w:val="24"/>
          <w:szCs w:val="24"/>
          <w:shd w:val="clear" w:color="auto" w:fill="FFFFFF"/>
        </w:rPr>
        <w:t> </w:t>
      </w:r>
      <w:hyperlink r:id="rId7" w:tooltip="Сулак (река)" w:history="1">
        <w:r w:rsidRPr="00E6385D">
          <w:rPr>
            <w:rStyle w:val="a5"/>
            <w:rFonts w:ascii="Times New Roman" w:hAnsi="Times New Roman" w:cs="Times New Roman"/>
            <w:color w:val="0B0080"/>
            <w:sz w:val="24"/>
            <w:szCs w:val="24"/>
            <w:shd w:val="clear" w:color="auto" w:fill="FFFFFF"/>
          </w:rPr>
          <w:t>Сулак</w:t>
        </w:r>
      </w:hyperlink>
      <w:r w:rsidRPr="00E6385D">
        <w:rPr>
          <w:rFonts w:ascii="Times New Roman" w:hAnsi="Times New Roman" w:cs="Times New Roman"/>
          <w:color w:val="252525"/>
          <w:sz w:val="24"/>
          <w:szCs w:val="24"/>
          <w:shd w:val="clear" w:color="auto" w:fill="FFFFFF"/>
        </w:rPr>
        <w:t>, в 53 км от</w:t>
      </w:r>
      <w:r w:rsidRPr="00E6385D">
        <w:rPr>
          <w:rStyle w:val="apple-converted-space"/>
          <w:rFonts w:ascii="Times New Roman" w:hAnsi="Times New Roman" w:cs="Times New Roman"/>
          <w:color w:val="252525"/>
          <w:sz w:val="24"/>
          <w:szCs w:val="24"/>
          <w:shd w:val="clear" w:color="auto" w:fill="FFFFFF"/>
        </w:rPr>
        <w:t> </w:t>
      </w:r>
      <w:hyperlink r:id="rId8" w:tooltip="Махачкала" w:history="1">
        <w:r w:rsidRPr="00E6385D">
          <w:rPr>
            <w:rStyle w:val="a5"/>
            <w:rFonts w:ascii="Times New Roman" w:hAnsi="Times New Roman" w:cs="Times New Roman"/>
            <w:color w:val="0B0080"/>
            <w:sz w:val="24"/>
            <w:szCs w:val="24"/>
            <w:shd w:val="clear" w:color="auto" w:fill="FFFFFF"/>
          </w:rPr>
          <w:t>Махачкалы</w:t>
        </w:r>
      </w:hyperlink>
      <w:r>
        <w:rPr>
          <w:rFonts w:ascii="Arial" w:hAnsi="Arial" w:cs="Arial"/>
          <w:color w:val="252525"/>
          <w:sz w:val="21"/>
          <w:szCs w:val="21"/>
          <w:shd w:val="clear" w:color="auto" w:fill="FFFFFF"/>
        </w:rPr>
        <w:t>.</w:t>
      </w:r>
    </w:p>
    <w:p w:rsidR="00E6385D" w:rsidRPr="00E6385D" w:rsidRDefault="00E66EB3" w:rsidP="00413330">
      <w:pPr>
        <w:shd w:val="clear" w:color="auto" w:fill="FFFFFF"/>
        <w:spacing w:before="120" w:after="120" w:line="304" w:lineRule="atLeast"/>
        <w:jc w:val="both"/>
        <w:rPr>
          <w:rFonts w:ascii="Times New Roman" w:eastAsia="Times New Roman" w:hAnsi="Times New Roman" w:cs="Times New Roman"/>
          <w:color w:val="252525"/>
          <w:sz w:val="24"/>
          <w:szCs w:val="24"/>
          <w:lang w:eastAsia="ru-RU"/>
        </w:rPr>
      </w:pPr>
      <w:hyperlink r:id="rId9" w:tooltip="Климат" w:history="1">
        <w:r w:rsidR="00E6385D" w:rsidRPr="00E6385D">
          <w:rPr>
            <w:rFonts w:ascii="Times New Roman" w:eastAsia="Times New Roman" w:hAnsi="Times New Roman" w:cs="Times New Roman"/>
            <w:color w:val="0B0080"/>
            <w:sz w:val="24"/>
            <w:szCs w:val="24"/>
            <w:lang w:eastAsia="ru-RU"/>
          </w:rPr>
          <w:t>Климат</w:t>
        </w:r>
      </w:hyperlink>
      <w:r w:rsidR="00E6385D" w:rsidRPr="00E6385D">
        <w:rPr>
          <w:rFonts w:ascii="Times New Roman" w:eastAsia="Times New Roman" w:hAnsi="Times New Roman" w:cs="Times New Roman"/>
          <w:color w:val="252525"/>
          <w:sz w:val="24"/>
          <w:szCs w:val="24"/>
          <w:lang w:eastAsia="ru-RU"/>
        </w:rPr>
        <w:t> </w:t>
      </w:r>
      <w:hyperlink r:id="rId10" w:tooltip="Умеренно-континентальный" w:history="1">
        <w:r w:rsidR="00E6385D" w:rsidRPr="00E6385D">
          <w:rPr>
            <w:rFonts w:ascii="Times New Roman" w:eastAsia="Times New Roman" w:hAnsi="Times New Roman" w:cs="Times New Roman"/>
            <w:color w:val="0B0080"/>
            <w:sz w:val="24"/>
            <w:szCs w:val="24"/>
            <w:lang w:eastAsia="ru-RU"/>
          </w:rPr>
          <w:t>умеренно-континентальный</w:t>
        </w:r>
      </w:hyperlink>
      <w:r w:rsidR="00E6385D" w:rsidRPr="00E6385D">
        <w:rPr>
          <w:rFonts w:ascii="Times New Roman" w:eastAsia="Times New Roman" w:hAnsi="Times New Roman" w:cs="Times New Roman"/>
          <w:color w:val="252525"/>
          <w:sz w:val="24"/>
          <w:szCs w:val="24"/>
          <w:lang w:eastAsia="ru-RU"/>
        </w:rPr>
        <w:t> с жарким </w:t>
      </w:r>
      <w:hyperlink r:id="rId11" w:tooltip="Лето" w:history="1">
        <w:r w:rsidR="00E6385D" w:rsidRPr="00E6385D">
          <w:rPr>
            <w:rFonts w:ascii="Times New Roman" w:eastAsia="Times New Roman" w:hAnsi="Times New Roman" w:cs="Times New Roman"/>
            <w:color w:val="0B0080"/>
            <w:sz w:val="24"/>
            <w:szCs w:val="24"/>
            <w:lang w:eastAsia="ru-RU"/>
          </w:rPr>
          <w:t>летом</w:t>
        </w:r>
      </w:hyperlink>
      <w:r w:rsidR="00E6385D" w:rsidRPr="00E6385D">
        <w:rPr>
          <w:rFonts w:ascii="Times New Roman" w:eastAsia="Times New Roman" w:hAnsi="Times New Roman" w:cs="Times New Roman"/>
          <w:color w:val="252525"/>
          <w:sz w:val="24"/>
          <w:szCs w:val="24"/>
          <w:lang w:eastAsia="ru-RU"/>
        </w:rPr>
        <w:t> и непродолжительной умеренно-холодной </w:t>
      </w:r>
      <w:hyperlink r:id="rId12" w:tooltip="Зима" w:history="1">
        <w:r w:rsidR="00E6385D" w:rsidRPr="00E6385D">
          <w:rPr>
            <w:rFonts w:ascii="Times New Roman" w:eastAsia="Times New Roman" w:hAnsi="Times New Roman" w:cs="Times New Roman"/>
            <w:color w:val="0B0080"/>
            <w:sz w:val="24"/>
            <w:szCs w:val="24"/>
            <w:lang w:eastAsia="ru-RU"/>
          </w:rPr>
          <w:t>зимой</w:t>
        </w:r>
      </w:hyperlink>
      <w:r w:rsidR="00E6385D" w:rsidRPr="00E6385D">
        <w:rPr>
          <w:rFonts w:ascii="Times New Roman" w:eastAsia="Times New Roman" w:hAnsi="Times New Roman" w:cs="Times New Roman"/>
          <w:color w:val="252525"/>
          <w:sz w:val="24"/>
          <w:szCs w:val="24"/>
          <w:lang w:eastAsia="ru-RU"/>
        </w:rPr>
        <w:t>. Средняя температура самого холодного месяца — января −2,4 °C, средняя температура самого теплого месяца — июля +23,5 °C. Продолжительность безморозного периода 213 дней. Число дней со снежным покровом — 48.</w:t>
      </w:r>
    </w:p>
    <w:p w:rsidR="00E6385D" w:rsidRPr="00E6385D" w:rsidRDefault="00E6385D" w:rsidP="00413330">
      <w:pPr>
        <w:shd w:val="clear" w:color="auto" w:fill="FFFFFF"/>
        <w:spacing w:before="120" w:after="0" w:line="240" w:lineRule="auto"/>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Средние годовые показатели:</w:t>
      </w:r>
    </w:p>
    <w:p w:rsidR="00E6385D" w:rsidRPr="00E6385D" w:rsidRDefault="00E6385D" w:rsidP="00413330">
      <w:pPr>
        <w:numPr>
          <w:ilvl w:val="0"/>
          <w:numId w:val="2"/>
        </w:numPr>
        <w:shd w:val="clear" w:color="auto" w:fill="FFFFFF"/>
        <w:spacing w:before="100" w:beforeAutospacing="1" w:after="0" w:line="240" w:lineRule="auto"/>
        <w:ind w:left="-142" w:hanging="142"/>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количество атмосферных </w:t>
      </w:r>
      <w:hyperlink r:id="rId13" w:tooltip="Атмосферные осадки" w:history="1">
        <w:r w:rsidRPr="00E6385D">
          <w:rPr>
            <w:rFonts w:ascii="Times New Roman" w:eastAsia="Times New Roman" w:hAnsi="Times New Roman" w:cs="Times New Roman"/>
            <w:color w:val="0B0080"/>
            <w:sz w:val="24"/>
            <w:szCs w:val="24"/>
            <w:lang w:eastAsia="ru-RU"/>
          </w:rPr>
          <w:t>осадков</w:t>
        </w:r>
      </w:hyperlink>
      <w:r w:rsidRPr="00E6385D">
        <w:rPr>
          <w:rFonts w:ascii="Times New Roman" w:eastAsia="Times New Roman" w:hAnsi="Times New Roman" w:cs="Times New Roman"/>
          <w:color w:val="252525"/>
          <w:sz w:val="24"/>
          <w:szCs w:val="24"/>
          <w:lang w:eastAsia="ru-RU"/>
        </w:rPr>
        <w:t> 524 мм;</w:t>
      </w:r>
    </w:p>
    <w:p w:rsidR="00E6385D" w:rsidRPr="00E6385D" w:rsidRDefault="00E6385D" w:rsidP="00413330">
      <w:pPr>
        <w:numPr>
          <w:ilvl w:val="0"/>
          <w:numId w:val="2"/>
        </w:numPr>
        <w:shd w:val="clear" w:color="auto" w:fill="FFFFFF"/>
        <w:spacing w:before="100" w:beforeAutospacing="1" w:after="0" w:line="240" w:lineRule="auto"/>
        <w:ind w:left="-142" w:hanging="142"/>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относительная влажность воздуха 75 %;</w:t>
      </w:r>
    </w:p>
    <w:p w:rsidR="00E6385D" w:rsidRPr="00E6385D" w:rsidRDefault="00E6385D" w:rsidP="00413330">
      <w:pPr>
        <w:numPr>
          <w:ilvl w:val="0"/>
          <w:numId w:val="2"/>
        </w:numPr>
        <w:shd w:val="clear" w:color="auto" w:fill="FFFFFF"/>
        <w:spacing w:before="100" w:beforeAutospacing="1" w:after="0" w:line="240" w:lineRule="auto"/>
        <w:ind w:left="-142" w:hanging="142"/>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скорость ветра 3,2 м в </w:t>
      </w:r>
      <w:hyperlink r:id="rId14" w:tooltip="Секунда" w:history="1">
        <w:r w:rsidRPr="00E6385D">
          <w:rPr>
            <w:rFonts w:ascii="Times New Roman" w:eastAsia="Times New Roman" w:hAnsi="Times New Roman" w:cs="Times New Roman"/>
            <w:color w:val="0B0080"/>
            <w:sz w:val="24"/>
            <w:szCs w:val="24"/>
            <w:lang w:eastAsia="ru-RU"/>
          </w:rPr>
          <w:t>секунду</w:t>
        </w:r>
      </w:hyperlink>
      <w:r w:rsidRPr="00E6385D">
        <w:rPr>
          <w:rFonts w:ascii="Times New Roman" w:eastAsia="Times New Roman" w:hAnsi="Times New Roman" w:cs="Times New Roman"/>
          <w:color w:val="252525"/>
          <w:sz w:val="24"/>
          <w:szCs w:val="24"/>
          <w:lang w:eastAsia="ru-RU"/>
        </w:rPr>
        <w:t xml:space="preserve">, ветер преимущественно восточного и западного </w:t>
      </w:r>
      <w:r w:rsidR="00A95C82">
        <w:rPr>
          <w:rFonts w:ascii="Times New Roman" w:eastAsia="Times New Roman" w:hAnsi="Times New Roman" w:cs="Times New Roman"/>
          <w:color w:val="252525"/>
          <w:sz w:val="24"/>
          <w:szCs w:val="24"/>
          <w:lang w:eastAsia="ru-RU"/>
        </w:rPr>
        <w:t xml:space="preserve"> нап</w:t>
      </w:r>
      <w:r w:rsidRPr="00E6385D">
        <w:rPr>
          <w:rFonts w:ascii="Times New Roman" w:eastAsia="Times New Roman" w:hAnsi="Times New Roman" w:cs="Times New Roman"/>
          <w:color w:val="252525"/>
          <w:sz w:val="24"/>
          <w:szCs w:val="24"/>
          <w:lang w:eastAsia="ru-RU"/>
        </w:rPr>
        <w:t>равлений;</w:t>
      </w:r>
    </w:p>
    <w:p w:rsidR="00E6385D" w:rsidRPr="00E6385D" w:rsidRDefault="00E6385D" w:rsidP="00413330">
      <w:pPr>
        <w:numPr>
          <w:ilvl w:val="0"/>
          <w:numId w:val="2"/>
        </w:numPr>
        <w:shd w:val="clear" w:color="auto" w:fill="FFFFFF"/>
        <w:spacing w:before="100" w:beforeAutospacing="1" w:after="0" w:line="240" w:lineRule="auto"/>
        <w:ind w:left="-142" w:hanging="142"/>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продолжительность солнечного сияния 2083 часа, число дней без солнца — 83.</w:t>
      </w:r>
    </w:p>
    <w:p w:rsidR="00E6385D" w:rsidRPr="00E6385D" w:rsidRDefault="00E6385D" w:rsidP="00413330">
      <w:pPr>
        <w:numPr>
          <w:ilvl w:val="0"/>
          <w:numId w:val="2"/>
        </w:numPr>
        <w:shd w:val="clear" w:color="auto" w:fill="FFFFFF"/>
        <w:spacing w:before="100" w:beforeAutospacing="1" w:after="0" w:line="240" w:lineRule="auto"/>
        <w:ind w:left="-142" w:hanging="142"/>
        <w:jc w:val="both"/>
        <w:rPr>
          <w:rFonts w:ascii="Times New Roman" w:eastAsia="Times New Roman" w:hAnsi="Times New Roman" w:cs="Times New Roman"/>
          <w:color w:val="252525"/>
          <w:sz w:val="24"/>
          <w:szCs w:val="24"/>
          <w:lang w:eastAsia="ru-RU"/>
        </w:rPr>
      </w:pPr>
      <w:r w:rsidRPr="00E6385D">
        <w:rPr>
          <w:rFonts w:ascii="Times New Roman" w:eastAsia="Times New Roman" w:hAnsi="Times New Roman" w:cs="Times New Roman"/>
          <w:color w:val="252525"/>
          <w:sz w:val="24"/>
          <w:szCs w:val="24"/>
          <w:lang w:eastAsia="ru-RU"/>
        </w:rPr>
        <w:t>температура воздуха +10,9 °C</w:t>
      </w:r>
    </w:p>
    <w:p w:rsidR="00E6385D" w:rsidRDefault="00E6385D" w:rsidP="00413330">
      <w:pPr>
        <w:pStyle w:val="a3"/>
        <w:ind w:firstLine="708"/>
        <w:jc w:val="both"/>
        <w:rPr>
          <w:rFonts w:ascii="Times New Roman" w:hAnsi="Times New Roman" w:cs="Times New Roman"/>
          <w:sz w:val="24"/>
          <w:szCs w:val="24"/>
          <w:lang w:eastAsia="ru-RU"/>
        </w:rPr>
      </w:pPr>
    </w:p>
    <w:p w:rsidR="0029595C" w:rsidRDefault="0029595C" w:rsidP="00413330">
      <w:pPr>
        <w:pStyle w:val="a3"/>
        <w:ind w:firstLine="708"/>
        <w:jc w:val="both"/>
        <w:rPr>
          <w:rFonts w:ascii="Times New Roman" w:hAnsi="Times New Roman" w:cs="Times New Roman"/>
          <w:sz w:val="24"/>
          <w:szCs w:val="24"/>
          <w:lang w:eastAsia="ru-RU"/>
        </w:rPr>
      </w:pPr>
    </w:p>
    <w:p w:rsidR="0029595C" w:rsidRDefault="0029595C" w:rsidP="00413330">
      <w:pPr>
        <w:pStyle w:val="a3"/>
        <w:ind w:firstLine="708"/>
        <w:jc w:val="both"/>
        <w:rPr>
          <w:rFonts w:ascii="Times New Roman" w:hAnsi="Times New Roman" w:cs="Times New Roman"/>
          <w:sz w:val="24"/>
          <w:szCs w:val="24"/>
          <w:lang w:eastAsia="ru-RU"/>
        </w:rPr>
      </w:pPr>
    </w:p>
    <w:p w:rsidR="0029595C" w:rsidRDefault="0029595C" w:rsidP="00413330">
      <w:pPr>
        <w:pStyle w:val="a3"/>
        <w:ind w:firstLine="708"/>
        <w:jc w:val="both"/>
        <w:rPr>
          <w:rFonts w:ascii="Times New Roman" w:hAnsi="Times New Roman" w:cs="Times New Roman"/>
          <w:sz w:val="24"/>
          <w:szCs w:val="24"/>
          <w:lang w:eastAsia="ru-RU"/>
        </w:rPr>
      </w:pPr>
    </w:p>
    <w:p w:rsidR="0029595C" w:rsidRPr="00274D62" w:rsidRDefault="0029595C" w:rsidP="00413330">
      <w:pPr>
        <w:pStyle w:val="a3"/>
        <w:ind w:firstLine="708"/>
        <w:jc w:val="both"/>
        <w:rPr>
          <w:rFonts w:ascii="Times New Roman" w:hAnsi="Times New Roman" w:cs="Times New Roman"/>
          <w:sz w:val="24"/>
          <w:szCs w:val="24"/>
          <w:lang w:eastAsia="ru-RU"/>
        </w:rPr>
      </w:pPr>
    </w:p>
    <w:p w:rsidR="007E46DF" w:rsidRDefault="007E46DF" w:rsidP="005B621B">
      <w:pPr>
        <w:pStyle w:val="a3"/>
        <w:numPr>
          <w:ilvl w:val="0"/>
          <w:numId w:val="3"/>
        </w:numPr>
        <w:jc w:val="center"/>
        <w:rPr>
          <w:rFonts w:ascii="Times New Roman" w:hAnsi="Times New Roman" w:cs="Times New Roman"/>
          <w:b/>
          <w:sz w:val="24"/>
          <w:szCs w:val="24"/>
          <w:lang w:eastAsia="ru-RU"/>
        </w:rPr>
      </w:pPr>
      <w:r w:rsidRPr="007E46DF">
        <w:rPr>
          <w:rFonts w:ascii="Times New Roman" w:hAnsi="Times New Roman" w:cs="Times New Roman"/>
          <w:b/>
          <w:sz w:val="24"/>
          <w:szCs w:val="24"/>
          <w:lang w:eastAsia="ru-RU"/>
        </w:rPr>
        <w:lastRenderedPageBreak/>
        <w:t>Наличие туристских объектов и маршрутов.</w:t>
      </w:r>
    </w:p>
    <w:p w:rsidR="005B621B" w:rsidRPr="007E46DF" w:rsidRDefault="005B621B" w:rsidP="005B621B">
      <w:pPr>
        <w:pStyle w:val="a3"/>
        <w:ind w:left="420"/>
        <w:rPr>
          <w:rFonts w:ascii="Times New Roman" w:hAnsi="Times New Roman" w:cs="Times New Roman"/>
          <w:b/>
          <w:sz w:val="24"/>
          <w:szCs w:val="24"/>
          <w:lang w:eastAsia="ru-RU"/>
        </w:rPr>
      </w:pPr>
    </w:p>
    <w:p w:rsidR="007E46DF" w:rsidRPr="008F6CFE" w:rsidRDefault="007E46DF" w:rsidP="00413330">
      <w:pPr>
        <w:pStyle w:val="a3"/>
        <w:ind w:firstLine="708"/>
        <w:jc w:val="both"/>
        <w:rPr>
          <w:rFonts w:ascii="Times New Roman" w:hAnsi="Times New Roman" w:cs="Times New Roman"/>
          <w:sz w:val="24"/>
          <w:szCs w:val="24"/>
          <w:lang w:eastAsia="ru-RU"/>
        </w:rPr>
      </w:pPr>
      <w:r w:rsidRPr="008F6CFE">
        <w:rPr>
          <w:rFonts w:ascii="Times New Roman" w:hAnsi="Times New Roman" w:cs="Times New Roman"/>
          <w:sz w:val="24"/>
          <w:szCs w:val="24"/>
          <w:lang w:eastAsia="ru-RU"/>
        </w:rPr>
        <w:t>В рамках культурно-познавательного направления большой интерес среди туристов города Кизилюрт вызывает как исторический город России. На территории МО «Город Кизилюрт» расположены следующие памятники, событиям и участникам ВОВ:</w:t>
      </w:r>
    </w:p>
    <w:p w:rsidR="007E46DF" w:rsidRPr="008F6CFE" w:rsidRDefault="007E46DF"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F6CFE">
        <w:rPr>
          <w:rFonts w:ascii="Times New Roman" w:hAnsi="Times New Roman" w:cs="Times New Roman"/>
          <w:b/>
          <w:sz w:val="24"/>
          <w:szCs w:val="24"/>
        </w:rPr>
        <w:t>1) Аллея Боевой Славы</w:t>
      </w:r>
      <w:r w:rsidRPr="008F6CFE">
        <w:rPr>
          <w:rFonts w:ascii="Times New Roman" w:hAnsi="Times New Roman" w:cs="Times New Roman"/>
          <w:sz w:val="24"/>
          <w:szCs w:val="24"/>
        </w:rPr>
        <w:t xml:space="preserve"> возле здания администрации МО «Город Кизилюрт». Аллея выполнена из бетона и стекла. В ней размещены портреты ветеранов-участников ВОВ, фото выдающихся советских полководцев внесших огромный вклад в разгром немецкого фашизма, фото военно-патриотических мероприятий проводимых в городе Кизилюрте ко Дню Победы, и баннеры посвящённые Победе Советского Народа в ВОВ 1941-1945гг. Вокруг Аллеи Славы разбит небольшой цветник. Ежегодно она постоянно обновляется, состояние удовлетворительное. Аллея Боевой Славы создавалась в конце 70-х начале 80-х годов с целью военно-патриотического воспитания подрастающего поколения кизилюртовцев. И сегодня она продолжает выполнять эту же функцию в патриотическом воспитании.</w:t>
      </w:r>
    </w:p>
    <w:p w:rsidR="007E46DF" w:rsidRPr="008F6CFE" w:rsidRDefault="007E46DF"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F6CFE">
        <w:rPr>
          <w:rFonts w:ascii="Times New Roman" w:hAnsi="Times New Roman" w:cs="Times New Roman"/>
          <w:b/>
          <w:sz w:val="24"/>
          <w:szCs w:val="24"/>
        </w:rPr>
        <w:t>2) На проспекте им. Ю.Гагарина установлен памятник «Никто не забыт, ничто не забыто».</w:t>
      </w:r>
      <w:r w:rsidRPr="008F6CFE">
        <w:rPr>
          <w:rFonts w:ascii="Times New Roman" w:hAnsi="Times New Roman" w:cs="Times New Roman"/>
          <w:sz w:val="24"/>
          <w:szCs w:val="24"/>
        </w:rPr>
        <w:t xml:space="preserve"> Памятник установлен в 1986 году, площадь 600 кв. м., выполнен в виде стелы из металлоконструкций. Возле памятника проводятся городская «Вахта Памяти», приём в пионеры, в майские праздники горит вечный огонь, кизилюртовцы возлагают к памятнику цветы, фотографируются с ветеранами ВОВ, тружениками тыла, солдатскими вдовами. Состояние памятника удовлетворительное.</w:t>
      </w:r>
    </w:p>
    <w:p w:rsidR="007E46DF" w:rsidRPr="008F6CFE" w:rsidRDefault="007E46DF"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F6CFE">
        <w:rPr>
          <w:rFonts w:ascii="Times New Roman" w:hAnsi="Times New Roman" w:cs="Times New Roman"/>
          <w:b/>
          <w:sz w:val="24"/>
          <w:szCs w:val="24"/>
        </w:rPr>
        <w:t xml:space="preserve"> 3) Стела на городской Площади Героев посвящена подвигу жителей ж/д станции «Чирюрт» отдавших жизнь за независимость Родины в годы ВОВ 1941-1945годов, городская площадь также названа в их честь. </w:t>
      </w:r>
      <w:r w:rsidRPr="008F6CFE">
        <w:rPr>
          <w:rFonts w:ascii="Times New Roman" w:hAnsi="Times New Roman" w:cs="Times New Roman"/>
          <w:sz w:val="24"/>
          <w:szCs w:val="24"/>
        </w:rPr>
        <w:t>Стела установлена в 1985 году, площадь 204 кв.м. на 197,1кв.м., выполнена из бетона и увенчана Красной Звездой. На стеле прикреплена мемориальная доска с именами погибших жителей ж/д станции «Чирюрт» в годы ВОВ. Территория памятника огорожена металлоконструкциями, внутри разбит небольшой сквер. Состояние памятника удовлетворительное.  Возле памятника проводятся общегородские мероприятия посвящённые Дню Победы.</w:t>
      </w:r>
    </w:p>
    <w:p w:rsidR="007E46DF" w:rsidRPr="008F6CFE" w:rsidRDefault="007E46DF"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F6CFE">
        <w:rPr>
          <w:rFonts w:ascii="Times New Roman" w:hAnsi="Times New Roman" w:cs="Times New Roman"/>
          <w:b/>
          <w:sz w:val="24"/>
          <w:szCs w:val="24"/>
        </w:rPr>
        <w:t xml:space="preserve">4) В посёлке Ханар города Кизилюрт установлен памятник Герою Советского Союза Гаджи Буганову. </w:t>
      </w:r>
      <w:r w:rsidRPr="008F6CFE">
        <w:rPr>
          <w:rFonts w:ascii="Times New Roman" w:hAnsi="Times New Roman" w:cs="Times New Roman"/>
          <w:sz w:val="24"/>
          <w:szCs w:val="24"/>
        </w:rPr>
        <w:t>В основном за памятником ухаживают жители посёлка Ханар, состояние удовлетворительное. В майские праздники к памятнику возлагают цветы.</w:t>
      </w:r>
    </w:p>
    <w:p w:rsidR="007E46DF" w:rsidRPr="008F6CFE" w:rsidRDefault="007E46DF"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F6CFE">
        <w:rPr>
          <w:rFonts w:ascii="Times New Roman" w:hAnsi="Times New Roman" w:cs="Times New Roman"/>
          <w:b/>
          <w:sz w:val="24"/>
          <w:szCs w:val="24"/>
        </w:rPr>
        <w:t>5) На территории МКОУ СОШ №</w:t>
      </w:r>
      <w:r w:rsidR="00413330">
        <w:rPr>
          <w:rFonts w:ascii="Times New Roman" w:hAnsi="Times New Roman" w:cs="Times New Roman"/>
          <w:b/>
          <w:sz w:val="24"/>
          <w:szCs w:val="24"/>
        </w:rPr>
        <w:t xml:space="preserve"> </w:t>
      </w:r>
      <w:r w:rsidRPr="008F6CFE">
        <w:rPr>
          <w:rFonts w:ascii="Times New Roman" w:hAnsi="Times New Roman" w:cs="Times New Roman"/>
          <w:b/>
          <w:sz w:val="24"/>
          <w:szCs w:val="24"/>
        </w:rPr>
        <w:t>4 г</w:t>
      </w:r>
      <w:proofErr w:type="gramStart"/>
      <w:r w:rsidRPr="008F6CFE">
        <w:rPr>
          <w:rFonts w:ascii="Times New Roman" w:hAnsi="Times New Roman" w:cs="Times New Roman"/>
          <w:b/>
          <w:sz w:val="24"/>
          <w:szCs w:val="24"/>
        </w:rPr>
        <w:t>.К</w:t>
      </w:r>
      <w:proofErr w:type="gramEnd"/>
      <w:r w:rsidRPr="008F6CFE">
        <w:rPr>
          <w:rFonts w:ascii="Times New Roman" w:hAnsi="Times New Roman" w:cs="Times New Roman"/>
          <w:b/>
          <w:sz w:val="24"/>
          <w:szCs w:val="24"/>
        </w:rPr>
        <w:t xml:space="preserve">изилюрта расположен небольшой обелиск посвящённый военному лётчику Николаю Ростанину. </w:t>
      </w:r>
      <w:r w:rsidRPr="008F6CFE">
        <w:rPr>
          <w:rFonts w:ascii="Times New Roman" w:hAnsi="Times New Roman" w:cs="Times New Roman"/>
          <w:sz w:val="24"/>
          <w:szCs w:val="24"/>
        </w:rPr>
        <w:t>В годы ВОВ на территории городской СОШ №</w:t>
      </w:r>
      <w:r w:rsidR="00413330">
        <w:rPr>
          <w:rFonts w:ascii="Times New Roman" w:hAnsi="Times New Roman" w:cs="Times New Roman"/>
          <w:sz w:val="24"/>
          <w:szCs w:val="24"/>
        </w:rPr>
        <w:t xml:space="preserve"> </w:t>
      </w:r>
      <w:r w:rsidRPr="008F6CFE">
        <w:rPr>
          <w:rFonts w:ascii="Times New Roman" w:hAnsi="Times New Roman" w:cs="Times New Roman"/>
          <w:sz w:val="24"/>
          <w:szCs w:val="24"/>
        </w:rPr>
        <w:t>4 непродолжительное время располагался военный эвакгоспиталь для военнослужащих раненых на фронтах. К сожалению, сведения о нём не сохранились. В этом госпитале проходил лечение военный лётчик Н.Ростанин, однако от ран скончался. Долгие годы его могила была на территории школы, затем родственники Н.Ростанина перезахоронили тело у себя на малой Родине. Однако с 60</w:t>
      </w:r>
      <w:r w:rsidR="00413330">
        <w:rPr>
          <w:rFonts w:ascii="Times New Roman" w:hAnsi="Times New Roman" w:cs="Times New Roman"/>
          <w:sz w:val="24"/>
          <w:szCs w:val="24"/>
        </w:rPr>
        <w:t>-х до начала 90-х годов ХХ века а</w:t>
      </w:r>
      <w:r w:rsidRPr="008F6CFE">
        <w:rPr>
          <w:rFonts w:ascii="Times New Roman" w:hAnsi="Times New Roman" w:cs="Times New Roman"/>
          <w:sz w:val="24"/>
          <w:szCs w:val="24"/>
        </w:rPr>
        <w:t>дминистрация МКОУ СОШ №</w:t>
      </w:r>
      <w:r w:rsidR="00413330">
        <w:rPr>
          <w:rFonts w:ascii="Times New Roman" w:hAnsi="Times New Roman" w:cs="Times New Roman"/>
          <w:sz w:val="24"/>
          <w:szCs w:val="24"/>
        </w:rPr>
        <w:t xml:space="preserve"> </w:t>
      </w:r>
      <w:r w:rsidRPr="008F6CFE">
        <w:rPr>
          <w:rFonts w:ascii="Times New Roman" w:hAnsi="Times New Roman" w:cs="Times New Roman"/>
          <w:sz w:val="24"/>
          <w:szCs w:val="24"/>
        </w:rPr>
        <w:t>4 поддерживала связь с родственниками Н.Ростанина, которые внесли огромный вклад в развитие ветеранского движения города Кизилюрта и патриотическое воспитание учащихся данной школы. За обелиском ухаживают учащиеся и педагоги МКОУ СОШ №</w:t>
      </w:r>
      <w:r w:rsidR="00413330">
        <w:rPr>
          <w:rFonts w:ascii="Times New Roman" w:hAnsi="Times New Roman" w:cs="Times New Roman"/>
          <w:sz w:val="24"/>
          <w:szCs w:val="24"/>
        </w:rPr>
        <w:t xml:space="preserve"> </w:t>
      </w:r>
      <w:r w:rsidRPr="008F6CFE">
        <w:rPr>
          <w:rFonts w:ascii="Times New Roman" w:hAnsi="Times New Roman" w:cs="Times New Roman"/>
          <w:sz w:val="24"/>
          <w:szCs w:val="24"/>
        </w:rPr>
        <w:t>4, в школе имеется Комната Боевой Славы им.</w:t>
      </w:r>
      <w:r w:rsidR="00A95C82">
        <w:rPr>
          <w:rFonts w:ascii="Times New Roman" w:hAnsi="Times New Roman" w:cs="Times New Roman"/>
          <w:sz w:val="24"/>
          <w:szCs w:val="24"/>
        </w:rPr>
        <w:t xml:space="preserve"> </w:t>
      </w:r>
      <w:r w:rsidRPr="008F6CFE">
        <w:rPr>
          <w:rFonts w:ascii="Times New Roman" w:hAnsi="Times New Roman" w:cs="Times New Roman"/>
          <w:sz w:val="24"/>
          <w:szCs w:val="24"/>
        </w:rPr>
        <w:t xml:space="preserve">Н.Ростанина. Состояние обелиска удовлетворительное. </w:t>
      </w:r>
    </w:p>
    <w:p w:rsidR="007E46DF" w:rsidRPr="008F6CFE" w:rsidRDefault="00F8180D"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7E46DF" w:rsidRPr="008F6CFE">
        <w:rPr>
          <w:rFonts w:ascii="Times New Roman" w:hAnsi="Times New Roman" w:cs="Times New Roman"/>
          <w:b/>
          <w:sz w:val="24"/>
          <w:szCs w:val="24"/>
        </w:rPr>
        <w:t>6)</w:t>
      </w:r>
      <w:r w:rsidR="00413330">
        <w:rPr>
          <w:rFonts w:ascii="Times New Roman" w:hAnsi="Times New Roman" w:cs="Times New Roman"/>
          <w:b/>
          <w:sz w:val="24"/>
          <w:szCs w:val="24"/>
        </w:rPr>
        <w:t xml:space="preserve"> </w:t>
      </w:r>
      <w:r w:rsidR="007E46DF" w:rsidRPr="008F6CFE">
        <w:rPr>
          <w:rFonts w:ascii="Times New Roman" w:hAnsi="Times New Roman" w:cs="Times New Roman"/>
          <w:b/>
          <w:sz w:val="24"/>
          <w:szCs w:val="24"/>
        </w:rPr>
        <w:t>В 2013 году глава МО «Город Кизилюрт» М.Уцумиев и председатель городского Совета ветеранов Г.Омаров торжественно открыли на территории МКОУ СОШ №</w:t>
      </w:r>
      <w:r w:rsidR="00413330">
        <w:rPr>
          <w:rFonts w:ascii="Times New Roman" w:hAnsi="Times New Roman" w:cs="Times New Roman"/>
          <w:b/>
          <w:sz w:val="24"/>
          <w:szCs w:val="24"/>
        </w:rPr>
        <w:t xml:space="preserve"> </w:t>
      </w:r>
      <w:r w:rsidR="007E46DF" w:rsidRPr="008F6CFE">
        <w:rPr>
          <w:rFonts w:ascii="Times New Roman" w:hAnsi="Times New Roman" w:cs="Times New Roman"/>
          <w:b/>
          <w:sz w:val="24"/>
          <w:szCs w:val="24"/>
        </w:rPr>
        <w:t>1 памятник Герою Советского Союза, военному лётчику Юсупу Акаеву, чьё имя носит школа.</w:t>
      </w:r>
      <w:r w:rsidR="00413330">
        <w:rPr>
          <w:rFonts w:ascii="Times New Roman" w:hAnsi="Times New Roman" w:cs="Times New Roman"/>
          <w:b/>
          <w:sz w:val="24"/>
          <w:szCs w:val="24"/>
        </w:rPr>
        <w:t xml:space="preserve"> </w:t>
      </w:r>
      <w:r w:rsidR="007E46DF" w:rsidRPr="008F6CFE">
        <w:rPr>
          <w:rFonts w:ascii="Times New Roman" w:hAnsi="Times New Roman" w:cs="Times New Roman"/>
          <w:sz w:val="24"/>
          <w:szCs w:val="24"/>
        </w:rPr>
        <w:t>В мероприятии приняли участие ветераны ВОВ, учащиеся городских школ, общественность города. Памятник выполнен в виде бюста летчика. Уход за памятником осуществляет администрация и учащиеся данной школы. Возле памятника в преддверии майских праздников ежегодно проходит мероприятие посвящённое дагестанцам получившим звание «Герой Советского Союза» в годы ВОВ.</w:t>
      </w:r>
    </w:p>
    <w:p w:rsidR="007E46DF" w:rsidRPr="008F6CFE" w:rsidRDefault="00F8180D" w:rsidP="0041333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7E46DF" w:rsidRPr="008F6CFE">
        <w:rPr>
          <w:rFonts w:ascii="Times New Roman" w:hAnsi="Times New Roman" w:cs="Times New Roman"/>
          <w:b/>
          <w:sz w:val="24"/>
          <w:szCs w:val="24"/>
        </w:rPr>
        <w:t>7) В 2011 году по инициативе учащихся, педагогов и общественности п.Н.Сулак г</w:t>
      </w:r>
      <w:proofErr w:type="gramStart"/>
      <w:r w:rsidR="007E46DF" w:rsidRPr="008F6CFE">
        <w:rPr>
          <w:rFonts w:ascii="Times New Roman" w:hAnsi="Times New Roman" w:cs="Times New Roman"/>
          <w:b/>
          <w:sz w:val="24"/>
          <w:szCs w:val="24"/>
        </w:rPr>
        <w:t>.К</w:t>
      </w:r>
      <w:proofErr w:type="gramEnd"/>
      <w:r w:rsidR="007E46DF" w:rsidRPr="008F6CFE">
        <w:rPr>
          <w:rFonts w:ascii="Times New Roman" w:hAnsi="Times New Roman" w:cs="Times New Roman"/>
          <w:b/>
          <w:sz w:val="24"/>
          <w:szCs w:val="24"/>
        </w:rPr>
        <w:t>изилюрта на территории гимназии №</w:t>
      </w:r>
      <w:r w:rsidR="00413330">
        <w:rPr>
          <w:rFonts w:ascii="Times New Roman" w:hAnsi="Times New Roman" w:cs="Times New Roman"/>
          <w:b/>
          <w:sz w:val="24"/>
          <w:szCs w:val="24"/>
        </w:rPr>
        <w:t xml:space="preserve"> </w:t>
      </w:r>
      <w:r w:rsidR="007E46DF" w:rsidRPr="008F6CFE">
        <w:rPr>
          <w:rFonts w:ascii="Times New Roman" w:hAnsi="Times New Roman" w:cs="Times New Roman"/>
          <w:b/>
          <w:sz w:val="24"/>
          <w:szCs w:val="24"/>
        </w:rPr>
        <w:t>5 был открыт памятник ветеранам ВОВ, проживавшим в посёлке Н.Сулак.</w:t>
      </w:r>
      <w:r w:rsidR="007E46DF" w:rsidRPr="008F6CFE">
        <w:rPr>
          <w:rFonts w:ascii="Times New Roman" w:hAnsi="Times New Roman" w:cs="Times New Roman"/>
          <w:sz w:val="24"/>
          <w:szCs w:val="24"/>
        </w:rPr>
        <w:t xml:space="preserve"> Торжественное открытие состоялось в присутствии руководства МО «Город Кизилюрт», ветеранов ВОВ г.Кизилюрта, общественности. Памятник выполнен из бетона с прикреплённой мемориальной плитой, где перечислены все ветераны </w:t>
      </w:r>
      <w:r w:rsidR="007E46DF" w:rsidRPr="008F6CFE">
        <w:rPr>
          <w:rFonts w:ascii="Times New Roman" w:hAnsi="Times New Roman" w:cs="Times New Roman"/>
          <w:sz w:val="24"/>
          <w:szCs w:val="24"/>
        </w:rPr>
        <w:lastRenderedPageBreak/>
        <w:t>ВОВ</w:t>
      </w:r>
      <w:r w:rsidR="00413330">
        <w:rPr>
          <w:rFonts w:ascii="Times New Roman" w:hAnsi="Times New Roman" w:cs="Times New Roman"/>
          <w:sz w:val="24"/>
          <w:szCs w:val="24"/>
        </w:rPr>
        <w:t>,</w:t>
      </w:r>
      <w:r w:rsidR="007E46DF" w:rsidRPr="008F6CFE">
        <w:rPr>
          <w:rFonts w:ascii="Times New Roman" w:hAnsi="Times New Roman" w:cs="Times New Roman"/>
          <w:sz w:val="24"/>
          <w:szCs w:val="24"/>
        </w:rPr>
        <w:t xml:space="preserve"> проживавшие в своё время в п.Н.Сулак. </w:t>
      </w:r>
      <w:proofErr w:type="gramStart"/>
      <w:r w:rsidR="007E46DF" w:rsidRPr="008F6CFE">
        <w:rPr>
          <w:rFonts w:ascii="Times New Roman" w:hAnsi="Times New Roman" w:cs="Times New Roman"/>
          <w:sz w:val="24"/>
          <w:szCs w:val="24"/>
        </w:rPr>
        <w:t>Администрация гимназии №</w:t>
      </w:r>
      <w:r w:rsidR="00413330">
        <w:rPr>
          <w:rFonts w:ascii="Times New Roman" w:hAnsi="Times New Roman" w:cs="Times New Roman"/>
          <w:sz w:val="24"/>
          <w:szCs w:val="24"/>
        </w:rPr>
        <w:t xml:space="preserve"> 5 </w:t>
      </w:r>
      <w:r w:rsidR="007E46DF" w:rsidRPr="008F6CFE">
        <w:rPr>
          <w:rFonts w:ascii="Times New Roman" w:hAnsi="Times New Roman" w:cs="Times New Roman"/>
          <w:sz w:val="24"/>
          <w:szCs w:val="24"/>
        </w:rPr>
        <w:t>при поддержке отделов образования, культуры и молодёжной политики проводит возле памятника для учащихся гимназии патриотические мероприятия</w:t>
      </w:r>
      <w:r w:rsidR="00413330">
        <w:rPr>
          <w:rFonts w:ascii="Times New Roman" w:hAnsi="Times New Roman" w:cs="Times New Roman"/>
          <w:sz w:val="24"/>
          <w:szCs w:val="24"/>
        </w:rPr>
        <w:t>,</w:t>
      </w:r>
      <w:r w:rsidR="007E46DF" w:rsidRPr="008F6CFE">
        <w:rPr>
          <w:rFonts w:ascii="Times New Roman" w:hAnsi="Times New Roman" w:cs="Times New Roman"/>
          <w:sz w:val="24"/>
          <w:szCs w:val="24"/>
        </w:rPr>
        <w:t xml:space="preserve"> посвящённые Дню Победы, Д</w:t>
      </w:r>
      <w:r w:rsidR="00413330">
        <w:rPr>
          <w:rFonts w:ascii="Times New Roman" w:hAnsi="Times New Roman" w:cs="Times New Roman"/>
          <w:sz w:val="24"/>
          <w:szCs w:val="24"/>
        </w:rPr>
        <w:t xml:space="preserve">ням Воинской Славы России, Дню защитника Отечества и </w:t>
      </w:r>
      <w:r w:rsidR="007E46DF" w:rsidRPr="008F6CFE">
        <w:rPr>
          <w:rFonts w:ascii="Times New Roman" w:hAnsi="Times New Roman" w:cs="Times New Roman"/>
          <w:sz w:val="24"/>
          <w:szCs w:val="24"/>
        </w:rPr>
        <w:t>т.д.</w:t>
      </w:r>
      <w:proofErr w:type="gramEnd"/>
      <w:r w:rsidR="007E46DF" w:rsidRPr="008F6CFE">
        <w:rPr>
          <w:rFonts w:ascii="Times New Roman" w:hAnsi="Times New Roman" w:cs="Times New Roman"/>
          <w:sz w:val="24"/>
          <w:szCs w:val="24"/>
        </w:rPr>
        <w:t xml:space="preserve"> Уход за памятником осуществляют педагоги и учащиеся гимназии №</w:t>
      </w:r>
      <w:r w:rsidR="00413330">
        <w:rPr>
          <w:rFonts w:ascii="Times New Roman" w:hAnsi="Times New Roman" w:cs="Times New Roman"/>
          <w:sz w:val="24"/>
          <w:szCs w:val="24"/>
        </w:rPr>
        <w:t xml:space="preserve"> </w:t>
      </w:r>
      <w:r w:rsidR="007E46DF" w:rsidRPr="008F6CFE">
        <w:rPr>
          <w:rFonts w:ascii="Times New Roman" w:hAnsi="Times New Roman" w:cs="Times New Roman"/>
          <w:sz w:val="24"/>
          <w:szCs w:val="24"/>
        </w:rPr>
        <w:t>5.</w:t>
      </w:r>
    </w:p>
    <w:p w:rsidR="007E46DF" w:rsidRDefault="007E46DF" w:rsidP="00413330">
      <w:pPr>
        <w:pStyle w:val="a3"/>
        <w:ind w:firstLine="708"/>
        <w:jc w:val="both"/>
        <w:rPr>
          <w:rFonts w:ascii="Times New Roman" w:hAnsi="Times New Roman" w:cs="Times New Roman"/>
          <w:sz w:val="24"/>
          <w:szCs w:val="24"/>
        </w:rPr>
      </w:pPr>
      <w:r w:rsidRPr="008F6CFE">
        <w:rPr>
          <w:rFonts w:ascii="Times New Roman" w:hAnsi="Times New Roman" w:cs="Times New Roman"/>
          <w:sz w:val="24"/>
          <w:szCs w:val="24"/>
        </w:rPr>
        <w:t>Все вышеперечисленные памятники находятся на балансе муниципального бюджета, текущие ремонт и реконструкции осуществляют закреплённые за ними городские службы благоустройства и коммунального хозяйства. Поддержка памятников</w:t>
      </w:r>
      <w:r w:rsidR="00413330">
        <w:rPr>
          <w:rFonts w:ascii="Times New Roman" w:hAnsi="Times New Roman" w:cs="Times New Roman"/>
          <w:sz w:val="24"/>
          <w:szCs w:val="24"/>
        </w:rPr>
        <w:t>,</w:t>
      </w:r>
      <w:r w:rsidRPr="008F6CFE">
        <w:rPr>
          <w:rFonts w:ascii="Times New Roman" w:hAnsi="Times New Roman" w:cs="Times New Roman"/>
          <w:sz w:val="24"/>
          <w:szCs w:val="24"/>
        </w:rPr>
        <w:t xml:space="preserve"> расположенных на территории МО «Город Кизилюрт»</w:t>
      </w:r>
      <w:r w:rsidR="00413330">
        <w:rPr>
          <w:rFonts w:ascii="Times New Roman" w:hAnsi="Times New Roman" w:cs="Times New Roman"/>
          <w:sz w:val="24"/>
          <w:szCs w:val="24"/>
        </w:rPr>
        <w:t>,</w:t>
      </w:r>
      <w:r w:rsidRPr="008F6CFE">
        <w:rPr>
          <w:rFonts w:ascii="Times New Roman" w:hAnsi="Times New Roman" w:cs="Times New Roman"/>
          <w:sz w:val="24"/>
          <w:szCs w:val="24"/>
        </w:rPr>
        <w:t xml:space="preserve"> включена в муниципальную целевую программу развития культуры.</w:t>
      </w:r>
    </w:p>
    <w:p w:rsidR="00F8180D" w:rsidRDefault="00F8180D" w:rsidP="00413330">
      <w:pPr>
        <w:pStyle w:val="a3"/>
        <w:jc w:val="both"/>
        <w:rPr>
          <w:rFonts w:ascii="Times New Roman" w:hAnsi="Times New Roman" w:cs="Times New Roman"/>
          <w:sz w:val="24"/>
          <w:szCs w:val="24"/>
        </w:rPr>
      </w:pPr>
    </w:p>
    <w:p w:rsidR="007E46DF" w:rsidRDefault="007E46DF" w:rsidP="005B621B">
      <w:pPr>
        <w:pStyle w:val="a3"/>
        <w:numPr>
          <w:ilvl w:val="0"/>
          <w:numId w:val="3"/>
        </w:numPr>
        <w:jc w:val="center"/>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b/>
          <w:color w:val="2D2D2D"/>
          <w:spacing w:val="2"/>
          <w:sz w:val="24"/>
          <w:szCs w:val="24"/>
          <w:lang w:eastAsia="ru-RU"/>
        </w:rPr>
        <w:t>Деятельность туристских компаний.</w:t>
      </w:r>
    </w:p>
    <w:p w:rsidR="005B621B" w:rsidRPr="008F6CFE" w:rsidRDefault="005B621B" w:rsidP="005B621B">
      <w:pPr>
        <w:pStyle w:val="a3"/>
        <w:ind w:left="708"/>
        <w:rPr>
          <w:rFonts w:ascii="Times New Roman" w:eastAsia="Times New Roman" w:hAnsi="Times New Roman" w:cs="Times New Roman"/>
          <w:b/>
          <w:color w:val="2D2D2D"/>
          <w:spacing w:val="2"/>
          <w:sz w:val="24"/>
          <w:szCs w:val="24"/>
          <w:lang w:eastAsia="ru-RU"/>
        </w:rPr>
      </w:pPr>
    </w:p>
    <w:p w:rsidR="00E6385D" w:rsidRPr="0041159B" w:rsidRDefault="007E46DF" w:rsidP="00413330">
      <w:pPr>
        <w:pStyle w:val="a3"/>
        <w:ind w:firstLine="708"/>
        <w:jc w:val="both"/>
        <w:rPr>
          <w:rFonts w:ascii="Times New Roman" w:hAnsi="Times New Roman" w:cs="Times New Roman"/>
          <w:sz w:val="24"/>
          <w:szCs w:val="24"/>
          <w:lang w:eastAsia="ru-RU"/>
        </w:rPr>
      </w:pPr>
      <w:r w:rsidRPr="008F6CFE">
        <w:rPr>
          <w:rFonts w:ascii="Times New Roman" w:eastAsia="Times New Roman" w:hAnsi="Times New Roman" w:cs="Times New Roman"/>
          <w:color w:val="2D2D2D"/>
          <w:spacing w:val="2"/>
          <w:sz w:val="24"/>
          <w:szCs w:val="24"/>
          <w:lang w:eastAsia="ru-RU"/>
        </w:rPr>
        <w:t>На туристском рынке города Кизилюрта  работает 1 туроператор, который осуществля</w:t>
      </w:r>
      <w:r w:rsidR="00E6385D">
        <w:rPr>
          <w:rFonts w:ascii="Times New Roman" w:eastAsia="Times New Roman" w:hAnsi="Times New Roman" w:cs="Times New Roman"/>
          <w:color w:val="2D2D2D"/>
          <w:spacing w:val="2"/>
          <w:sz w:val="24"/>
          <w:szCs w:val="24"/>
          <w:lang w:eastAsia="ru-RU"/>
        </w:rPr>
        <w:t>ет</w:t>
      </w:r>
      <w:r w:rsidRPr="008F6CFE">
        <w:rPr>
          <w:rFonts w:ascii="Times New Roman" w:eastAsia="Times New Roman" w:hAnsi="Times New Roman" w:cs="Times New Roman"/>
          <w:color w:val="2D2D2D"/>
          <w:spacing w:val="2"/>
          <w:sz w:val="24"/>
          <w:szCs w:val="24"/>
          <w:lang w:eastAsia="ru-RU"/>
        </w:rPr>
        <w:t xml:space="preserve"> деятельность в сф</w:t>
      </w:r>
      <w:r w:rsidR="00F8180D">
        <w:rPr>
          <w:rFonts w:ascii="Times New Roman" w:eastAsia="Times New Roman" w:hAnsi="Times New Roman" w:cs="Times New Roman"/>
          <w:color w:val="2D2D2D"/>
          <w:spacing w:val="2"/>
          <w:sz w:val="24"/>
          <w:szCs w:val="24"/>
          <w:lang w:eastAsia="ru-RU"/>
        </w:rPr>
        <w:t xml:space="preserve">ере выездного туризма </w:t>
      </w:r>
      <w:r w:rsidR="00EC4AFC">
        <w:rPr>
          <w:rFonts w:ascii="Times New Roman" w:eastAsia="Times New Roman" w:hAnsi="Times New Roman" w:cs="Times New Roman"/>
          <w:color w:val="2D2D2D"/>
          <w:spacing w:val="2"/>
          <w:sz w:val="24"/>
          <w:szCs w:val="24"/>
          <w:lang w:eastAsia="ru-RU"/>
        </w:rPr>
        <w:t>(</w:t>
      </w:r>
      <w:r w:rsidR="00F8180D">
        <w:rPr>
          <w:rFonts w:ascii="Times New Roman" w:eastAsia="Times New Roman" w:hAnsi="Times New Roman" w:cs="Times New Roman"/>
          <w:color w:val="2D2D2D"/>
          <w:spacing w:val="2"/>
          <w:sz w:val="24"/>
          <w:szCs w:val="24"/>
          <w:lang w:eastAsia="ru-RU"/>
        </w:rPr>
        <w:t>фирма «Фле</w:t>
      </w:r>
      <w:r w:rsidRPr="008F6CFE">
        <w:rPr>
          <w:rFonts w:ascii="Times New Roman" w:eastAsia="Times New Roman" w:hAnsi="Times New Roman" w:cs="Times New Roman"/>
          <w:color w:val="2D2D2D"/>
          <w:spacing w:val="2"/>
          <w:sz w:val="24"/>
          <w:szCs w:val="24"/>
          <w:lang w:eastAsia="ru-RU"/>
        </w:rPr>
        <w:t>кс</w:t>
      </w:r>
      <w:r w:rsidR="00F8180D">
        <w:rPr>
          <w:rFonts w:ascii="Times New Roman" w:eastAsia="Times New Roman" w:hAnsi="Times New Roman" w:cs="Times New Roman"/>
          <w:color w:val="2D2D2D"/>
          <w:spacing w:val="2"/>
          <w:sz w:val="24"/>
          <w:szCs w:val="24"/>
          <w:lang w:eastAsia="ru-RU"/>
        </w:rPr>
        <w:t>о</w:t>
      </w:r>
      <w:r w:rsidRPr="008F6CFE">
        <w:rPr>
          <w:rFonts w:ascii="Times New Roman" w:eastAsia="Times New Roman" w:hAnsi="Times New Roman" w:cs="Times New Roman"/>
          <w:color w:val="2D2D2D"/>
          <w:spacing w:val="2"/>
          <w:sz w:val="24"/>
          <w:szCs w:val="24"/>
          <w:lang w:eastAsia="ru-RU"/>
        </w:rPr>
        <w:t>»</w:t>
      </w:r>
      <w:r w:rsidR="00EC4AFC">
        <w:rPr>
          <w:rFonts w:ascii="Times New Roman" w:eastAsia="Times New Roman" w:hAnsi="Times New Roman" w:cs="Times New Roman"/>
          <w:color w:val="2D2D2D"/>
          <w:spacing w:val="2"/>
          <w:sz w:val="24"/>
          <w:szCs w:val="24"/>
          <w:lang w:eastAsia="ru-RU"/>
        </w:rPr>
        <w:t>)</w:t>
      </w:r>
      <w:r w:rsidR="00E6385D">
        <w:rPr>
          <w:rFonts w:ascii="Times New Roman" w:eastAsia="Times New Roman" w:hAnsi="Times New Roman" w:cs="Times New Roman"/>
          <w:color w:val="2D2D2D"/>
          <w:spacing w:val="2"/>
          <w:sz w:val="24"/>
          <w:szCs w:val="24"/>
          <w:lang w:eastAsia="ru-RU"/>
        </w:rPr>
        <w:t xml:space="preserve">. В основном </w:t>
      </w:r>
      <w:r w:rsidR="00413330">
        <w:rPr>
          <w:rFonts w:ascii="Times New Roman" w:eastAsia="Times New Roman" w:hAnsi="Times New Roman" w:cs="Times New Roman"/>
          <w:color w:val="2D2D2D"/>
          <w:spacing w:val="2"/>
          <w:sz w:val="24"/>
          <w:szCs w:val="24"/>
          <w:lang w:eastAsia="ru-RU"/>
        </w:rPr>
        <w:t>пред</w:t>
      </w:r>
      <w:r w:rsidR="00E6385D">
        <w:rPr>
          <w:rFonts w:ascii="Times New Roman" w:eastAsia="Times New Roman" w:hAnsi="Times New Roman" w:cs="Times New Roman"/>
          <w:color w:val="2D2D2D"/>
          <w:spacing w:val="2"/>
          <w:sz w:val="24"/>
          <w:szCs w:val="24"/>
          <w:lang w:eastAsia="ru-RU"/>
        </w:rPr>
        <w:t xml:space="preserve">лагаемый </w:t>
      </w:r>
      <w:r w:rsidR="00413330">
        <w:rPr>
          <w:rFonts w:ascii="Times New Roman" w:eastAsia="Times New Roman" w:hAnsi="Times New Roman" w:cs="Times New Roman"/>
          <w:color w:val="2D2D2D"/>
          <w:spacing w:val="2"/>
          <w:sz w:val="24"/>
          <w:szCs w:val="24"/>
          <w:lang w:eastAsia="ru-RU"/>
        </w:rPr>
        <w:t xml:space="preserve">им </w:t>
      </w:r>
      <w:r w:rsidR="00E6385D">
        <w:rPr>
          <w:rFonts w:ascii="Times New Roman" w:eastAsia="Times New Roman" w:hAnsi="Times New Roman" w:cs="Times New Roman"/>
          <w:color w:val="2D2D2D"/>
          <w:spacing w:val="2"/>
          <w:sz w:val="24"/>
          <w:szCs w:val="24"/>
          <w:lang w:eastAsia="ru-RU"/>
        </w:rPr>
        <w:t xml:space="preserve">туристический продукт – это </w:t>
      </w:r>
      <w:r w:rsidR="0041159B">
        <w:rPr>
          <w:rFonts w:ascii="Times New Roman" w:eastAsia="Times New Roman" w:hAnsi="Times New Roman" w:cs="Times New Roman"/>
          <w:color w:val="2D2D2D"/>
          <w:spacing w:val="2"/>
          <w:sz w:val="24"/>
          <w:szCs w:val="24"/>
          <w:lang w:eastAsia="ru-RU"/>
        </w:rPr>
        <w:t>туры в различные города.</w:t>
      </w:r>
      <w:r w:rsidR="0041159B" w:rsidRPr="0041159B">
        <w:rPr>
          <w:rFonts w:ascii="Arial" w:eastAsia="Times New Roman" w:hAnsi="Arial" w:cs="Arial"/>
          <w:color w:val="2D2D2D"/>
          <w:spacing w:val="2"/>
          <w:sz w:val="21"/>
          <w:szCs w:val="21"/>
          <w:lang w:eastAsia="ru-RU"/>
        </w:rPr>
        <w:t xml:space="preserve"> </w:t>
      </w:r>
      <w:r w:rsidR="0041159B" w:rsidRPr="0041159B">
        <w:rPr>
          <w:rFonts w:ascii="Times New Roman" w:eastAsia="Times New Roman" w:hAnsi="Times New Roman" w:cs="Times New Roman"/>
          <w:color w:val="2D2D2D"/>
          <w:spacing w:val="2"/>
          <w:sz w:val="24"/>
          <w:szCs w:val="24"/>
          <w:lang w:eastAsia="ru-RU"/>
        </w:rPr>
        <w:t>Туристический продукт, формируемый туроператорами, довольно однообразен по тем</w:t>
      </w:r>
      <w:r w:rsidR="00413330">
        <w:rPr>
          <w:rFonts w:ascii="Times New Roman" w:eastAsia="Times New Roman" w:hAnsi="Times New Roman" w:cs="Times New Roman"/>
          <w:color w:val="2D2D2D"/>
          <w:spacing w:val="2"/>
          <w:sz w:val="24"/>
          <w:szCs w:val="24"/>
          <w:lang w:eastAsia="ru-RU"/>
        </w:rPr>
        <w:t xml:space="preserve">атике, ассортимент его невелик. </w:t>
      </w:r>
      <w:r w:rsidR="0041159B" w:rsidRPr="0041159B">
        <w:rPr>
          <w:rFonts w:ascii="Times New Roman" w:eastAsia="Times New Roman" w:hAnsi="Times New Roman" w:cs="Times New Roman"/>
          <w:color w:val="2D2D2D"/>
          <w:spacing w:val="2"/>
          <w:sz w:val="24"/>
          <w:szCs w:val="24"/>
          <w:lang w:eastAsia="ru-RU"/>
        </w:rPr>
        <w:t>Основной клиент - школьники, студенты, родители с детьми,</w:t>
      </w:r>
      <w:r w:rsidR="0041159B">
        <w:rPr>
          <w:rFonts w:ascii="Times New Roman" w:eastAsia="Times New Roman" w:hAnsi="Times New Roman" w:cs="Times New Roman"/>
          <w:color w:val="2D2D2D"/>
          <w:spacing w:val="2"/>
          <w:sz w:val="24"/>
          <w:szCs w:val="24"/>
          <w:lang w:eastAsia="ru-RU"/>
        </w:rPr>
        <w:t xml:space="preserve"> </w:t>
      </w:r>
      <w:r w:rsidR="0041159B" w:rsidRPr="0041159B">
        <w:rPr>
          <w:rFonts w:ascii="Times New Roman" w:eastAsia="Times New Roman" w:hAnsi="Times New Roman" w:cs="Times New Roman"/>
          <w:color w:val="2D2D2D"/>
          <w:spacing w:val="2"/>
          <w:sz w:val="24"/>
          <w:szCs w:val="24"/>
          <w:lang w:eastAsia="ru-RU"/>
        </w:rPr>
        <w:t>корпорации.</w:t>
      </w:r>
      <w:r w:rsidR="0041159B" w:rsidRPr="000048B7">
        <w:rPr>
          <w:rFonts w:ascii="Arial" w:eastAsia="Times New Roman" w:hAnsi="Arial" w:cs="Arial"/>
          <w:color w:val="2D2D2D"/>
          <w:spacing w:val="2"/>
          <w:sz w:val="21"/>
          <w:szCs w:val="21"/>
          <w:lang w:eastAsia="ru-RU"/>
        </w:rPr>
        <w:br/>
      </w:r>
    </w:p>
    <w:p w:rsidR="007E46DF" w:rsidRDefault="00610B60" w:rsidP="00413330">
      <w:pPr>
        <w:pStyle w:val="a3"/>
        <w:jc w:val="center"/>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 xml:space="preserve">4. </w:t>
      </w:r>
      <w:r w:rsidR="007E46DF" w:rsidRPr="008F6CFE">
        <w:rPr>
          <w:rFonts w:ascii="Times New Roman" w:eastAsia="Times New Roman" w:hAnsi="Times New Roman" w:cs="Times New Roman"/>
          <w:b/>
          <w:color w:val="2D2D2D"/>
          <w:spacing w:val="2"/>
          <w:sz w:val="24"/>
          <w:szCs w:val="24"/>
          <w:lang w:eastAsia="ru-RU"/>
        </w:rPr>
        <w:t>Рекламно – информационная деятельность в сфере туризма.</w:t>
      </w:r>
    </w:p>
    <w:p w:rsidR="005B621B" w:rsidRPr="008F6CFE" w:rsidRDefault="005B621B" w:rsidP="00413330">
      <w:pPr>
        <w:pStyle w:val="a3"/>
        <w:jc w:val="center"/>
        <w:rPr>
          <w:rFonts w:ascii="Times New Roman" w:eastAsia="Times New Roman" w:hAnsi="Times New Roman" w:cs="Times New Roman"/>
          <w:b/>
          <w:color w:val="2D2D2D"/>
          <w:spacing w:val="2"/>
          <w:sz w:val="24"/>
          <w:szCs w:val="24"/>
          <w:lang w:eastAsia="ru-RU"/>
        </w:rPr>
      </w:pPr>
    </w:p>
    <w:p w:rsidR="0041159B" w:rsidRDefault="007E46DF" w:rsidP="00413330">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В настоящее время целенаправленное продвижение города Кизилюрта как места, обладающего большим туристическим потенциалом, практически отсутствует. Информационная деятельность представлена лишь рекламой отдельных субъектов инфраструктуры туристской отрасли: базы отдыха, спа - салоны, туристические фирмы, которые в подавляющем большинстве предлагают туристический продукт в виде путешествий по России и посещение зарубежных стран. </w:t>
      </w:r>
    </w:p>
    <w:p w:rsidR="0041159B" w:rsidRDefault="0041159B" w:rsidP="00413330">
      <w:pPr>
        <w:pStyle w:val="a3"/>
        <w:ind w:firstLine="708"/>
        <w:jc w:val="both"/>
        <w:rPr>
          <w:rFonts w:ascii="Arial" w:eastAsia="Times New Roman" w:hAnsi="Arial" w:cs="Arial"/>
          <w:color w:val="2D2D2D"/>
          <w:spacing w:val="2"/>
          <w:sz w:val="21"/>
          <w:szCs w:val="21"/>
          <w:lang w:eastAsia="ru-RU"/>
        </w:rPr>
      </w:pPr>
      <w:r w:rsidRPr="0041159B">
        <w:rPr>
          <w:rFonts w:ascii="Times New Roman" w:eastAsia="Times New Roman" w:hAnsi="Times New Roman" w:cs="Times New Roman"/>
          <w:color w:val="2D2D2D"/>
          <w:spacing w:val="2"/>
          <w:sz w:val="24"/>
          <w:szCs w:val="24"/>
          <w:lang w:eastAsia="ru-RU"/>
        </w:rPr>
        <w:t xml:space="preserve">На сегодняшний день решение вопросов создания условий для развития туризма на территории МО "Город </w:t>
      </w:r>
      <w:r w:rsidR="002878FA">
        <w:rPr>
          <w:rFonts w:ascii="Times New Roman" w:eastAsia="Times New Roman" w:hAnsi="Times New Roman" w:cs="Times New Roman"/>
          <w:color w:val="2D2D2D"/>
          <w:spacing w:val="2"/>
          <w:sz w:val="24"/>
          <w:szCs w:val="24"/>
          <w:lang w:eastAsia="ru-RU"/>
        </w:rPr>
        <w:t>Кизилюрт</w:t>
      </w:r>
      <w:r w:rsidRPr="0041159B">
        <w:rPr>
          <w:rFonts w:ascii="Times New Roman" w:eastAsia="Times New Roman" w:hAnsi="Times New Roman" w:cs="Times New Roman"/>
          <w:color w:val="2D2D2D"/>
          <w:spacing w:val="2"/>
          <w:sz w:val="24"/>
          <w:szCs w:val="24"/>
          <w:lang w:eastAsia="ru-RU"/>
        </w:rPr>
        <w:t xml:space="preserve">" проходит в соответствии с действующими </w:t>
      </w:r>
      <w:r w:rsidR="00204752">
        <w:rPr>
          <w:rFonts w:ascii="Times New Roman" w:eastAsia="Times New Roman" w:hAnsi="Times New Roman" w:cs="Times New Roman"/>
          <w:color w:val="2D2D2D"/>
          <w:spacing w:val="2"/>
          <w:sz w:val="24"/>
          <w:szCs w:val="24"/>
          <w:lang w:eastAsia="ru-RU"/>
        </w:rPr>
        <w:t xml:space="preserve">городскими </w:t>
      </w:r>
      <w:r w:rsidRPr="0041159B">
        <w:rPr>
          <w:rFonts w:ascii="Times New Roman" w:eastAsia="Times New Roman" w:hAnsi="Times New Roman" w:cs="Times New Roman"/>
          <w:color w:val="2D2D2D"/>
          <w:spacing w:val="2"/>
          <w:sz w:val="24"/>
          <w:szCs w:val="24"/>
          <w:lang w:eastAsia="ru-RU"/>
        </w:rPr>
        <w:t xml:space="preserve"> целевыми программами</w:t>
      </w:r>
      <w:r w:rsidRPr="000048B7">
        <w:rPr>
          <w:rFonts w:ascii="Arial" w:eastAsia="Times New Roman" w:hAnsi="Arial" w:cs="Arial"/>
          <w:color w:val="2D2D2D"/>
          <w:spacing w:val="2"/>
          <w:sz w:val="21"/>
          <w:szCs w:val="21"/>
          <w:lang w:eastAsia="ru-RU"/>
        </w:rPr>
        <w:t>.</w:t>
      </w:r>
    </w:p>
    <w:p w:rsidR="00EC4AFC" w:rsidRDefault="0041159B" w:rsidP="00413330">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41159B">
        <w:rPr>
          <w:rFonts w:ascii="Times New Roman" w:eastAsia="Times New Roman" w:hAnsi="Times New Roman" w:cs="Times New Roman"/>
          <w:color w:val="2D2D2D"/>
          <w:spacing w:val="2"/>
          <w:sz w:val="24"/>
          <w:szCs w:val="24"/>
          <w:lang w:eastAsia="ru-RU"/>
        </w:rPr>
        <w:t xml:space="preserve">Государственная поддержка и развитие малого предпринимательства в сфере туристской </w:t>
      </w:r>
      <w:r>
        <w:rPr>
          <w:rFonts w:ascii="Times New Roman" w:eastAsia="Times New Roman" w:hAnsi="Times New Roman" w:cs="Times New Roman"/>
          <w:color w:val="2D2D2D"/>
          <w:spacing w:val="2"/>
          <w:sz w:val="24"/>
          <w:szCs w:val="24"/>
          <w:lang w:eastAsia="ru-RU"/>
        </w:rPr>
        <w:t xml:space="preserve">  </w:t>
      </w:r>
      <w:r w:rsidRPr="0041159B">
        <w:rPr>
          <w:rFonts w:ascii="Times New Roman" w:eastAsia="Times New Roman" w:hAnsi="Times New Roman" w:cs="Times New Roman"/>
          <w:color w:val="2D2D2D"/>
          <w:spacing w:val="2"/>
          <w:sz w:val="24"/>
          <w:szCs w:val="24"/>
          <w:lang w:eastAsia="ru-RU"/>
        </w:rPr>
        <w:t xml:space="preserve">индустрии оказывается в рамках </w:t>
      </w:r>
      <w:r w:rsidR="00966FBD">
        <w:rPr>
          <w:rFonts w:ascii="Times New Roman" w:eastAsia="Times New Roman" w:hAnsi="Times New Roman" w:cs="Times New Roman"/>
          <w:color w:val="2D2D2D"/>
          <w:spacing w:val="2"/>
          <w:sz w:val="24"/>
          <w:szCs w:val="24"/>
          <w:lang w:eastAsia="ru-RU"/>
        </w:rPr>
        <w:t>городской</w:t>
      </w:r>
      <w:r w:rsidRPr="0041159B">
        <w:rPr>
          <w:rFonts w:ascii="Times New Roman" w:eastAsia="Times New Roman" w:hAnsi="Times New Roman" w:cs="Times New Roman"/>
          <w:color w:val="2D2D2D"/>
          <w:spacing w:val="2"/>
          <w:sz w:val="24"/>
          <w:szCs w:val="24"/>
          <w:lang w:eastAsia="ru-RU"/>
        </w:rPr>
        <w:t xml:space="preserve"> целевой программы "Поддержка и развитие малого предпринимательства в </w:t>
      </w:r>
      <w:r w:rsidR="00235620">
        <w:rPr>
          <w:rFonts w:ascii="Times New Roman" w:eastAsia="Times New Roman" w:hAnsi="Times New Roman" w:cs="Times New Roman"/>
          <w:color w:val="2D2D2D"/>
          <w:spacing w:val="2"/>
          <w:sz w:val="24"/>
          <w:szCs w:val="24"/>
          <w:lang w:eastAsia="ru-RU"/>
        </w:rPr>
        <w:t xml:space="preserve">городе Кизилюрте". </w:t>
      </w:r>
    </w:p>
    <w:p w:rsidR="0041159B" w:rsidRDefault="00A95C82" w:rsidP="00413330">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41159B" w:rsidRPr="0041159B">
        <w:rPr>
          <w:rFonts w:ascii="Times New Roman" w:eastAsia="Times New Roman" w:hAnsi="Times New Roman" w:cs="Times New Roman"/>
          <w:color w:val="2D2D2D"/>
          <w:spacing w:val="2"/>
          <w:sz w:val="24"/>
          <w:szCs w:val="24"/>
          <w:lang w:eastAsia="ru-RU"/>
        </w:rPr>
        <w:t xml:space="preserve">Серьезные качественные изменения инфраструктуры физической культуры и спорта на территории города запланированы в рамках реализации </w:t>
      </w:r>
      <w:r w:rsidR="00966FBD">
        <w:rPr>
          <w:rFonts w:ascii="Times New Roman" w:eastAsia="Times New Roman" w:hAnsi="Times New Roman" w:cs="Times New Roman"/>
          <w:color w:val="2D2D2D"/>
          <w:spacing w:val="2"/>
          <w:sz w:val="24"/>
          <w:szCs w:val="24"/>
          <w:lang w:eastAsia="ru-RU"/>
        </w:rPr>
        <w:t xml:space="preserve">городской </w:t>
      </w:r>
      <w:r w:rsidR="0041159B" w:rsidRPr="0041159B">
        <w:rPr>
          <w:rFonts w:ascii="Times New Roman" w:eastAsia="Times New Roman" w:hAnsi="Times New Roman" w:cs="Times New Roman"/>
          <w:color w:val="2D2D2D"/>
          <w:spacing w:val="2"/>
          <w:sz w:val="24"/>
          <w:szCs w:val="24"/>
          <w:lang w:eastAsia="ru-RU"/>
        </w:rPr>
        <w:t xml:space="preserve">целевой программы "Развитие физической культуры и спорта в </w:t>
      </w:r>
      <w:r w:rsidR="00235620">
        <w:rPr>
          <w:rFonts w:ascii="Times New Roman" w:eastAsia="Times New Roman" w:hAnsi="Times New Roman" w:cs="Times New Roman"/>
          <w:color w:val="2D2D2D"/>
          <w:spacing w:val="2"/>
          <w:sz w:val="24"/>
          <w:szCs w:val="24"/>
          <w:lang w:eastAsia="ru-RU"/>
        </w:rPr>
        <w:t>городе Кизилюрте</w:t>
      </w:r>
      <w:r w:rsidR="00413330">
        <w:rPr>
          <w:rFonts w:ascii="Times New Roman" w:eastAsia="Times New Roman" w:hAnsi="Times New Roman" w:cs="Times New Roman"/>
          <w:color w:val="2D2D2D"/>
          <w:spacing w:val="2"/>
          <w:sz w:val="24"/>
          <w:szCs w:val="24"/>
          <w:lang w:eastAsia="ru-RU"/>
        </w:rPr>
        <w:t>" на 2015-</w:t>
      </w:r>
      <w:r w:rsidR="00966FBD">
        <w:rPr>
          <w:rFonts w:ascii="Times New Roman" w:eastAsia="Times New Roman" w:hAnsi="Times New Roman" w:cs="Times New Roman"/>
          <w:color w:val="2D2D2D"/>
          <w:spacing w:val="2"/>
          <w:sz w:val="24"/>
          <w:szCs w:val="24"/>
          <w:lang w:eastAsia="ru-RU"/>
        </w:rPr>
        <w:t>2018</w:t>
      </w:r>
      <w:r w:rsidR="00413330">
        <w:rPr>
          <w:rFonts w:ascii="Times New Roman" w:eastAsia="Times New Roman" w:hAnsi="Times New Roman" w:cs="Times New Roman"/>
          <w:color w:val="2D2D2D"/>
          <w:spacing w:val="2"/>
          <w:sz w:val="24"/>
          <w:szCs w:val="24"/>
          <w:lang w:eastAsia="ru-RU"/>
        </w:rPr>
        <w:t xml:space="preserve"> </w:t>
      </w:r>
      <w:r w:rsidR="00966FBD">
        <w:rPr>
          <w:rFonts w:ascii="Times New Roman" w:eastAsia="Times New Roman" w:hAnsi="Times New Roman" w:cs="Times New Roman"/>
          <w:color w:val="2D2D2D"/>
          <w:spacing w:val="2"/>
          <w:sz w:val="24"/>
          <w:szCs w:val="24"/>
          <w:lang w:eastAsia="ru-RU"/>
        </w:rPr>
        <w:t>г</w:t>
      </w:r>
      <w:r w:rsidR="00413330">
        <w:rPr>
          <w:rFonts w:ascii="Times New Roman" w:eastAsia="Times New Roman" w:hAnsi="Times New Roman" w:cs="Times New Roman"/>
          <w:color w:val="2D2D2D"/>
          <w:spacing w:val="2"/>
          <w:sz w:val="24"/>
          <w:szCs w:val="24"/>
          <w:lang w:eastAsia="ru-RU"/>
        </w:rPr>
        <w:t>оды</w:t>
      </w:r>
      <w:r w:rsidR="00966FBD">
        <w:rPr>
          <w:rFonts w:ascii="Times New Roman" w:eastAsia="Times New Roman" w:hAnsi="Times New Roman" w:cs="Times New Roman"/>
          <w:color w:val="2D2D2D"/>
          <w:spacing w:val="2"/>
          <w:sz w:val="24"/>
          <w:szCs w:val="24"/>
          <w:lang w:eastAsia="ru-RU"/>
        </w:rPr>
        <w:t>»</w:t>
      </w:r>
      <w:r w:rsidR="0041159B" w:rsidRPr="000048B7">
        <w:rPr>
          <w:rFonts w:ascii="Arial" w:eastAsia="Times New Roman" w:hAnsi="Arial" w:cs="Arial"/>
          <w:color w:val="2D2D2D"/>
          <w:spacing w:val="2"/>
          <w:sz w:val="21"/>
          <w:szCs w:val="21"/>
          <w:lang w:eastAsia="ru-RU"/>
        </w:rPr>
        <w:br/>
      </w:r>
      <w:r w:rsidR="0041159B">
        <w:rPr>
          <w:rFonts w:ascii="Times New Roman" w:eastAsia="Times New Roman" w:hAnsi="Times New Roman" w:cs="Times New Roman"/>
          <w:color w:val="2D2D2D"/>
          <w:spacing w:val="2"/>
          <w:sz w:val="24"/>
          <w:szCs w:val="24"/>
          <w:lang w:eastAsia="ru-RU"/>
        </w:rPr>
        <w:t xml:space="preserve">     </w:t>
      </w:r>
      <w:r w:rsidR="0041159B" w:rsidRPr="008F6CFE">
        <w:rPr>
          <w:rFonts w:ascii="Times New Roman" w:eastAsia="Times New Roman" w:hAnsi="Times New Roman" w:cs="Times New Roman"/>
          <w:color w:val="2D2D2D"/>
          <w:spacing w:val="2"/>
          <w:sz w:val="24"/>
          <w:szCs w:val="24"/>
          <w:lang w:eastAsia="ru-RU"/>
        </w:rPr>
        <w:t>На территории муниципального образования "Город Кизилюрт" отдельные вопросы развития туристической отрасли решаются в ходе реализации муниципальной целевой программы "Развитие культуры и сохранение культурного наследия муниципального образов</w:t>
      </w:r>
      <w:r w:rsidR="00413330">
        <w:rPr>
          <w:rFonts w:ascii="Times New Roman" w:eastAsia="Times New Roman" w:hAnsi="Times New Roman" w:cs="Times New Roman"/>
          <w:color w:val="2D2D2D"/>
          <w:spacing w:val="2"/>
          <w:sz w:val="24"/>
          <w:szCs w:val="24"/>
          <w:lang w:eastAsia="ru-RU"/>
        </w:rPr>
        <w:t>ания "Город Кизилюрт" на 2015-</w:t>
      </w:r>
      <w:r w:rsidR="0041159B" w:rsidRPr="008F6CFE">
        <w:rPr>
          <w:rFonts w:ascii="Times New Roman" w:eastAsia="Times New Roman" w:hAnsi="Times New Roman" w:cs="Times New Roman"/>
          <w:color w:val="2D2D2D"/>
          <w:spacing w:val="2"/>
          <w:sz w:val="24"/>
          <w:szCs w:val="24"/>
          <w:lang w:eastAsia="ru-RU"/>
        </w:rPr>
        <w:t>2018 годы</w:t>
      </w:r>
      <w:proofErr w:type="gramEnd"/>
      <w:r w:rsidR="0041159B" w:rsidRPr="008F6CFE">
        <w:rPr>
          <w:rFonts w:ascii="Times New Roman" w:eastAsia="Times New Roman" w:hAnsi="Times New Roman" w:cs="Times New Roman"/>
          <w:color w:val="2D2D2D"/>
          <w:spacing w:val="2"/>
          <w:sz w:val="24"/>
          <w:szCs w:val="24"/>
          <w:lang w:eastAsia="ru-RU"/>
        </w:rPr>
        <w:t>" в части сохранения культурного потенциала города.</w:t>
      </w:r>
    </w:p>
    <w:p w:rsidR="00EC4AFC" w:rsidRDefault="00A95C82" w:rsidP="00413330">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204752">
        <w:rPr>
          <w:rFonts w:ascii="Times New Roman" w:eastAsia="Times New Roman" w:hAnsi="Times New Roman" w:cs="Times New Roman"/>
          <w:color w:val="2D2D2D"/>
          <w:spacing w:val="2"/>
          <w:sz w:val="24"/>
          <w:szCs w:val="24"/>
          <w:lang w:eastAsia="ru-RU"/>
        </w:rPr>
        <w:t>Отделом культуры и молодежной политики с целью укрепления имиджа города Кизилюрта</w:t>
      </w:r>
      <w:r w:rsidR="00EC4AFC">
        <w:rPr>
          <w:rFonts w:ascii="Times New Roman" w:eastAsia="Times New Roman" w:hAnsi="Times New Roman" w:cs="Times New Roman"/>
          <w:color w:val="2D2D2D"/>
          <w:spacing w:val="2"/>
          <w:sz w:val="24"/>
          <w:szCs w:val="24"/>
          <w:lang w:eastAsia="ru-RU"/>
        </w:rPr>
        <w:t>, привлечения</w:t>
      </w:r>
      <w:r w:rsidR="00204752">
        <w:rPr>
          <w:rFonts w:ascii="Times New Roman" w:eastAsia="Times New Roman" w:hAnsi="Times New Roman" w:cs="Times New Roman"/>
          <w:color w:val="2D2D2D"/>
          <w:spacing w:val="2"/>
          <w:sz w:val="24"/>
          <w:szCs w:val="24"/>
          <w:lang w:eastAsia="ru-RU"/>
        </w:rPr>
        <w:t xml:space="preserve"> туристического потока создан фильм «Культура – основа нашей жизни» и видеовизитка о городе. Каждому туристу приятно увезти с собой на память сувенирный фильм и другую продукцию, которая может привлечь в наш город как можно больше гостей. С этой целью видеовизитка и фильм размещены на официальном сайте МО «Город Кизилюрт».</w:t>
      </w:r>
    </w:p>
    <w:p w:rsidR="00EC4AFC" w:rsidRDefault="00204752" w:rsidP="00413330">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Были изда</w:t>
      </w:r>
      <w:r w:rsidR="00413330">
        <w:rPr>
          <w:rFonts w:ascii="Times New Roman" w:eastAsia="Times New Roman" w:hAnsi="Times New Roman" w:cs="Times New Roman"/>
          <w:color w:val="2D2D2D"/>
          <w:spacing w:val="2"/>
          <w:sz w:val="24"/>
          <w:szCs w:val="24"/>
          <w:lang w:eastAsia="ru-RU"/>
        </w:rPr>
        <w:t xml:space="preserve">ны полиграфический буклет </w:t>
      </w:r>
      <w:r>
        <w:rPr>
          <w:rFonts w:ascii="Times New Roman" w:eastAsia="Times New Roman" w:hAnsi="Times New Roman" w:cs="Times New Roman"/>
          <w:color w:val="2D2D2D"/>
          <w:spacing w:val="2"/>
          <w:sz w:val="24"/>
          <w:szCs w:val="24"/>
          <w:lang w:eastAsia="ru-RU"/>
        </w:rPr>
        <w:t>«С уважением к прошлому, с устремлением в будущее» и книга «Кизилюрт</w:t>
      </w:r>
      <w:r w:rsidR="00413330">
        <w:rPr>
          <w:rFonts w:ascii="Times New Roman" w:eastAsia="Times New Roman" w:hAnsi="Times New Roman" w:cs="Times New Roman"/>
          <w:color w:val="2D2D2D"/>
          <w:spacing w:val="2"/>
          <w:sz w:val="24"/>
          <w:szCs w:val="24"/>
          <w:lang w:eastAsia="ru-RU"/>
        </w:rPr>
        <w:t>у</w:t>
      </w:r>
      <w:r>
        <w:rPr>
          <w:rFonts w:ascii="Times New Roman" w:eastAsia="Times New Roman" w:hAnsi="Times New Roman" w:cs="Times New Roman"/>
          <w:color w:val="2D2D2D"/>
          <w:spacing w:val="2"/>
          <w:sz w:val="24"/>
          <w:szCs w:val="24"/>
          <w:lang w:eastAsia="ru-RU"/>
        </w:rPr>
        <w:t xml:space="preserve"> – 50 лет».</w:t>
      </w:r>
    </w:p>
    <w:p w:rsidR="00204752" w:rsidRDefault="00413330" w:rsidP="00413330">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Посетившие г</w:t>
      </w:r>
      <w:proofErr w:type="gramStart"/>
      <w:r>
        <w:rPr>
          <w:rFonts w:ascii="Times New Roman" w:eastAsia="Times New Roman" w:hAnsi="Times New Roman" w:cs="Times New Roman"/>
          <w:color w:val="2D2D2D"/>
          <w:spacing w:val="2"/>
          <w:sz w:val="24"/>
          <w:szCs w:val="24"/>
          <w:lang w:eastAsia="ru-RU"/>
        </w:rPr>
        <w:t>.</w:t>
      </w:r>
      <w:r w:rsidR="00204752">
        <w:rPr>
          <w:rFonts w:ascii="Times New Roman" w:eastAsia="Times New Roman" w:hAnsi="Times New Roman" w:cs="Times New Roman"/>
          <w:color w:val="2D2D2D"/>
          <w:spacing w:val="2"/>
          <w:sz w:val="24"/>
          <w:szCs w:val="24"/>
          <w:lang w:eastAsia="ru-RU"/>
        </w:rPr>
        <w:t>К</w:t>
      </w:r>
      <w:proofErr w:type="gramEnd"/>
      <w:r w:rsidR="00204752">
        <w:rPr>
          <w:rFonts w:ascii="Times New Roman" w:eastAsia="Times New Roman" w:hAnsi="Times New Roman" w:cs="Times New Roman"/>
          <w:color w:val="2D2D2D"/>
          <w:spacing w:val="2"/>
          <w:sz w:val="24"/>
          <w:szCs w:val="24"/>
          <w:lang w:eastAsia="ru-RU"/>
        </w:rPr>
        <w:t>изилюрт велосипедисты из города Ярославля высоко и положительно оценили туристические возможности МО «Город Кизилюрт», о чем засвидетельствовали в своем фильме  «Если ты гость»</w:t>
      </w:r>
      <w:r>
        <w:rPr>
          <w:rFonts w:ascii="Times New Roman" w:eastAsia="Times New Roman" w:hAnsi="Times New Roman" w:cs="Times New Roman"/>
          <w:color w:val="2D2D2D"/>
          <w:spacing w:val="2"/>
          <w:sz w:val="24"/>
          <w:szCs w:val="24"/>
          <w:lang w:eastAsia="ru-RU"/>
        </w:rPr>
        <w:t>,</w:t>
      </w:r>
      <w:r w:rsidR="00204752">
        <w:rPr>
          <w:rFonts w:ascii="Times New Roman" w:eastAsia="Times New Roman" w:hAnsi="Times New Roman" w:cs="Times New Roman"/>
          <w:color w:val="2D2D2D"/>
          <w:spacing w:val="2"/>
          <w:sz w:val="24"/>
          <w:szCs w:val="24"/>
          <w:lang w:eastAsia="ru-RU"/>
        </w:rPr>
        <w:t xml:space="preserve"> также выставленном на официальном сайте</w:t>
      </w:r>
      <w:r>
        <w:rPr>
          <w:rFonts w:ascii="Times New Roman" w:eastAsia="Times New Roman" w:hAnsi="Times New Roman" w:cs="Times New Roman"/>
          <w:color w:val="2D2D2D"/>
          <w:spacing w:val="2"/>
          <w:sz w:val="24"/>
          <w:szCs w:val="24"/>
          <w:lang w:eastAsia="ru-RU"/>
        </w:rPr>
        <w:t xml:space="preserve"> городского округа</w:t>
      </w:r>
      <w:r w:rsidR="00204752">
        <w:rPr>
          <w:rFonts w:ascii="Times New Roman" w:eastAsia="Times New Roman" w:hAnsi="Times New Roman" w:cs="Times New Roman"/>
          <w:color w:val="2D2D2D"/>
          <w:spacing w:val="2"/>
          <w:sz w:val="24"/>
          <w:szCs w:val="24"/>
          <w:lang w:eastAsia="ru-RU"/>
        </w:rPr>
        <w:t>.</w:t>
      </w:r>
    </w:p>
    <w:p w:rsidR="00F8180D" w:rsidRDefault="00F8180D" w:rsidP="00413330">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Информационная деятельност</w:t>
      </w:r>
      <w:r w:rsidR="00413330">
        <w:rPr>
          <w:rFonts w:ascii="Times New Roman" w:eastAsia="Times New Roman" w:hAnsi="Times New Roman" w:cs="Times New Roman"/>
          <w:color w:val="2D2D2D"/>
          <w:spacing w:val="2"/>
          <w:sz w:val="24"/>
          <w:szCs w:val="24"/>
          <w:lang w:eastAsia="ru-RU"/>
        </w:rPr>
        <w:t>ь по привлечению широкой массы к</w:t>
      </w:r>
      <w:r>
        <w:rPr>
          <w:rFonts w:ascii="Times New Roman" w:eastAsia="Times New Roman" w:hAnsi="Times New Roman" w:cs="Times New Roman"/>
          <w:color w:val="2D2D2D"/>
          <w:spacing w:val="2"/>
          <w:sz w:val="24"/>
          <w:szCs w:val="24"/>
          <w:lang w:eastAsia="ru-RU"/>
        </w:rPr>
        <w:t>изилюртовцев к активному туризму, осуществляется фирмой «Флексо».</w:t>
      </w:r>
    </w:p>
    <w:p w:rsidR="00204752" w:rsidRPr="008F6CFE" w:rsidRDefault="00204752" w:rsidP="00413330">
      <w:pPr>
        <w:pStyle w:val="a3"/>
        <w:jc w:val="both"/>
        <w:rPr>
          <w:rFonts w:ascii="Times New Roman" w:eastAsia="Times New Roman" w:hAnsi="Times New Roman" w:cs="Times New Roman"/>
          <w:color w:val="2D2D2D"/>
          <w:spacing w:val="2"/>
          <w:sz w:val="24"/>
          <w:szCs w:val="24"/>
          <w:lang w:eastAsia="ru-RU"/>
        </w:rPr>
      </w:pPr>
    </w:p>
    <w:p w:rsidR="00413330" w:rsidRDefault="00610B60" w:rsidP="00413330">
      <w:pPr>
        <w:pStyle w:val="a3"/>
        <w:jc w:val="center"/>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lastRenderedPageBreak/>
        <w:t xml:space="preserve">5. </w:t>
      </w:r>
      <w:r w:rsidR="0041159B" w:rsidRPr="0041159B">
        <w:rPr>
          <w:rFonts w:ascii="Times New Roman" w:eastAsia="Times New Roman" w:hAnsi="Times New Roman" w:cs="Times New Roman"/>
          <w:b/>
          <w:color w:val="2D2D2D"/>
          <w:spacing w:val="2"/>
          <w:sz w:val="24"/>
          <w:szCs w:val="21"/>
          <w:lang w:eastAsia="ru-RU"/>
        </w:rPr>
        <w:t>Количество и уровень средств размещения.</w:t>
      </w:r>
    </w:p>
    <w:p w:rsidR="005B621B" w:rsidRDefault="005B621B" w:rsidP="00413330">
      <w:pPr>
        <w:pStyle w:val="a3"/>
        <w:jc w:val="center"/>
        <w:rPr>
          <w:rFonts w:ascii="Times New Roman" w:eastAsia="Times New Roman" w:hAnsi="Times New Roman" w:cs="Times New Roman"/>
          <w:b/>
          <w:color w:val="2D2D2D"/>
          <w:spacing w:val="2"/>
          <w:sz w:val="24"/>
          <w:szCs w:val="21"/>
          <w:lang w:eastAsia="ru-RU"/>
        </w:rPr>
      </w:pPr>
    </w:p>
    <w:p w:rsidR="007E46DF" w:rsidRPr="00413330" w:rsidRDefault="00413330" w:rsidP="00413330">
      <w:pPr>
        <w:pStyle w:val="a3"/>
        <w:ind w:firstLine="708"/>
        <w:jc w:val="both"/>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t xml:space="preserve"> </w:t>
      </w:r>
      <w:r w:rsidR="007E46DF" w:rsidRPr="008F6CFE">
        <w:rPr>
          <w:rFonts w:ascii="Times New Roman" w:eastAsia="Times New Roman" w:hAnsi="Times New Roman" w:cs="Times New Roman"/>
          <w:color w:val="2D2D2D"/>
          <w:spacing w:val="2"/>
          <w:sz w:val="24"/>
          <w:szCs w:val="24"/>
          <w:lang w:eastAsia="ru-RU"/>
        </w:rPr>
        <w:t xml:space="preserve">В настоящее время в </w:t>
      </w:r>
      <w:proofErr w:type="gramStart"/>
      <w:r w:rsidR="007E46DF" w:rsidRPr="008F6CFE">
        <w:rPr>
          <w:rFonts w:ascii="Times New Roman" w:eastAsia="Times New Roman" w:hAnsi="Times New Roman" w:cs="Times New Roman"/>
          <w:color w:val="2D2D2D"/>
          <w:spacing w:val="2"/>
          <w:sz w:val="24"/>
          <w:szCs w:val="24"/>
          <w:lang w:eastAsia="ru-RU"/>
        </w:rPr>
        <w:t>г</w:t>
      </w:r>
      <w:proofErr w:type="gramEnd"/>
      <w:r w:rsidR="007E46DF" w:rsidRPr="008F6CFE">
        <w:rPr>
          <w:rFonts w:ascii="Times New Roman" w:eastAsia="Times New Roman" w:hAnsi="Times New Roman" w:cs="Times New Roman"/>
          <w:color w:val="2D2D2D"/>
          <w:spacing w:val="2"/>
          <w:sz w:val="24"/>
          <w:szCs w:val="24"/>
          <w:lang w:eastAsia="ru-RU"/>
        </w:rPr>
        <w:t xml:space="preserve">. Кизилюрте не более </w:t>
      </w:r>
      <w:r w:rsidR="00EC4AFC">
        <w:rPr>
          <w:rFonts w:ascii="Times New Roman" w:eastAsia="Times New Roman" w:hAnsi="Times New Roman" w:cs="Times New Roman"/>
          <w:color w:val="2D2D2D"/>
          <w:spacing w:val="2"/>
          <w:sz w:val="24"/>
          <w:szCs w:val="24"/>
          <w:lang w:eastAsia="ru-RU"/>
        </w:rPr>
        <w:t>3</w:t>
      </w:r>
      <w:r w:rsidR="007E46DF" w:rsidRPr="008F6CFE">
        <w:rPr>
          <w:rFonts w:ascii="Times New Roman" w:eastAsia="Times New Roman" w:hAnsi="Times New Roman" w:cs="Times New Roman"/>
          <w:color w:val="2D2D2D"/>
          <w:spacing w:val="2"/>
          <w:sz w:val="24"/>
          <w:szCs w:val="24"/>
          <w:lang w:eastAsia="ru-RU"/>
        </w:rPr>
        <w:t xml:space="preserve">  гостиниц отвечают современному уровню гост</w:t>
      </w:r>
      <w:r w:rsidR="005B621B">
        <w:rPr>
          <w:rFonts w:ascii="Times New Roman" w:eastAsia="Times New Roman" w:hAnsi="Times New Roman" w:cs="Times New Roman"/>
          <w:color w:val="2D2D2D"/>
          <w:spacing w:val="2"/>
          <w:sz w:val="24"/>
          <w:szCs w:val="24"/>
          <w:lang w:eastAsia="ru-RU"/>
        </w:rPr>
        <w:t xml:space="preserve">иничного сервиса. Это гостиницы «Кавказский дом», «Парнас» и </w:t>
      </w:r>
      <w:r w:rsidR="007E46DF" w:rsidRPr="008F6CFE">
        <w:rPr>
          <w:rFonts w:ascii="Times New Roman" w:eastAsia="Times New Roman" w:hAnsi="Times New Roman" w:cs="Times New Roman"/>
          <w:color w:val="2D2D2D"/>
          <w:spacing w:val="2"/>
          <w:sz w:val="24"/>
          <w:szCs w:val="24"/>
          <w:lang w:eastAsia="ru-RU"/>
        </w:rPr>
        <w:t xml:space="preserve">«Луна». За последние годы на рынок гостиничных услуг вышли "малые гостиницы" вместимостью до </w:t>
      </w:r>
      <w:r w:rsidR="00EC4AFC">
        <w:rPr>
          <w:rFonts w:ascii="Times New Roman" w:eastAsia="Times New Roman" w:hAnsi="Times New Roman" w:cs="Times New Roman"/>
          <w:color w:val="2D2D2D"/>
          <w:spacing w:val="2"/>
          <w:sz w:val="24"/>
          <w:szCs w:val="24"/>
          <w:lang w:eastAsia="ru-RU"/>
        </w:rPr>
        <w:t>10</w:t>
      </w:r>
      <w:r w:rsidR="007E46DF" w:rsidRPr="008F6CFE">
        <w:rPr>
          <w:rFonts w:ascii="Times New Roman" w:eastAsia="Times New Roman" w:hAnsi="Times New Roman" w:cs="Times New Roman"/>
          <w:color w:val="2D2D2D"/>
          <w:spacing w:val="2"/>
          <w:sz w:val="24"/>
          <w:szCs w:val="24"/>
          <w:lang w:eastAsia="ru-RU"/>
        </w:rPr>
        <w:t xml:space="preserve"> человек. "Малые гостиницы" работают, главным образом, в сегменте делового туризма. Рынок гостиничных услуг характеризуется недостаточной конкуренцией. Каждая гостиница ориентирована на определенную целевую группу, что позволяет ей обеспечивать необходимый уровень заполняемости. Здесь туристы могут приятно отдохнуть и провести время. Такой же гостиничный сервис предоставляют и другие предприниматели. </w:t>
      </w:r>
    </w:p>
    <w:p w:rsidR="00204752" w:rsidRDefault="00204752" w:rsidP="00413330">
      <w:pPr>
        <w:pStyle w:val="a3"/>
        <w:jc w:val="both"/>
        <w:rPr>
          <w:rFonts w:ascii="Times New Roman" w:eastAsia="Times New Roman" w:hAnsi="Times New Roman" w:cs="Times New Roman"/>
          <w:color w:val="2D2D2D"/>
          <w:spacing w:val="2"/>
          <w:sz w:val="24"/>
          <w:szCs w:val="24"/>
          <w:lang w:eastAsia="ru-RU"/>
        </w:rPr>
      </w:pPr>
    </w:p>
    <w:p w:rsidR="00FE50B6" w:rsidRDefault="00610B60" w:rsidP="005B621B">
      <w:pPr>
        <w:pStyle w:val="a3"/>
        <w:jc w:val="center"/>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 xml:space="preserve">6. </w:t>
      </w:r>
      <w:r w:rsidR="007E46DF" w:rsidRPr="00FE50B6">
        <w:rPr>
          <w:rFonts w:ascii="Times New Roman" w:eastAsia="Times New Roman" w:hAnsi="Times New Roman" w:cs="Times New Roman"/>
          <w:b/>
          <w:color w:val="2D2D2D"/>
          <w:spacing w:val="2"/>
          <w:sz w:val="24"/>
          <w:szCs w:val="24"/>
          <w:lang w:eastAsia="ru-RU"/>
        </w:rPr>
        <w:t>Сфера общественного питания.</w:t>
      </w:r>
    </w:p>
    <w:p w:rsidR="005B621B" w:rsidRDefault="005B621B" w:rsidP="005B621B">
      <w:pPr>
        <w:pStyle w:val="a3"/>
        <w:jc w:val="center"/>
        <w:rPr>
          <w:rFonts w:ascii="Times New Roman" w:eastAsia="Times New Roman" w:hAnsi="Times New Roman" w:cs="Times New Roman"/>
          <w:b/>
          <w:color w:val="2D2D2D"/>
          <w:spacing w:val="2"/>
          <w:sz w:val="24"/>
          <w:szCs w:val="24"/>
          <w:lang w:eastAsia="ru-RU"/>
        </w:rPr>
      </w:pPr>
    </w:p>
    <w:p w:rsidR="00133EA3" w:rsidRDefault="007E46DF" w:rsidP="00413330">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В последние годы отмечается положительная динамика, выражающаяся в увеличении численности предприятий общественного питания.</w:t>
      </w:r>
    </w:p>
    <w:p w:rsidR="007E46DF" w:rsidRDefault="007E46DF" w:rsidP="00413330">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В настоящее время предприятия общественного питания способны удовлетворить потребности гостей города. </w:t>
      </w:r>
      <w:r w:rsidR="00FE50B6">
        <w:rPr>
          <w:rFonts w:ascii="Times New Roman" w:eastAsia="Times New Roman" w:hAnsi="Times New Roman" w:cs="Times New Roman"/>
          <w:color w:val="2D2D2D"/>
          <w:spacing w:val="2"/>
          <w:sz w:val="24"/>
          <w:szCs w:val="24"/>
          <w:lang w:eastAsia="ru-RU"/>
        </w:rPr>
        <w:t>В городе имеются</w:t>
      </w:r>
      <w:r w:rsidR="005B621B">
        <w:rPr>
          <w:rFonts w:ascii="Times New Roman" w:eastAsia="Times New Roman" w:hAnsi="Times New Roman" w:cs="Times New Roman"/>
          <w:color w:val="2D2D2D"/>
          <w:spacing w:val="2"/>
          <w:sz w:val="24"/>
          <w:szCs w:val="24"/>
          <w:lang w:eastAsia="ru-RU"/>
        </w:rPr>
        <w:t xml:space="preserve"> </w:t>
      </w:r>
      <w:r w:rsidR="00FE50B6" w:rsidRPr="008F6CFE">
        <w:rPr>
          <w:rFonts w:ascii="Times New Roman" w:eastAsia="Times New Roman" w:hAnsi="Times New Roman" w:cs="Times New Roman"/>
          <w:color w:val="2D2D2D"/>
          <w:spacing w:val="2"/>
          <w:sz w:val="24"/>
          <w:szCs w:val="24"/>
          <w:lang w:eastAsia="ru-RU"/>
        </w:rPr>
        <w:t>ресторан</w:t>
      </w:r>
      <w:r w:rsidR="00FE50B6">
        <w:rPr>
          <w:rFonts w:ascii="Times New Roman" w:eastAsia="Times New Roman" w:hAnsi="Times New Roman" w:cs="Times New Roman"/>
          <w:color w:val="2D2D2D"/>
          <w:spacing w:val="2"/>
          <w:sz w:val="24"/>
          <w:szCs w:val="24"/>
          <w:lang w:eastAsia="ru-RU"/>
        </w:rPr>
        <w:t>ы</w:t>
      </w:r>
      <w:r w:rsidR="005B621B">
        <w:rPr>
          <w:rFonts w:ascii="Times New Roman" w:eastAsia="Times New Roman" w:hAnsi="Times New Roman" w:cs="Times New Roman"/>
          <w:color w:val="2D2D2D"/>
          <w:spacing w:val="2"/>
          <w:sz w:val="24"/>
          <w:szCs w:val="24"/>
          <w:lang w:eastAsia="ru-RU"/>
        </w:rPr>
        <w:t>:</w:t>
      </w:r>
      <w:r w:rsidR="00FE50B6" w:rsidRPr="008F6CFE">
        <w:rPr>
          <w:rFonts w:ascii="Times New Roman" w:eastAsia="Times New Roman" w:hAnsi="Times New Roman" w:cs="Times New Roman"/>
          <w:color w:val="2D2D2D"/>
          <w:spacing w:val="2"/>
          <w:sz w:val="24"/>
          <w:szCs w:val="24"/>
          <w:lang w:eastAsia="ru-RU"/>
        </w:rPr>
        <w:t xml:space="preserve"> </w:t>
      </w:r>
      <w:proofErr w:type="gramStart"/>
      <w:r w:rsidR="00FE50B6" w:rsidRPr="008F6CFE">
        <w:rPr>
          <w:rFonts w:ascii="Times New Roman" w:eastAsia="Times New Roman" w:hAnsi="Times New Roman" w:cs="Times New Roman"/>
          <w:color w:val="2D2D2D"/>
          <w:spacing w:val="2"/>
          <w:sz w:val="24"/>
          <w:szCs w:val="24"/>
          <w:lang w:eastAsia="ru-RU"/>
        </w:rPr>
        <w:t xml:space="preserve">«Италия», «Океан», </w:t>
      </w:r>
      <w:r w:rsidR="00FE50B6">
        <w:rPr>
          <w:rFonts w:ascii="Times New Roman" w:eastAsia="Times New Roman" w:hAnsi="Times New Roman" w:cs="Times New Roman"/>
          <w:color w:val="2D2D2D"/>
          <w:spacing w:val="2"/>
          <w:sz w:val="24"/>
          <w:szCs w:val="24"/>
          <w:lang w:eastAsia="ru-RU"/>
        </w:rPr>
        <w:t xml:space="preserve"> </w:t>
      </w:r>
      <w:r w:rsidR="005B621B">
        <w:rPr>
          <w:rFonts w:ascii="Times New Roman" w:eastAsia="Times New Roman" w:hAnsi="Times New Roman" w:cs="Times New Roman"/>
          <w:color w:val="2D2D2D"/>
          <w:spacing w:val="2"/>
          <w:sz w:val="24"/>
          <w:szCs w:val="24"/>
          <w:lang w:eastAsia="ru-RU"/>
        </w:rPr>
        <w:t>«Парнас» и т.д., банкетные залы</w:t>
      </w:r>
      <w:r w:rsidR="00FE50B6">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кафе</w:t>
      </w:r>
      <w:r w:rsidR="00FE50B6">
        <w:rPr>
          <w:rFonts w:ascii="Times New Roman" w:eastAsia="Times New Roman" w:hAnsi="Times New Roman" w:cs="Times New Roman"/>
          <w:color w:val="2D2D2D"/>
          <w:spacing w:val="2"/>
          <w:sz w:val="24"/>
          <w:szCs w:val="24"/>
          <w:lang w:eastAsia="ru-RU"/>
        </w:rPr>
        <w:t xml:space="preserve"> «</w:t>
      </w:r>
      <w:r w:rsidR="005B621B">
        <w:rPr>
          <w:rFonts w:ascii="Times New Roman" w:eastAsia="Times New Roman" w:hAnsi="Times New Roman" w:cs="Times New Roman"/>
          <w:color w:val="2D2D2D"/>
          <w:spacing w:val="2"/>
          <w:sz w:val="24"/>
          <w:szCs w:val="24"/>
          <w:lang w:eastAsia="ru-RU"/>
        </w:rPr>
        <w:t xml:space="preserve">Фантазия», </w:t>
      </w:r>
      <w:r w:rsidRPr="008F6CFE">
        <w:rPr>
          <w:rFonts w:ascii="Times New Roman" w:eastAsia="Times New Roman" w:hAnsi="Times New Roman" w:cs="Times New Roman"/>
          <w:color w:val="2D2D2D"/>
          <w:spacing w:val="2"/>
          <w:sz w:val="24"/>
          <w:szCs w:val="24"/>
          <w:lang w:eastAsia="ru-RU"/>
        </w:rPr>
        <w:t>«Эталон», закусочные, бистро</w:t>
      </w:r>
      <w:r w:rsidR="00FE50B6">
        <w:rPr>
          <w:rFonts w:ascii="Times New Roman" w:eastAsia="Times New Roman" w:hAnsi="Times New Roman" w:cs="Times New Roman"/>
          <w:color w:val="2D2D2D"/>
          <w:spacing w:val="2"/>
          <w:sz w:val="24"/>
          <w:szCs w:val="24"/>
          <w:lang w:eastAsia="ru-RU"/>
        </w:rPr>
        <w:t>, столовые</w:t>
      </w:r>
      <w:r w:rsidRPr="008F6CFE">
        <w:rPr>
          <w:rFonts w:ascii="Times New Roman" w:eastAsia="Times New Roman" w:hAnsi="Times New Roman" w:cs="Times New Roman"/>
          <w:color w:val="2D2D2D"/>
          <w:spacing w:val="2"/>
          <w:sz w:val="24"/>
          <w:szCs w:val="24"/>
          <w:lang w:eastAsia="ru-RU"/>
        </w:rPr>
        <w:t xml:space="preserve"> и т.д.</w:t>
      </w:r>
      <w:proofErr w:type="gramEnd"/>
    </w:p>
    <w:p w:rsidR="00966FBD" w:rsidRDefault="00966FBD" w:rsidP="00413330">
      <w:pPr>
        <w:pStyle w:val="a3"/>
        <w:ind w:firstLine="708"/>
        <w:jc w:val="both"/>
        <w:rPr>
          <w:rFonts w:ascii="Times New Roman" w:eastAsia="Times New Roman" w:hAnsi="Times New Roman" w:cs="Times New Roman"/>
          <w:color w:val="2D2D2D"/>
          <w:spacing w:val="2"/>
          <w:sz w:val="24"/>
          <w:szCs w:val="24"/>
          <w:lang w:eastAsia="ru-RU"/>
        </w:rPr>
      </w:pPr>
    </w:p>
    <w:p w:rsidR="0041159B" w:rsidRDefault="00610B60" w:rsidP="005B621B">
      <w:pPr>
        <w:pStyle w:val="a3"/>
        <w:jc w:val="center"/>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t xml:space="preserve">7. </w:t>
      </w:r>
      <w:r w:rsidR="0041159B" w:rsidRPr="00FE50B6">
        <w:rPr>
          <w:rFonts w:ascii="Times New Roman" w:eastAsia="Times New Roman" w:hAnsi="Times New Roman" w:cs="Times New Roman"/>
          <w:b/>
          <w:color w:val="2D2D2D"/>
          <w:spacing w:val="2"/>
          <w:sz w:val="24"/>
          <w:szCs w:val="21"/>
          <w:lang w:eastAsia="ru-RU"/>
        </w:rPr>
        <w:t>Транспортная инфраструктура</w:t>
      </w:r>
      <w:r w:rsidR="005B621B">
        <w:rPr>
          <w:rFonts w:ascii="Times New Roman" w:eastAsia="Times New Roman" w:hAnsi="Times New Roman" w:cs="Times New Roman"/>
          <w:b/>
          <w:color w:val="2D2D2D"/>
          <w:spacing w:val="2"/>
          <w:sz w:val="24"/>
          <w:szCs w:val="21"/>
          <w:lang w:eastAsia="ru-RU"/>
        </w:rPr>
        <w:t>.</w:t>
      </w:r>
    </w:p>
    <w:p w:rsidR="005B621B" w:rsidRDefault="005B621B" w:rsidP="005B621B">
      <w:pPr>
        <w:pStyle w:val="a3"/>
        <w:jc w:val="center"/>
        <w:rPr>
          <w:rFonts w:ascii="Times New Roman" w:eastAsia="Times New Roman" w:hAnsi="Times New Roman" w:cs="Times New Roman"/>
          <w:b/>
          <w:color w:val="2D2D2D"/>
          <w:spacing w:val="2"/>
          <w:sz w:val="24"/>
          <w:szCs w:val="21"/>
          <w:lang w:eastAsia="ru-RU"/>
        </w:rPr>
      </w:pPr>
    </w:p>
    <w:p w:rsidR="005B621B" w:rsidRDefault="005B621B" w:rsidP="005B621B">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Кизилюрт </w:t>
      </w:r>
      <w:r w:rsidR="007E46DF" w:rsidRPr="008F6CFE">
        <w:rPr>
          <w:rFonts w:ascii="Times New Roman" w:eastAsia="Times New Roman" w:hAnsi="Times New Roman" w:cs="Times New Roman"/>
          <w:color w:val="2D2D2D"/>
          <w:spacing w:val="2"/>
          <w:sz w:val="24"/>
          <w:szCs w:val="24"/>
          <w:lang w:eastAsia="ru-RU"/>
        </w:rPr>
        <w:t xml:space="preserve">является средним транспортным узлом. Рядом с городом проходит федеральная автомагистраль «Кавказ». </w:t>
      </w:r>
    </w:p>
    <w:p w:rsidR="007E46DF" w:rsidRPr="008F6CFE"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Через Кизилюрт проходит железнодорожная магистраль СКЖД.</w:t>
      </w:r>
    </w:p>
    <w:p w:rsidR="00133EA3" w:rsidRDefault="007E46DF" w:rsidP="00413330">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Город обладает развитой транспортной инфраструктурой. Общая протяжённость улично-дорожной сети в Кизилюрте составляет </w:t>
      </w:r>
      <w:r w:rsidRPr="008F6CFE">
        <w:rPr>
          <w:rFonts w:ascii="Times New Roman" w:eastAsia="Times New Roman" w:hAnsi="Times New Roman" w:cs="Times New Roman"/>
          <w:color w:val="2D2D2D"/>
          <w:spacing w:val="2"/>
          <w:sz w:val="24"/>
          <w:szCs w:val="24"/>
          <w:lang w:eastAsia="ru-RU"/>
        </w:rPr>
        <w:softHyphen/>
      </w:r>
      <w:r w:rsidRPr="008F6CFE">
        <w:rPr>
          <w:rFonts w:ascii="Times New Roman" w:eastAsia="Times New Roman" w:hAnsi="Times New Roman" w:cs="Times New Roman"/>
          <w:color w:val="2D2D2D"/>
          <w:spacing w:val="2"/>
          <w:sz w:val="24"/>
          <w:szCs w:val="24"/>
          <w:lang w:eastAsia="ru-RU"/>
        </w:rPr>
        <w:softHyphen/>
      </w:r>
      <w:r w:rsidRPr="008F6CFE">
        <w:rPr>
          <w:rFonts w:ascii="Times New Roman" w:eastAsia="Times New Roman" w:hAnsi="Times New Roman" w:cs="Times New Roman"/>
          <w:color w:val="2D2D2D"/>
          <w:spacing w:val="2"/>
          <w:sz w:val="24"/>
          <w:szCs w:val="24"/>
          <w:lang w:eastAsia="ru-RU"/>
        </w:rPr>
        <w:softHyphen/>
      </w:r>
      <w:r w:rsidRPr="008F6CFE">
        <w:rPr>
          <w:rFonts w:ascii="Times New Roman" w:eastAsia="Times New Roman" w:hAnsi="Times New Roman" w:cs="Times New Roman"/>
          <w:color w:val="2D2D2D"/>
          <w:spacing w:val="2"/>
          <w:sz w:val="24"/>
          <w:szCs w:val="24"/>
          <w:lang w:eastAsia="ru-RU"/>
        </w:rPr>
        <w:softHyphen/>
        <w:t xml:space="preserve">____ </w:t>
      </w:r>
      <w:proofErr w:type="gramStart"/>
      <w:r w:rsidRPr="008F6CFE">
        <w:rPr>
          <w:rFonts w:ascii="Times New Roman" w:eastAsia="Times New Roman" w:hAnsi="Times New Roman" w:cs="Times New Roman"/>
          <w:color w:val="2D2D2D"/>
          <w:spacing w:val="2"/>
          <w:sz w:val="24"/>
          <w:szCs w:val="24"/>
          <w:lang w:eastAsia="ru-RU"/>
        </w:rPr>
        <w:t>км</w:t>
      </w:r>
      <w:proofErr w:type="gramEnd"/>
      <w:r w:rsidRPr="008F6CFE">
        <w:rPr>
          <w:rFonts w:ascii="Times New Roman" w:eastAsia="Times New Roman" w:hAnsi="Times New Roman" w:cs="Times New Roman"/>
          <w:color w:val="2D2D2D"/>
          <w:spacing w:val="2"/>
          <w:sz w:val="24"/>
          <w:szCs w:val="24"/>
          <w:lang w:eastAsia="ru-RU"/>
        </w:rPr>
        <w:t>, из них ____ км приходится на автомобильные дороги общего пользования с асфальтобетонным покрытием</w:t>
      </w:r>
    </w:p>
    <w:p w:rsidR="007E46DF" w:rsidRPr="008F6CFE" w:rsidRDefault="007E46DF" w:rsidP="00413330">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w:t>
      </w:r>
      <w:r w:rsidR="005B621B">
        <w:rPr>
          <w:rFonts w:ascii="Times New Roman" w:eastAsia="Times New Roman" w:hAnsi="Times New Roman" w:cs="Times New Roman"/>
          <w:color w:val="2D2D2D"/>
          <w:spacing w:val="2"/>
          <w:sz w:val="24"/>
          <w:szCs w:val="24"/>
          <w:lang w:eastAsia="ru-RU"/>
        </w:rPr>
        <w:tab/>
      </w:r>
      <w:r w:rsidRPr="008F6CFE">
        <w:rPr>
          <w:rFonts w:ascii="Times New Roman" w:eastAsia="Times New Roman" w:hAnsi="Times New Roman" w:cs="Times New Roman"/>
          <w:color w:val="2D2D2D"/>
          <w:spacing w:val="2"/>
          <w:sz w:val="24"/>
          <w:szCs w:val="24"/>
          <w:lang w:eastAsia="ru-RU"/>
        </w:rPr>
        <w:t>В городе расположена 1 многоуровневая развязка</w:t>
      </w:r>
      <w:r w:rsidR="00FE50B6">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 xml:space="preserve"> </w:t>
      </w:r>
      <w:r w:rsidR="00FE50B6">
        <w:rPr>
          <w:rFonts w:ascii="Times New Roman" w:eastAsia="Times New Roman" w:hAnsi="Times New Roman" w:cs="Times New Roman"/>
          <w:color w:val="2D2D2D"/>
          <w:spacing w:val="2"/>
          <w:sz w:val="24"/>
          <w:szCs w:val="24"/>
          <w:lang w:eastAsia="ru-RU"/>
        </w:rPr>
        <w:t xml:space="preserve">5 </w:t>
      </w:r>
      <w:r w:rsidRPr="008F6CFE">
        <w:rPr>
          <w:rFonts w:ascii="Times New Roman" w:eastAsia="Times New Roman" w:hAnsi="Times New Roman" w:cs="Times New Roman"/>
          <w:color w:val="2D2D2D"/>
          <w:spacing w:val="2"/>
          <w:sz w:val="24"/>
          <w:szCs w:val="24"/>
          <w:lang w:eastAsia="ru-RU"/>
        </w:rPr>
        <w:t xml:space="preserve"> мост</w:t>
      </w:r>
      <w:r w:rsidR="00FE50B6">
        <w:rPr>
          <w:rFonts w:ascii="Times New Roman" w:eastAsia="Times New Roman" w:hAnsi="Times New Roman" w:cs="Times New Roman"/>
          <w:color w:val="2D2D2D"/>
          <w:spacing w:val="2"/>
          <w:sz w:val="24"/>
          <w:szCs w:val="24"/>
          <w:lang w:eastAsia="ru-RU"/>
        </w:rPr>
        <w:t xml:space="preserve">ов </w:t>
      </w:r>
      <w:r w:rsidR="00133EA3">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через Султанянгиюрт, выездной мост, мост совхоз</w:t>
      </w:r>
      <w:r w:rsidR="00133EA3">
        <w:rPr>
          <w:rFonts w:ascii="Times New Roman" w:eastAsia="Times New Roman" w:hAnsi="Times New Roman" w:cs="Times New Roman"/>
          <w:color w:val="2D2D2D"/>
          <w:spacing w:val="2"/>
          <w:sz w:val="24"/>
          <w:szCs w:val="24"/>
          <w:lang w:eastAsia="ru-RU"/>
        </w:rPr>
        <w:t>а Комсомолец, мост возле Городской больницы, Бавтугайский мост)</w:t>
      </w:r>
      <w:r w:rsidRPr="008F6CFE">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br/>
        <w:t xml:space="preserve">         Общественный транспорт Кизилюрта  представлен автобусами, маршрутными такси и фирмами таксоперевоз</w:t>
      </w:r>
      <w:r w:rsidR="00FE50B6">
        <w:rPr>
          <w:rFonts w:ascii="Times New Roman" w:eastAsia="Times New Roman" w:hAnsi="Times New Roman" w:cs="Times New Roman"/>
          <w:color w:val="2D2D2D"/>
          <w:spacing w:val="2"/>
          <w:sz w:val="24"/>
          <w:szCs w:val="24"/>
          <w:lang w:eastAsia="ru-RU"/>
        </w:rPr>
        <w:t>чиков</w:t>
      </w:r>
      <w:r w:rsidRPr="008F6CFE">
        <w:rPr>
          <w:rFonts w:ascii="Times New Roman" w:eastAsia="Times New Roman" w:hAnsi="Times New Roman" w:cs="Times New Roman"/>
          <w:color w:val="2D2D2D"/>
          <w:spacing w:val="2"/>
          <w:sz w:val="24"/>
          <w:szCs w:val="24"/>
          <w:lang w:eastAsia="ru-RU"/>
        </w:rPr>
        <w:t xml:space="preserve">. </w:t>
      </w:r>
    </w:p>
    <w:p w:rsidR="00133EA3" w:rsidRDefault="00133EA3" w:rsidP="005B621B">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В Кизилюрте есть отделение </w:t>
      </w:r>
      <w:r w:rsidR="007E46DF" w:rsidRPr="008F6CFE">
        <w:rPr>
          <w:rFonts w:ascii="Times New Roman" w:eastAsia="Times New Roman" w:hAnsi="Times New Roman" w:cs="Times New Roman"/>
          <w:color w:val="2D2D2D"/>
          <w:spacing w:val="2"/>
          <w:sz w:val="24"/>
          <w:szCs w:val="24"/>
          <w:lang w:eastAsia="ru-RU"/>
        </w:rPr>
        <w:t>железной дороги</w:t>
      </w:r>
      <w:r>
        <w:rPr>
          <w:rFonts w:ascii="Times New Roman" w:eastAsia="Times New Roman" w:hAnsi="Times New Roman" w:cs="Times New Roman"/>
          <w:color w:val="2D2D2D"/>
          <w:spacing w:val="2"/>
          <w:sz w:val="24"/>
          <w:szCs w:val="24"/>
          <w:lang w:eastAsia="ru-RU"/>
        </w:rPr>
        <w:t xml:space="preserve"> (Северокавказская железная дорога)</w:t>
      </w:r>
    </w:p>
    <w:p w:rsidR="007E46DF" w:rsidRPr="008F6CFE" w:rsidRDefault="007E46DF" w:rsidP="00413330">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w:t>
      </w:r>
      <w:r w:rsidR="005B621B">
        <w:rPr>
          <w:rFonts w:ascii="Times New Roman" w:eastAsia="Times New Roman" w:hAnsi="Times New Roman" w:cs="Times New Roman"/>
          <w:color w:val="2D2D2D"/>
          <w:spacing w:val="2"/>
          <w:sz w:val="24"/>
          <w:szCs w:val="24"/>
          <w:lang w:eastAsia="ru-RU"/>
        </w:rPr>
        <w:tab/>
      </w:r>
      <w:r w:rsidRPr="008F6CFE">
        <w:rPr>
          <w:rFonts w:ascii="Times New Roman" w:eastAsia="Times New Roman" w:hAnsi="Times New Roman" w:cs="Times New Roman"/>
          <w:color w:val="2D2D2D"/>
          <w:spacing w:val="2"/>
          <w:sz w:val="24"/>
          <w:szCs w:val="24"/>
          <w:lang w:eastAsia="ru-RU"/>
        </w:rPr>
        <w:t xml:space="preserve">В городе расположено </w:t>
      </w:r>
      <w:r w:rsidR="00966FBD">
        <w:rPr>
          <w:rFonts w:ascii="Times New Roman" w:eastAsia="Times New Roman" w:hAnsi="Times New Roman" w:cs="Times New Roman"/>
          <w:color w:val="2D2D2D"/>
          <w:spacing w:val="2"/>
          <w:sz w:val="24"/>
          <w:szCs w:val="24"/>
          <w:lang w:eastAsia="ru-RU"/>
        </w:rPr>
        <w:t>1</w:t>
      </w:r>
      <w:r w:rsidRPr="008F6CFE">
        <w:rPr>
          <w:rFonts w:ascii="Times New Roman" w:eastAsia="Times New Roman" w:hAnsi="Times New Roman" w:cs="Times New Roman"/>
          <w:color w:val="2D2D2D"/>
          <w:spacing w:val="2"/>
          <w:sz w:val="24"/>
          <w:szCs w:val="24"/>
          <w:lang w:eastAsia="ru-RU"/>
        </w:rPr>
        <w:t xml:space="preserve"> железнодорожн</w:t>
      </w:r>
      <w:r w:rsidR="00966FBD">
        <w:rPr>
          <w:rFonts w:ascii="Times New Roman" w:eastAsia="Times New Roman" w:hAnsi="Times New Roman" w:cs="Times New Roman"/>
          <w:color w:val="2D2D2D"/>
          <w:spacing w:val="2"/>
          <w:sz w:val="24"/>
          <w:szCs w:val="24"/>
          <w:lang w:eastAsia="ru-RU"/>
        </w:rPr>
        <w:t>ая</w:t>
      </w:r>
      <w:r w:rsidRPr="008F6CFE">
        <w:rPr>
          <w:rFonts w:ascii="Times New Roman" w:eastAsia="Times New Roman" w:hAnsi="Times New Roman" w:cs="Times New Roman"/>
          <w:color w:val="2D2D2D"/>
          <w:spacing w:val="2"/>
          <w:sz w:val="24"/>
          <w:szCs w:val="24"/>
          <w:lang w:eastAsia="ru-RU"/>
        </w:rPr>
        <w:t xml:space="preserve"> станц</w:t>
      </w:r>
      <w:r w:rsidR="00966FBD">
        <w:rPr>
          <w:rFonts w:ascii="Times New Roman" w:eastAsia="Times New Roman" w:hAnsi="Times New Roman" w:cs="Times New Roman"/>
          <w:color w:val="2D2D2D"/>
          <w:spacing w:val="2"/>
          <w:sz w:val="24"/>
          <w:szCs w:val="24"/>
          <w:lang w:eastAsia="ru-RU"/>
        </w:rPr>
        <w:t>ия</w:t>
      </w:r>
      <w:r w:rsidRPr="008F6CFE">
        <w:rPr>
          <w:rFonts w:ascii="Times New Roman" w:eastAsia="Times New Roman" w:hAnsi="Times New Roman" w:cs="Times New Roman"/>
          <w:color w:val="2D2D2D"/>
          <w:spacing w:val="2"/>
          <w:sz w:val="24"/>
          <w:szCs w:val="24"/>
          <w:lang w:eastAsia="ru-RU"/>
        </w:rPr>
        <w:t>, на станции работает вокзал. Он обслуживает пассажирские поезда, идущие в разные города</w:t>
      </w:r>
      <w:r w:rsidR="005B621B">
        <w:rPr>
          <w:rFonts w:ascii="Times New Roman" w:eastAsia="Times New Roman" w:hAnsi="Times New Roman" w:cs="Times New Roman"/>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t xml:space="preserve"> а также пригородные поезда.</w:t>
      </w:r>
    </w:p>
    <w:p w:rsidR="00FE50B6" w:rsidRDefault="007E46DF" w:rsidP="00413330">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ab/>
      </w:r>
    </w:p>
    <w:p w:rsidR="00FE50B6" w:rsidRDefault="00610B60" w:rsidP="005B621B">
      <w:pPr>
        <w:pStyle w:val="a3"/>
        <w:jc w:val="center"/>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t xml:space="preserve">8. </w:t>
      </w:r>
      <w:r w:rsidR="00FE50B6" w:rsidRPr="00FE50B6">
        <w:rPr>
          <w:rFonts w:ascii="Times New Roman" w:eastAsia="Times New Roman" w:hAnsi="Times New Roman" w:cs="Times New Roman"/>
          <w:b/>
          <w:color w:val="2D2D2D"/>
          <w:spacing w:val="2"/>
          <w:sz w:val="24"/>
          <w:szCs w:val="21"/>
          <w:lang w:eastAsia="ru-RU"/>
        </w:rPr>
        <w:t>Культурно-развлекательные учреждения.</w:t>
      </w:r>
    </w:p>
    <w:p w:rsidR="005B621B" w:rsidRDefault="005B621B" w:rsidP="005B621B">
      <w:pPr>
        <w:pStyle w:val="a3"/>
        <w:jc w:val="center"/>
        <w:rPr>
          <w:rFonts w:ascii="Times New Roman" w:eastAsia="Times New Roman" w:hAnsi="Times New Roman" w:cs="Times New Roman"/>
          <w:b/>
          <w:color w:val="2D2D2D"/>
          <w:spacing w:val="2"/>
          <w:sz w:val="24"/>
          <w:szCs w:val="21"/>
          <w:lang w:eastAsia="ru-RU"/>
        </w:rPr>
      </w:pPr>
    </w:p>
    <w:p w:rsidR="00FE50B6" w:rsidRDefault="00FE50B6" w:rsidP="00413330">
      <w:pPr>
        <w:pStyle w:val="a3"/>
        <w:ind w:firstLine="708"/>
        <w:jc w:val="both"/>
        <w:rPr>
          <w:rFonts w:ascii="Times New Roman" w:hAnsi="Times New Roman" w:cs="Times New Roman"/>
          <w:sz w:val="24"/>
          <w:szCs w:val="24"/>
        </w:rPr>
      </w:pPr>
      <w:r w:rsidRPr="008F6CFE">
        <w:rPr>
          <w:rFonts w:ascii="Times New Roman" w:hAnsi="Times New Roman" w:cs="Times New Roman"/>
          <w:sz w:val="24"/>
          <w:szCs w:val="24"/>
        </w:rPr>
        <w:t>В г</w:t>
      </w:r>
      <w:r w:rsidR="005B621B">
        <w:rPr>
          <w:rFonts w:ascii="Times New Roman" w:hAnsi="Times New Roman" w:cs="Times New Roman"/>
          <w:sz w:val="24"/>
          <w:szCs w:val="24"/>
        </w:rPr>
        <w:t>ороде Кизилюрте для культурно-</w:t>
      </w:r>
      <w:r w:rsidRPr="008F6CFE">
        <w:rPr>
          <w:rFonts w:ascii="Times New Roman" w:hAnsi="Times New Roman" w:cs="Times New Roman"/>
          <w:sz w:val="24"/>
          <w:szCs w:val="24"/>
        </w:rPr>
        <w:t>познавательного направления туризма</w:t>
      </w:r>
      <w:r>
        <w:rPr>
          <w:rFonts w:ascii="Times New Roman" w:hAnsi="Times New Roman" w:cs="Times New Roman"/>
          <w:sz w:val="24"/>
          <w:szCs w:val="24"/>
        </w:rPr>
        <w:t xml:space="preserve"> расположены 5 объект</w:t>
      </w:r>
      <w:r w:rsidR="00966FBD">
        <w:rPr>
          <w:rFonts w:ascii="Times New Roman" w:hAnsi="Times New Roman" w:cs="Times New Roman"/>
          <w:sz w:val="24"/>
          <w:szCs w:val="24"/>
        </w:rPr>
        <w:t>ов</w:t>
      </w:r>
      <w:r w:rsidR="005B621B">
        <w:rPr>
          <w:rFonts w:ascii="Times New Roman" w:hAnsi="Times New Roman" w:cs="Times New Roman"/>
          <w:sz w:val="24"/>
          <w:szCs w:val="24"/>
        </w:rPr>
        <w:t xml:space="preserve"> культуры: городской Дом к</w:t>
      </w:r>
      <w:r>
        <w:rPr>
          <w:rFonts w:ascii="Times New Roman" w:hAnsi="Times New Roman" w:cs="Times New Roman"/>
          <w:sz w:val="24"/>
          <w:szCs w:val="24"/>
        </w:rPr>
        <w:t>ультуры, Детская школа искусств, Цен</w:t>
      </w:r>
      <w:r w:rsidR="005B621B">
        <w:rPr>
          <w:rFonts w:ascii="Times New Roman" w:hAnsi="Times New Roman" w:cs="Times New Roman"/>
          <w:sz w:val="24"/>
          <w:szCs w:val="24"/>
        </w:rPr>
        <w:t>тральная библиотечная система, г</w:t>
      </w:r>
      <w:r>
        <w:rPr>
          <w:rFonts w:ascii="Times New Roman" w:hAnsi="Times New Roman" w:cs="Times New Roman"/>
          <w:sz w:val="24"/>
          <w:szCs w:val="24"/>
        </w:rPr>
        <w:t>ородск</w:t>
      </w:r>
      <w:r w:rsidR="005B621B">
        <w:rPr>
          <w:rFonts w:ascii="Times New Roman" w:hAnsi="Times New Roman" w:cs="Times New Roman"/>
          <w:sz w:val="24"/>
          <w:szCs w:val="24"/>
        </w:rPr>
        <w:t>ой Центр традиционной культуры народов Р</w:t>
      </w:r>
      <w:r w:rsidR="00133EA3">
        <w:rPr>
          <w:rFonts w:ascii="Times New Roman" w:hAnsi="Times New Roman" w:cs="Times New Roman"/>
          <w:sz w:val="24"/>
          <w:szCs w:val="24"/>
        </w:rPr>
        <w:t>оссии</w:t>
      </w:r>
      <w:r w:rsidR="00966FBD">
        <w:rPr>
          <w:rFonts w:ascii="Times New Roman" w:hAnsi="Times New Roman" w:cs="Times New Roman"/>
          <w:sz w:val="24"/>
          <w:szCs w:val="24"/>
        </w:rPr>
        <w:t xml:space="preserve">, </w:t>
      </w:r>
      <w:r>
        <w:rPr>
          <w:rFonts w:ascii="Times New Roman" w:hAnsi="Times New Roman" w:cs="Times New Roman"/>
          <w:sz w:val="24"/>
          <w:szCs w:val="24"/>
        </w:rPr>
        <w:t xml:space="preserve">исторический музей в СОШ № 8, </w:t>
      </w:r>
      <w:r w:rsidRPr="008F6CFE">
        <w:rPr>
          <w:rFonts w:ascii="Times New Roman" w:hAnsi="Times New Roman" w:cs="Times New Roman"/>
          <w:sz w:val="24"/>
          <w:szCs w:val="24"/>
        </w:rPr>
        <w:t>которые позволяют формировать разнообразный туристский</w:t>
      </w:r>
      <w:r w:rsidR="005B621B">
        <w:rPr>
          <w:rFonts w:ascii="Times New Roman" w:hAnsi="Times New Roman" w:cs="Times New Roman"/>
          <w:sz w:val="24"/>
          <w:szCs w:val="24"/>
        </w:rPr>
        <w:t xml:space="preserve"> продукт в сегменте культурно-</w:t>
      </w:r>
      <w:r w:rsidRPr="008F6CFE">
        <w:rPr>
          <w:rFonts w:ascii="Times New Roman" w:hAnsi="Times New Roman" w:cs="Times New Roman"/>
          <w:sz w:val="24"/>
          <w:szCs w:val="24"/>
        </w:rPr>
        <w:t>познавательного туризма.</w:t>
      </w:r>
    </w:p>
    <w:p w:rsidR="00610B60" w:rsidRDefault="00610B60" w:rsidP="00413330">
      <w:pPr>
        <w:pStyle w:val="a3"/>
        <w:jc w:val="both"/>
        <w:rPr>
          <w:rFonts w:ascii="Times New Roman" w:hAnsi="Times New Roman" w:cs="Times New Roman"/>
          <w:sz w:val="24"/>
          <w:szCs w:val="24"/>
        </w:rPr>
      </w:pPr>
    </w:p>
    <w:p w:rsidR="00FE50B6" w:rsidRDefault="00610B60" w:rsidP="005B621B">
      <w:pPr>
        <w:pStyle w:val="a3"/>
        <w:jc w:val="center"/>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t xml:space="preserve">9. </w:t>
      </w:r>
      <w:r w:rsidRPr="00610B60">
        <w:rPr>
          <w:rFonts w:ascii="Times New Roman" w:eastAsia="Times New Roman" w:hAnsi="Times New Roman" w:cs="Times New Roman"/>
          <w:b/>
          <w:color w:val="2D2D2D"/>
          <w:spacing w:val="2"/>
          <w:sz w:val="24"/>
          <w:szCs w:val="21"/>
          <w:lang w:eastAsia="ru-RU"/>
        </w:rPr>
        <w:t>Лечебно-оздоровительный туризм.</w:t>
      </w:r>
    </w:p>
    <w:p w:rsidR="005B621B" w:rsidRDefault="005B621B" w:rsidP="005B621B">
      <w:pPr>
        <w:pStyle w:val="a3"/>
        <w:jc w:val="center"/>
        <w:rPr>
          <w:rFonts w:ascii="Times New Roman" w:eastAsia="Times New Roman" w:hAnsi="Times New Roman" w:cs="Times New Roman"/>
          <w:b/>
          <w:color w:val="2D2D2D"/>
          <w:spacing w:val="2"/>
          <w:sz w:val="24"/>
          <w:szCs w:val="21"/>
          <w:lang w:eastAsia="ru-RU"/>
        </w:rPr>
      </w:pPr>
    </w:p>
    <w:p w:rsidR="007E46DF" w:rsidRPr="008F6CFE"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Приоритетными направлениями развития туризма в городе являются лечебно-оздоровительный туризм, активный и культурно-познавательный туризм.</w:t>
      </w:r>
    </w:p>
    <w:p w:rsidR="007E46DF" w:rsidRPr="008F6CFE" w:rsidRDefault="007E46DF" w:rsidP="00413330">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Одним из видов лечебно-оздоровительного туризма является деятельность санаторно-курортных учреждений, данное направление является одним из наиболее востребованных видов отдых</w:t>
      </w:r>
      <w:r w:rsidR="00133EA3">
        <w:rPr>
          <w:rFonts w:ascii="Times New Roman" w:eastAsia="Times New Roman" w:hAnsi="Times New Roman" w:cs="Times New Roman"/>
          <w:color w:val="2D2D2D"/>
          <w:spacing w:val="2"/>
          <w:sz w:val="24"/>
          <w:szCs w:val="24"/>
          <w:lang w:eastAsia="ru-RU"/>
        </w:rPr>
        <w:t>а для населения в возрасте от 9</w:t>
      </w:r>
      <w:r w:rsidRPr="008F6CFE">
        <w:rPr>
          <w:rFonts w:ascii="Times New Roman" w:eastAsia="Times New Roman" w:hAnsi="Times New Roman" w:cs="Times New Roman"/>
          <w:color w:val="2D2D2D"/>
          <w:spacing w:val="2"/>
          <w:sz w:val="24"/>
          <w:szCs w:val="24"/>
          <w:lang w:eastAsia="ru-RU"/>
        </w:rPr>
        <w:t xml:space="preserve"> до 65 лет.</w:t>
      </w:r>
    </w:p>
    <w:p w:rsidR="005B621B"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Таким образом, в первую очередь в городе Кизилюрте целесообразно формировать усл</w:t>
      </w:r>
      <w:r w:rsidR="0082303A">
        <w:rPr>
          <w:rFonts w:ascii="Times New Roman" w:eastAsia="Times New Roman" w:hAnsi="Times New Roman" w:cs="Times New Roman"/>
          <w:color w:val="2D2D2D"/>
          <w:spacing w:val="2"/>
          <w:sz w:val="24"/>
          <w:szCs w:val="24"/>
          <w:lang w:eastAsia="ru-RU"/>
        </w:rPr>
        <w:t>овия для</w:t>
      </w:r>
      <w:r w:rsidRPr="008F6CFE">
        <w:rPr>
          <w:rFonts w:ascii="Times New Roman" w:eastAsia="Times New Roman" w:hAnsi="Times New Roman" w:cs="Times New Roman"/>
          <w:color w:val="2D2D2D"/>
          <w:spacing w:val="2"/>
          <w:sz w:val="24"/>
          <w:szCs w:val="24"/>
          <w:lang w:eastAsia="ru-RU"/>
        </w:rPr>
        <w:t xml:space="preserve"> создания новых санаториев, баз</w:t>
      </w:r>
      <w:r w:rsidR="0082303A">
        <w:rPr>
          <w:rFonts w:ascii="Times New Roman" w:eastAsia="Times New Roman" w:hAnsi="Times New Roman" w:cs="Times New Roman"/>
          <w:color w:val="2D2D2D"/>
          <w:spacing w:val="2"/>
          <w:sz w:val="24"/>
          <w:szCs w:val="24"/>
          <w:lang w:eastAsia="ru-RU"/>
        </w:rPr>
        <w:t xml:space="preserve"> отдыха</w:t>
      </w:r>
      <w:r w:rsidRPr="008F6CFE">
        <w:rPr>
          <w:rFonts w:ascii="Times New Roman" w:eastAsia="Times New Roman" w:hAnsi="Times New Roman" w:cs="Times New Roman"/>
          <w:color w:val="2D2D2D"/>
          <w:spacing w:val="2"/>
          <w:sz w:val="24"/>
          <w:szCs w:val="24"/>
          <w:lang w:eastAsia="ru-RU"/>
        </w:rPr>
        <w:t>, домов отдыха, оздор</w:t>
      </w:r>
      <w:r w:rsidR="005B621B">
        <w:rPr>
          <w:rFonts w:ascii="Times New Roman" w:eastAsia="Times New Roman" w:hAnsi="Times New Roman" w:cs="Times New Roman"/>
          <w:color w:val="2D2D2D"/>
          <w:spacing w:val="2"/>
          <w:sz w:val="24"/>
          <w:szCs w:val="24"/>
          <w:lang w:eastAsia="ru-RU"/>
        </w:rPr>
        <w:t>овительных центров.</w:t>
      </w:r>
    </w:p>
    <w:p w:rsidR="0082303A" w:rsidRDefault="005B621B" w:rsidP="005B621B">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ab/>
      </w:r>
      <w:r w:rsidR="007E46DF" w:rsidRPr="008F6CFE">
        <w:rPr>
          <w:rFonts w:ascii="Times New Roman" w:eastAsia="Times New Roman" w:hAnsi="Times New Roman" w:cs="Times New Roman"/>
          <w:color w:val="2D2D2D"/>
          <w:spacing w:val="2"/>
          <w:sz w:val="24"/>
          <w:szCs w:val="24"/>
          <w:lang w:eastAsia="ru-RU"/>
        </w:rPr>
        <w:t>Увеличению туристического потока в значительной мере будет способствовать развитие спортивной инфрастру</w:t>
      </w:r>
      <w:r w:rsidR="0082303A">
        <w:rPr>
          <w:rFonts w:ascii="Times New Roman" w:eastAsia="Times New Roman" w:hAnsi="Times New Roman" w:cs="Times New Roman"/>
          <w:color w:val="2D2D2D"/>
          <w:spacing w:val="2"/>
          <w:sz w:val="24"/>
          <w:szCs w:val="24"/>
          <w:lang w:eastAsia="ru-RU"/>
        </w:rPr>
        <w:t>ктуры</w:t>
      </w:r>
    </w:p>
    <w:p w:rsidR="005B621B" w:rsidRPr="005B621B"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lastRenderedPageBreak/>
        <w:t xml:space="preserve"> Спортивный туризм является одним из наиболее доступных и здоровых круглогодичных видов досуга. В городе Кизилюрте функционируют спортивные сооружения</w:t>
      </w:r>
      <w:proofErr w:type="gramStart"/>
      <w:r w:rsidRPr="008F6CFE">
        <w:rPr>
          <w:rFonts w:ascii="Times New Roman" w:eastAsia="Times New Roman" w:hAnsi="Times New Roman" w:cs="Times New Roman"/>
          <w:color w:val="2D2D2D"/>
          <w:spacing w:val="2"/>
          <w:sz w:val="24"/>
          <w:szCs w:val="24"/>
          <w:lang w:eastAsia="ru-RU"/>
        </w:rPr>
        <w:t>.</w:t>
      </w:r>
      <w:proofErr w:type="gramEnd"/>
      <w:r w:rsidRPr="008F6CFE">
        <w:rPr>
          <w:rFonts w:ascii="Times New Roman" w:eastAsia="Times New Roman" w:hAnsi="Times New Roman" w:cs="Times New Roman"/>
          <w:color w:val="2D2D2D"/>
          <w:spacing w:val="2"/>
          <w:sz w:val="24"/>
          <w:szCs w:val="24"/>
          <w:lang w:eastAsia="ru-RU"/>
        </w:rPr>
        <w:t xml:space="preserve"> </w:t>
      </w:r>
      <w:proofErr w:type="gramStart"/>
      <w:r w:rsidRPr="008F6CFE">
        <w:rPr>
          <w:rFonts w:ascii="Times New Roman" w:eastAsia="Times New Roman" w:hAnsi="Times New Roman" w:cs="Times New Roman"/>
          <w:color w:val="2D2D2D"/>
          <w:spacing w:val="2"/>
          <w:sz w:val="24"/>
          <w:szCs w:val="24"/>
          <w:lang w:eastAsia="ru-RU"/>
        </w:rPr>
        <w:t>к</w:t>
      </w:r>
      <w:proofErr w:type="gramEnd"/>
      <w:r w:rsidRPr="008F6CFE">
        <w:rPr>
          <w:rFonts w:ascii="Times New Roman" w:eastAsia="Times New Roman" w:hAnsi="Times New Roman" w:cs="Times New Roman"/>
          <w:color w:val="2D2D2D"/>
          <w:spacing w:val="2"/>
          <w:sz w:val="24"/>
          <w:szCs w:val="24"/>
          <w:lang w:eastAsia="ru-RU"/>
        </w:rPr>
        <w:t>оторые привлекательны не только для жителей города Кизилюрта, но и гостей из соседних регионов. В спортивных комплексах «Олимпиец»</w:t>
      </w:r>
      <w:r w:rsidR="005B621B">
        <w:rPr>
          <w:rFonts w:ascii="Times New Roman" w:eastAsia="Times New Roman" w:hAnsi="Times New Roman" w:cs="Times New Roman"/>
          <w:color w:val="2D2D2D"/>
          <w:spacing w:val="2"/>
          <w:sz w:val="24"/>
          <w:szCs w:val="24"/>
          <w:lang w:eastAsia="ru-RU"/>
        </w:rPr>
        <w:t>, «Клуб Базарганова», «Олимпик-</w:t>
      </w:r>
      <w:r w:rsidR="00966FBD">
        <w:rPr>
          <w:rFonts w:ascii="Times New Roman" w:eastAsia="Times New Roman" w:hAnsi="Times New Roman" w:cs="Times New Roman"/>
          <w:color w:val="2D2D2D"/>
          <w:spacing w:val="2"/>
          <w:sz w:val="24"/>
          <w:szCs w:val="24"/>
          <w:lang w:eastAsia="ru-RU"/>
        </w:rPr>
        <w:t>Г</w:t>
      </w:r>
      <w:r w:rsidRPr="008F6CFE">
        <w:rPr>
          <w:rFonts w:ascii="Times New Roman" w:eastAsia="Times New Roman" w:hAnsi="Times New Roman" w:cs="Times New Roman"/>
          <w:color w:val="2D2D2D"/>
          <w:spacing w:val="2"/>
          <w:sz w:val="24"/>
          <w:szCs w:val="24"/>
          <w:lang w:eastAsia="ru-RU"/>
        </w:rPr>
        <w:t>олд», «Спарта», ДЮСШ №</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1, №</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2,  проводятся крупные соревнования, на которые приезжают как спортсмены, так и болельщики. Новые перспективы для развития спортивного туризма от</w:t>
      </w:r>
      <w:r w:rsidR="0082303A">
        <w:rPr>
          <w:rFonts w:ascii="Times New Roman" w:eastAsia="Times New Roman" w:hAnsi="Times New Roman" w:cs="Times New Roman"/>
          <w:color w:val="2D2D2D"/>
          <w:spacing w:val="2"/>
          <w:sz w:val="24"/>
          <w:szCs w:val="24"/>
          <w:lang w:eastAsia="ru-RU"/>
        </w:rPr>
        <w:t xml:space="preserve">кроет строительство </w:t>
      </w:r>
      <w:r w:rsidRPr="008F6CFE">
        <w:rPr>
          <w:rFonts w:ascii="Times New Roman" w:eastAsia="Times New Roman" w:hAnsi="Times New Roman" w:cs="Times New Roman"/>
          <w:color w:val="2D2D2D"/>
          <w:spacing w:val="2"/>
          <w:sz w:val="24"/>
          <w:szCs w:val="24"/>
          <w:lang w:eastAsia="ru-RU"/>
        </w:rPr>
        <w:t xml:space="preserve"> бассейна, на базе которого будут проводиться республиканские соревнования.</w:t>
      </w:r>
      <w:r w:rsidR="005B621B">
        <w:rPr>
          <w:rFonts w:ascii="Times New Roman" w:eastAsia="Times New Roman" w:hAnsi="Times New Roman" w:cs="Times New Roman"/>
          <w:color w:val="2D2D2D"/>
          <w:spacing w:val="2"/>
          <w:sz w:val="24"/>
          <w:szCs w:val="24"/>
          <w:lang w:eastAsia="ru-RU"/>
        </w:rPr>
        <w:t xml:space="preserve"> В Кизилюрте имеется стадион</w:t>
      </w:r>
      <w:r w:rsidR="0082303A">
        <w:rPr>
          <w:rFonts w:ascii="Times New Roman" w:eastAsia="Times New Roman" w:hAnsi="Times New Roman" w:cs="Times New Roman"/>
          <w:color w:val="2D2D2D"/>
          <w:spacing w:val="2"/>
          <w:sz w:val="24"/>
          <w:szCs w:val="24"/>
          <w:lang w:eastAsia="ru-RU"/>
        </w:rPr>
        <w:t>, где проводятся соревнования городского и республиканского уровня.</w:t>
      </w:r>
    </w:p>
    <w:p w:rsidR="005B621B" w:rsidRDefault="00610B60" w:rsidP="005B621B">
      <w:pPr>
        <w:pStyle w:val="a3"/>
        <w:jc w:val="center"/>
        <w:rPr>
          <w:rFonts w:ascii="Times New Roman" w:eastAsia="Times New Roman" w:hAnsi="Times New Roman" w:cs="Times New Roman"/>
          <w:b/>
          <w:color w:val="2D2D2D"/>
          <w:spacing w:val="2"/>
          <w:sz w:val="24"/>
          <w:szCs w:val="21"/>
          <w:lang w:eastAsia="ru-RU"/>
        </w:rPr>
      </w:pPr>
      <w:r>
        <w:rPr>
          <w:rFonts w:ascii="Times New Roman" w:eastAsia="Times New Roman" w:hAnsi="Times New Roman" w:cs="Times New Roman"/>
          <w:b/>
          <w:color w:val="2D2D2D"/>
          <w:spacing w:val="2"/>
          <w:sz w:val="24"/>
          <w:szCs w:val="21"/>
          <w:lang w:eastAsia="ru-RU"/>
        </w:rPr>
        <w:t xml:space="preserve">10. </w:t>
      </w:r>
      <w:r w:rsidRPr="00610B60">
        <w:rPr>
          <w:rFonts w:ascii="Times New Roman" w:eastAsia="Times New Roman" w:hAnsi="Times New Roman" w:cs="Times New Roman"/>
          <w:b/>
          <w:color w:val="2D2D2D"/>
          <w:spacing w:val="2"/>
          <w:sz w:val="24"/>
          <w:szCs w:val="21"/>
          <w:lang w:eastAsia="ru-RU"/>
        </w:rPr>
        <w:t>Активный туризм.</w:t>
      </w:r>
    </w:p>
    <w:p w:rsidR="005B621B" w:rsidRDefault="005B621B" w:rsidP="005B621B">
      <w:pPr>
        <w:pStyle w:val="a3"/>
        <w:jc w:val="center"/>
        <w:rPr>
          <w:rFonts w:ascii="Times New Roman" w:eastAsia="Times New Roman" w:hAnsi="Times New Roman" w:cs="Times New Roman"/>
          <w:b/>
          <w:color w:val="2D2D2D"/>
          <w:spacing w:val="2"/>
          <w:sz w:val="24"/>
          <w:szCs w:val="21"/>
          <w:lang w:eastAsia="ru-RU"/>
        </w:rPr>
      </w:pPr>
    </w:p>
    <w:p w:rsidR="007E46DF" w:rsidRPr="008F6CFE"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Активный туризм сочетает в себе общение, физические нагрузки, а также существенные рекреационные, экологические и культурно-познавательные составляющие. Высокая доля занимающихся спортивным туризмом приходится на молодое поколение. 45% респондентов высказались в пользу данного направления. С целью осуществления качественного сдвига в сфере активного туризма необходимо создание условий для привлечения инвестиций в сферу туризма и отдыха.</w:t>
      </w:r>
    </w:p>
    <w:p w:rsidR="0041159B" w:rsidRDefault="007E46DF" w:rsidP="00413330">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w:t>
      </w:r>
    </w:p>
    <w:p w:rsidR="005B621B" w:rsidRDefault="00610B60" w:rsidP="005B621B">
      <w:pPr>
        <w:pStyle w:val="a3"/>
        <w:jc w:val="center"/>
        <w:rPr>
          <w:rFonts w:ascii="Times New Roman" w:hAnsi="Times New Roman" w:cs="Times New Roman"/>
          <w:b/>
          <w:sz w:val="24"/>
          <w:lang w:eastAsia="ru-RU"/>
        </w:rPr>
      </w:pPr>
      <w:r w:rsidRPr="002878FA">
        <w:rPr>
          <w:rFonts w:ascii="Times New Roman" w:hAnsi="Times New Roman" w:cs="Times New Roman"/>
          <w:b/>
          <w:sz w:val="24"/>
          <w:lang w:eastAsia="ru-RU"/>
        </w:rPr>
        <w:t xml:space="preserve">11. </w:t>
      </w:r>
      <w:r w:rsidR="007E46DF" w:rsidRPr="002878FA">
        <w:rPr>
          <w:rFonts w:ascii="Times New Roman" w:hAnsi="Times New Roman" w:cs="Times New Roman"/>
          <w:b/>
          <w:sz w:val="24"/>
          <w:lang w:eastAsia="ru-RU"/>
        </w:rPr>
        <w:t>Культурно-познавательный туризм.</w:t>
      </w:r>
    </w:p>
    <w:p w:rsidR="005B621B" w:rsidRDefault="005B621B" w:rsidP="005B621B">
      <w:pPr>
        <w:pStyle w:val="a3"/>
        <w:jc w:val="center"/>
        <w:rPr>
          <w:rFonts w:ascii="Times New Roman" w:hAnsi="Times New Roman" w:cs="Times New Roman"/>
          <w:b/>
          <w:sz w:val="24"/>
          <w:lang w:eastAsia="ru-RU"/>
        </w:rPr>
      </w:pPr>
    </w:p>
    <w:p w:rsidR="00BE24BB" w:rsidRDefault="007E46DF" w:rsidP="005B621B">
      <w:pPr>
        <w:pStyle w:val="a3"/>
        <w:ind w:firstLine="708"/>
        <w:jc w:val="both"/>
        <w:rPr>
          <w:rFonts w:ascii="Times New Roman" w:hAnsi="Times New Roman" w:cs="Times New Roman"/>
          <w:sz w:val="24"/>
        </w:rPr>
      </w:pPr>
      <w:r w:rsidRPr="002878FA">
        <w:rPr>
          <w:rFonts w:ascii="Times New Roman" w:hAnsi="Times New Roman" w:cs="Times New Roman"/>
          <w:sz w:val="24"/>
        </w:rPr>
        <w:t>Город Кизилюрт обладает не большим историко-культурным потенциалом. Для иногород</w:t>
      </w:r>
      <w:r w:rsidR="00966FBD">
        <w:rPr>
          <w:rFonts w:ascii="Times New Roman" w:hAnsi="Times New Roman" w:cs="Times New Roman"/>
          <w:sz w:val="24"/>
        </w:rPr>
        <w:t>них</w:t>
      </w:r>
      <w:r w:rsidRPr="002878FA">
        <w:rPr>
          <w:rFonts w:ascii="Times New Roman" w:hAnsi="Times New Roman" w:cs="Times New Roman"/>
          <w:sz w:val="24"/>
        </w:rPr>
        <w:t xml:space="preserve"> достоинствами отдыха в городе Кизилюрте в первую очередь являются наличие культурных достопримечательностей (30% респондентов).</w:t>
      </w:r>
      <w:r w:rsidR="002878FA" w:rsidRPr="002878FA">
        <w:rPr>
          <w:rFonts w:ascii="Times New Roman" w:hAnsi="Times New Roman" w:cs="Times New Roman"/>
          <w:sz w:val="24"/>
        </w:rPr>
        <w:t xml:space="preserve"> </w:t>
      </w:r>
    </w:p>
    <w:p w:rsidR="00BE24BB" w:rsidRDefault="00BE24BB" w:rsidP="00413330">
      <w:pPr>
        <w:pStyle w:val="a3"/>
        <w:ind w:firstLine="708"/>
        <w:jc w:val="both"/>
        <w:rPr>
          <w:rFonts w:ascii="Times New Roman" w:hAnsi="Times New Roman" w:cs="Times New Roman"/>
          <w:sz w:val="24"/>
        </w:rPr>
      </w:pPr>
      <w:proofErr w:type="gramStart"/>
      <w:r>
        <w:rPr>
          <w:rFonts w:ascii="Times New Roman" w:hAnsi="Times New Roman" w:cs="Times New Roman"/>
          <w:sz w:val="24"/>
        </w:rPr>
        <w:t>В качестве примера можно привести организац</w:t>
      </w:r>
      <w:r w:rsidR="005B621B">
        <w:rPr>
          <w:rFonts w:ascii="Times New Roman" w:hAnsi="Times New Roman" w:cs="Times New Roman"/>
          <w:sz w:val="24"/>
        </w:rPr>
        <w:t xml:space="preserve">ию на территории </w:t>
      </w:r>
      <w:r>
        <w:rPr>
          <w:rFonts w:ascii="Times New Roman" w:hAnsi="Times New Roman" w:cs="Times New Roman"/>
          <w:sz w:val="24"/>
        </w:rPr>
        <w:t xml:space="preserve">МО </w:t>
      </w:r>
      <w:r w:rsidR="00721081">
        <w:rPr>
          <w:rFonts w:ascii="Times New Roman" w:hAnsi="Times New Roman" w:cs="Times New Roman"/>
          <w:sz w:val="24"/>
        </w:rPr>
        <w:t xml:space="preserve"> </w:t>
      </w:r>
      <w:r>
        <w:rPr>
          <w:rFonts w:ascii="Times New Roman" w:hAnsi="Times New Roman" w:cs="Times New Roman"/>
          <w:sz w:val="24"/>
        </w:rPr>
        <w:t xml:space="preserve">«Город Кизилюрт» </w:t>
      </w:r>
      <w:r w:rsidR="005B621B">
        <w:rPr>
          <w:rFonts w:ascii="Times New Roman" w:hAnsi="Times New Roman" w:cs="Times New Roman"/>
          <w:sz w:val="24"/>
        </w:rPr>
        <w:t xml:space="preserve"> </w:t>
      </w:r>
      <w:r>
        <w:rPr>
          <w:rFonts w:ascii="Times New Roman" w:hAnsi="Times New Roman" w:cs="Times New Roman"/>
          <w:sz w:val="24"/>
        </w:rPr>
        <w:t xml:space="preserve">республиканского </w:t>
      </w:r>
      <w:r w:rsidR="005B621B">
        <w:rPr>
          <w:rFonts w:ascii="Times New Roman" w:hAnsi="Times New Roman" w:cs="Times New Roman"/>
          <w:sz w:val="24"/>
        </w:rPr>
        <w:t>фестиваля «Истоки» и открытие  Ц</w:t>
      </w:r>
      <w:r>
        <w:rPr>
          <w:rFonts w:ascii="Times New Roman" w:hAnsi="Times New Roman" w:cs="Times New Roman"/>
          <w:sz w:val="24"/>
        </w:rPr>
        <w:t xml:space="preserve">ентра традиционной культуры, организацию «Дня кунака», </w:t>
      </w:r>
      <w:r w:rsidR="005B621B">
        <w:rPr>
          <w:rFonts w:ascii="Times New Roman" w:hAnsi="Times New Roman" w:cs="Times New Roman"/>
          <w:sz w:val="24"/>
        </w:rPr>
        <w:t xml:space="preserve"> </w:t>
      </w:r>
      <w:r>
        <w:rPr>
          <w:rFonts w:ascii="Times New Roman" w:hAnsi="Times New Roman" w:cs="Times New Roman"/>
          <w:sz w:val="24"/>
        </w:rPr>
        <w:t xml:space="preserve">встречи  с молодежью Южной Осетии, личным составом СОП МВД Удмуртии и ГУ МВД России по Воронежской области, приезд артистов государственных республиканских национальных театров и ансамблей, гастроли цирковых коллективов и аттракционов. </w:t>
      </w:r>
      <w:proofErr w:type="gramEnd"/>
    </w:p>
    <w:p w:rsidR="002878FA" w:rsidRPr="002878FA" w:rsidRDefault="00BE24BB" w:rsidP="00413330">
      <w:pPr>
        <w:pStyle w:val="a3"/>
        <w:ind w:firstLine="708"/>
        <w:jc w:val="both"/>
        <w:rPr>
          <w:rFonts w:ascii="Times New Roman" w:hAnsi="Times New Roman" w:cs="Times New Roman"/>
          <w:sz w:val="24"/>
          <w:szCs w:val="28"/>
        </w:rPr>
      </w:pPr>
      <w:r>
        <w:rPr>
          <w:rFonts w:ascii="Times New Roman" w:hAnsi="Times New Roman" w:cs="Times New Roman"/>
          <w:sz w:val="24"/>
        </w:rPr>
        <w:t>Д</w:t>
      </w:r>
      <w:r w:rsidR="002878FA" w:rsidRPr="002878FA">
        <w:rPr>
          <w:rFonts w:ascii="Times New Roman" w:hAnsi="Times New Roman" w:cs="Times New Roman"/>
          <w:sz w:val="24"/>
        </w:rPr>
        <w:t xml:space="preserve">остопримечательностью города является </w:t>
      </w:r>
      <w:r>
        <w:rPr>
          <w:rFonts w:ascii="Times New Roman" w:hAnsi="Times New Roman" w:cs="Times New Roman"/>
          <w:sz w:val="24"/>
        </w:rPr>
        <w:t xml:space="preserve">также </w:t>
      </w:r>
      <w:r w:rsidR="005B621B">
        <w:rPr>
          <w:rFonts w:ascii="Times New Roman" w:hAnsi="Times New Roman" w:cs="Times New Roman"/>
          <w:sz w:val="24"/>
        </w:rPr>
        <w:t xml:space="preserve">парк культуры и отдыха. </w:t>
      </w:r>
      <w:r w:rsidR="002878FA" w:rsidRPr="002878FA">
        <w:rPr>
          <w:rFonts w:ascii="Times New Roman" w:hAnsi="Times New Roman" w:cs="Times New Roman"/>
          <w:sz w:val="24"/>
          <w:szCs w:val="28"/>
        </w:rPr>
        <w:t>В соответствии с проектом реконструкции и благоустройства городского сквера по улице Гагарина возле здания администрации, разработанным в результате объявленного конкурса, с  июня</w:t>
      </w:r>
      <w:r w:rsidR="0082303A">
        <w:rPr>
          <w:rFonts w:ascii="Times New Roman" w:hAnsi="Times New Roman" w:cs="Times New Roman"/>
          <w:sz w:val="24"/>
          <w:szCs w:val="28"/>
        </w:rPr>
        <w:t xml:space="preserve"> 2015 года </w:t>
      </w:r>
      <w:r w:rsidR="002878FA" w:rsidRPr="002878FA">
        <w:rPr>
          <w:rFonts w:ascii="Times New Roman" w:hAnsi="Times New Roman" w:cs="Times New Roman"/>
          <w:sz w:val="24"/>
          <w:szCs w:val="28"/>
        </w:rPr>
        <w:t xml:space="preserve"> начаты строительные работы с привлечением средств частного инвестора – ЗАО «Гамма».</w:t>
      </w:r>
    </w:p>
    <w:p w:rsidR="002878FA" w:rsidRPr="002878FA" w:rsidRDefault="002878FA" w:rsidP="00413330">
      <w:pPr>
        <w:pStyle w:val="a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Pr="002878FA">
        <w:rPr>
          <w:rFonts w:ascii="Times New Roman" w:hAnsi="Times New Roman" w:cs="Times New Roman"/>
          <w:sz w:val="24"/>
          <w:szCs w:val="28"/>
          <w:shd w:val="clear" w:color="auto" w:fill="FFFFFF"/>
        </w:rPr>
        <w:t>На месте любимого сквера всех жителей Кизилюрта инвесторы планируют  построить современный парк отдыха и досуга.  В планах строителей – полная реконструкция фонтана, строительство новой летней концертной сцены, уютного кафе, установка удобных скамеек для отдыха горожан</w:t>
      </w:r>
      <w:r w:rsidR="0082303A">
        <w:rPr>
          <w:rFonts w:ascii="Times New Roman" w:hAnsi="Times New Roman" w:cs="Times New Roman"/>
          <w:sz w:val="24"/>
          <w:szCs w:val="28"/>
          <w:shd w:val="clear" w:color="auto" w:fill="FFFFFF"/>
        </w:rPr>
        <w:t xml:space="preserve"> и туристов</w:t>
      </w:r>
      <w:r w:rsidRPr="002878FA">
        <w:rPr>
          <w:rFonts w:ascii="Times New Roman" w:hAnsi="Times New Roman" w:cs="Times New Roman"/>
          <w:sz w:val="24"/>
          <w:szCs w:val="28"/>
          <w:shd w:val="clear" w:color="auto" w:fill="FFFFFF"/>
        </w:rPr>
        <w:t>, цветной тротуарной плитки и многое другое.</w:t>
      </w:r>
      <w:r>
        <w:rPr>
          <w:rFonts w:ascii="Times New Roman" w:hAnsi="Times New Roman" w:cs="Times New Roman"/>
          <w:sz w:val="24"/>
          <w:szCs w:val="28"/>
          <w:shd w:val="clear" w:color="auto" w:fill="FFFFFF"/>
        </w:rPr>
        <w:t xml:space="preserve"> Этот парк станет любимым местом всесезонного проведения семейного досуга местных жителей и приезжих. </w:t>
      </w:r>
    </w:p>
    <w:p w:rsidR="002878FA" w:rsidRPr="008F6CFE" w:rsidRDefault="002878FA" w:rsidP="00413330">
      <w:pPr>
        <w:pStyle w:val="a3"/>
        <w:jc w:val="both"/>
        <w:rPr>
          <w:rFonts w:ascii="Times New Roman" w:eastAsia="Times New Roman" w:hAnsi="Times New Roman" w:cs="Times New Roman"/>
          <w:color w:val="2D2D2D"/>
          <w:spacing w:val="2"/>
          <w:sz w:val="24"/>
          <w:szCs w:val="24"/>
          <w:lang w:eastAsia="ru-RU"/>
        </w:rPr>
      </w:pPr>
    </w:p>
    <w:p w:rsidR="005B621B" w:rsidRDefault="00610B60" w:rsidP="005B621B">
      <w:pPr>
        <w:pStyle w:val="a3"/>
        <w:jc w:val="center"/>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 xml:space="preserve">12. </w:t>
      </w:r>
      <w:r w:rsidR="007E46DF" w:rsidRPr="00610B60">
        <w:rPr>
          <w:rFonts w:ascii="Times New Roman" w:eastAsia="Times New Roman" w:hAnsi="Times New Roman" w:cs="Times New Roman"/>
          <w:b/>
          <w:color w:val="2D2D2D"/>
          <w:spacing w:val="2"/>
          <w:sz w:val="24"/>
          <w:szCs w:val="24"/>
          <w:lang w:eastAsia="ru-RU"/>
        </w:rPr>
        <w:t>Профессионально-деловой туризм.</w:t>
      </w:r>
    </w:p>
    <w:p w:rsidR="005B621B" w:rsidRDefault="005B621B" w:rsidP="005B621B">
      <w:pPr>
        <w:pStyle w:val="a3"/>
        <w:jc w:val="both"/>
        <w:rPr>
          <w:rFonts w:ascii="Times New Roman" w:eastAsia="Times New Roman" w:hAnsi="Times New Roman" w:cs="Times New Roman"/>
          <w:b/>
          <w:color w:val="2D2D2D"/>
          <w:spacing w:val="2"/>
          <w:sz w:val="24"/>
          <w:szCs w:val="24"/>
          <w:lang w:eastAsia="ru-RU"/>
        </w:rPr>
      </w:pPr>
    </w:p>
    <w:p w:rsidR="005B621B"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В последнее время деловой туризм занимает одно из ведущих мест в туристической индустрии. С каждым годом увеличивается поток гостей города Кизилюрта, принимающих участие в работе заседаний, конференций, торговых ярмарок и выставок; переговорах для заключения контрактов, семинарах, профессиональных специальных курсах, а также с целью продвижения товаров на рынке и увеличения их сбыта.</w:t>
      </w:r>
    </w:p>
    <w:p w:rsidR="005B621B" w:rsidRDefault="00BE24BB" w:rsidP="005B621B">
      <w:pPr>
        <w:pStyle w:val="a3"/>
        <w:ind w:firstLine="708"/>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Это могут подтвердить многочисленные визиты в МО «Город Кизилюрт» и встречи с главой городского округа представителей деловых кругов, республиканских и федеральных министерств и ведомств, молодежных и общественных объединений. По обмену опытом  Кизилюрт неоднократно посещала делегация министерства по делам молодежи РД. </w:t>
      </w:r>
    </w:p>
    <w:p w:rsidR="007E46DF" w:rsidRPr="008F6CFE" w:rsidRDefault="007E46DF" w:rsidP="005B621B">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Ежегодно в городе с подобными целями прибывает около 300 человек.</w:t>
      </w:r>
      <w:r w:rsidRPr="008F6CFE">
        <w:rPr>
          <w:rFonts w:ascii="Times New Roman" w:eastAsia="Times New Roman" w:hAnsi="Times New Roman" w:cs="Times New Roman"/>
          <w:color w:val="2D2D2D"/>
          <w:spacing w:val="2"/>
          <w:sz w:val="24"/>
          <w:szCs w:val="24"/>
          <w:lang w:eastAsia="ru-RU"/>
        </w:rPr>
        <w:br/>
        <w:t xml:space="preserve">Вследствие этого необходимо отнести данный вид туризма к приоритетным направлениям туризма наряду </w:t>
      </w:r>
      <w:proofErr w:type="gramStart"/>
      <w:r w:rsidRPr="008F6CFE">
        <w:rPr>
          <w:rFonts w:ascii="Times New Roman" w:eastAsia="Times New Roman" w:hAnsi="Times New Roman" w:cs="Times New Roman"/>
          <w:color w:val="2D2D2D"/>
          <w:spacing w:val="2"/>
          <w:sz w:val="24"/>
          <w:szCs w:val="24"/>
          <w:lang w:eastAsia="ru-RU"/>
        </w:rPr>
        <w:t>с</w:t>
      </w:r>
      <w:proofErr w:type="gramEnd"/>
      <w:r w:rsidRPr="008F6CFE">
        <w:rPr>
          <w:rFonts w:ascii="Times New Roman" w:eastAsia="Times New Roman" w:hAnsi="Times New Roman" w:cs="Times New Roman"/>
          <w:color w:val="2D2D2D"/>
          <w:spacing w:val="2"/>
          <w:sz w:val="24"/>
          <w:szCs w:val="24"/>
          <w:lang w:eastAsia="ru-RU"/>
        </w:rPr>
        <w:t xml:space="preserve"> лечебно-оздоровительным, активным и культурно-познавательным</w:t>
      </w:r>
      <w:r w:rsidR="005B621B">
        <w:rPr>
          <w:rFonts w:ascii="Times New Roman" w:eastAsia="Times New Roman" w:hAnsi="Times New Roman" w:cs="Times New Roman"/>
          <w:color w:val="2D2D2D"/>
          <w:spacing w:val="2"/>
          <w:sz w:val="24"/>
          <w:szCs w:val="24"/>
          <w:lang w:eastAsia="ru-RU"/>
        </w:rPr>
        <w:t>.</w:t>
      </w:r>
    </w:p>
    <w:p w:rsidR="007E46DF" w:rsidRDefault="007E46DF" w:rsidP="00413330">
      <w:pPr>
        <w:pStyle w:val="a3"/>
        <w:jc w:val="both"/>
        <w:rPr>
          <w:rFonts w:ascii="Times New Roman" w:eastAsia="Times New Roman" w:hAnsi="Times New Roman" w:cs="Times New Roman"/>
          <w:color w:val="2D2D2D"/>
          <w:spacing w:val="2"/>
          <w:sz w:val="24"/>
          <w:szCs w:val="24"/>
          <w:lang w:eastAsia="ru-RU"/>
        </w:rPr>
      </w:pPr>
    </w:p>
    <w:p w:rsidR="0029595C" w:rsidRPr="008F6CFE" w:rsidRDefault="0029595C" w:rsidP="00413330">
      <w:pPr>
        <w:pStyle w:val="a3"/>
        <w:jc w:val="both"/>
        <w:rPr>
          <w:rFonts w:ascii="Times New Roman" w:eastAsia="Times New Roman" w:hAnsi="Times New Roman" w:cs="Times New Roman"/>
          <w:color w:val="2D2D2D"/>
          <w:spacing w:val="2"/>
          <w:sz w:val="24"/>
          <w:szCs w:val="24"/>
          <w:lang w:eastAsia="ru-RU"/>
        </w:rPr>
      </w:pPr>
    </w:p>
    <w:p w:rsidR="005B621B" w:rsidRDefault="00610B60" w:rsidP="005B621B">
      <w:pPr>
        <w:pStyle w:val="a3"/>
        <w:jc w:val="cente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lastRenderedPageBreak/>
        <w:t xml:space="preserve">13. </w:t>
      </w:r>
      <w:r w:rsidR="007E46DF" w:rsidRPr="00610B60">
        <w:rPr>
          <w:rFonts w:ascii="Times New Roman" w:eastAsia="Times New Roman" w:hAnsi="Times New Roman" w:cs="Times New Roman"/>
          <w:b/>
          <w:color w:val="2D2D2D"/>
          <w:spacing w:val="2"/>
          <w:sz w:val="24"/>
          <w:szCs w:val="24"/>
          <w:lang w:eastAsia="ru-RU"/>
        </w:rPr>
        <w:t>Основные проблемы в развитии туристской отрасли МО «Город Кизилюрт»</w:t>
      </w:r>
      <w:r w:rsidR="005B621B">
        <w:rPr>
          <w:rFonts w:ascii="Times New Roman" w:eastAsia="Times New Roman" w:hAnsi="Times New Roman" w:cs="Times New Roman"/>
          <w:b/>
          <w:color w:val="2D2D2D"/>
          <w:spacing w:val="2"/>
          <w:sz w:val="24"/>
          <w:szCs w:val="24"/>
          <w:lang w:eastAsia="ru-RU"/>
        </w:rPr>
        <w:t>.</w:t>
      </w:r>
    </w:p>
    <w:p w:rsidR="005B621B" w:rsidRDefault="005B621B" w:rsidP="005B621B">
      <w:pPr>
        <w:pStyle w:val="a3"/>
        <w:jc w:val="both"/>
        <w:rPr>
          <w:rFonts w:ascii="Times New Roman" w:eastAsia="Times New Roman" w:hAnsi="Times New Roman" w:cs="Times New Roman"/>
          <w:color w:val="2D2D2D"/>
          <w:spacing w:val="2"/>
          <w:sz w:val="24"/>
          <w:szCs w:val="24"/>
          <w:lang w:eastAsia="ru-RU"/>
        </w:rPr>
      </w:pPr>
    </w:p>
    <w:p w:rsidR="005B621B" w:rsidRDefault="007E46DF" w:rsidP="005B621B">
      <w:pPr>
        <w:pStyle w:val="a3"/>
        <w:ind w:firstLine="708"/>
        <w:jc w:val="both"/>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Развитие туризма в городе Кизилюрте сдерживает ряд факторов:</w:t>
      </w:r>
      <w:r w:rsidRPr="008F6CFE">
        <w:rPr>
          <w:rFonts w:ascii="Times New Roman" w:eastAsia="Times New Roman" w:hAnsi="Times New Roman" w:cs="Times New Roman"/>
          <w:color w:val="2D2D2D"/>
          <w:spacing w:val="2"/>
          <w:sz w:val="24"/>
          <w:szCs w:val="24"/>
          <w:lang w:eastAsia="ru-RU"/>
        </w:rPr>
        <w:br/>
        <w:t>отсутствие развитой туристской инфраструктуры, значительный моральный и физический износ существующей материальной базы, малое количество гостиничных средств размещения т</w:t>
      </w:r>
      <w:r w:rsidR="005228AF">
        <w:rPr>
          <w:rFonts w:ascii="Times New Roman" w:eastAsia="Times New Roman" w:hAnsi="Times New Roman" w:cs="Times New Roman"/>
          <w:color w:val="2D2D2D"/>
          <w:spacing w:val="2"/>
          <w:sz w:val="24"/>
          <w:szCs w:val="24"/>
          <w:lang w:eastAsia="ru-RU"/>
        </w:rPr>
        <w:t xml:space="preserve">уристского класса </w:t>
      </w:r>
      <w:r w:rsidRPr="008F6CFE">
        <w:rPr>
          <w:rFonts w:ascii="Times New Roman" w:eastAsia="Times New Roman" w:hAnsi="Times New Roman" w:cs="Times New Roman"/>
          <w:color w:val="2D2D2D"/>
          <w:spacing w:val="2"/>
          <w:sz w:val="24"/>
          <w:szCs w:val="24"/>
          <w:lang w:eastAsia="ru-RU"/>
        </w:rPr>
        <w:t xml:space="preserve"> с современным уровнем комфорта;</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отсутствие крупных туроператоров по внутреннему и въездному туризму, имеющих собственную туристскую инфраструктуру и инвестиционный потенциал;</w:t>
      </w:r>
      <w:proofErr w:type="gramEnd"/>
      <w:r w:rsidR="005B621B">
        <w:rPr>
          <w:rFonts w:ascii="Times New Roman" w:eastAsia="Times New Roman" w:hAnsi="Times New Roman" w:cs="Times New Roman"/>
          <w:color w:val="2D2D2D"/>
          <w:spacing w:val="2"/>
          <w:sz w:val="24"/>
          <w:szCs w:val="24"/>
          <w:lang w:eastAsia="ru-RU"/>
        </w:rPr>
        <w:t xml:space="preserve"> </w:t>
      </w:r>
      <w:proofErr w:type="gramStart"/>
      <w:r w:rsidRPr="008F6CFE">
        <w:rPr>
          <w:rFonts w:ascii="Times New Roman" w:eastAsia="Times New Roman" w:hAnsi="Times New Roman" w:cs="Times New Roman"/>
          <w:color w:val="2D2D2D"/>
          <w:spacing w:val="2"/>
          <w:sz w:val="24"/>
          <w:szCs w:val="24"/>
          <w:lang w:eastAsia="ru-RU"/>
        </w:rPr>
        <w:t>сезонный характер занятости в туристическом обслуживании населения и многие другие;</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крайне недостаточная деятельность по продвижению города как территории, благоприятной для туризма, отдыха и инвестирования;</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недостаточность инвестиционных вложений в инфраструктуру туризма;</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отсутствие актуального пакета инвестиционных предложений в сфере туризма;</w:t>
      </w:r>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недостаточное количество и качество туристских услуг, предлагаемых на туристском рынке;</w:t>
      </w:r>
      <w:proofErr w:type="gramEnd"/>
      <w:r w:rsidR="005B621B">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отсутствие устойчивого имиджа города Кизилюрта как туристского города.</w:t>
      </w:r>
    </w:p>
    <w:p w:rsidR="005228AF" w:rsidRDefault="007E46DF" w:rsidP="005B621B">
      <w:pPr>
        <w:pStyle w:val="a3"/>
        <w:ind w:firstLine="708"/>
        <w:jc w:val="both"/>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Многообразие проблем, связанных с туризмом, необходимость координации</w:t>
      </w:r>
      <w:r w:rsidRPr="008F6CFE">
        <w:rPr>
          <w:rFonts w:ascii="Times New Roman" w:eastAsia="Times New Roman" w:hAnsi="Times New Roman" w:cs="Times New Roman"/>
          <w:color w:val="2D2D2D"/>
          <w:spacing w:val="2"/>
          <w:sz w:val="24"/>
          <w:szCs w:val="24"/>
          <w:lang w:eastAsia="ru-RU"/>
        </w:rPr>
        <w:br/>
        <w:t>действий различных целевых групп: предприятий, организаций и учреждений - при проведении политики развития туризма обуславливают важность развития туристической отрасли в муниципальном образовании "Город Кизилюрт" и требуют разработки Программы, определяющей цели и задачи развития туризма, основные мероприятия и их ресурсное обеспечение.</w:t>
      </w:r>
      <w:proofErr w:type="gramEnd"/>
    </w:p>
    <w:p w:rsidR="00B104F1" w:rsidRDefault="007E46DF" w:rsidP="00B104F1">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 Актуальность и необходимость </w:t>
      </w:r>
      <w:proofErr w:type="gramStart"/>
      <w:r w:rsidRPr="008F6CFE">
        <w:rPr>
          <w:rFonts w:ascii="Times New Roman" w:eastAsia="Times New Roman" w:hAnsi="Times New Roman" w:cs="Times New Roman"/>
          <w:color w:val="2D2D2D"/>
          <w:spacing w:val="2"/>
          <w:sz w:val="24"/>
          <w:szCs w:val="24"/>
          <w:lang w:eastAsia="ru-RU"/>
        </w:rPr>
        <w:t>разработки комплексной программы развития туризма</w:t>
      </w:r>
      <w:proofErr w:type="gramEnd"/>
      <w:r w:rsidRPr="008F6CFE">
        <w:rPr>
          <w:rFonts w:ascii="Times New Roman" w:eastAsia="Times New Roman" w:hAnsi="Times New Roman" w:cs="Times New Roman"/>
          <w:color w:val="2D2D2D"/>
          <w:spacing w:val="2"/>
          <w:sz w:val="24"/>
          <w:szCs w:val="24"/>
          <w:lang w:eastAsia="ru-RU"/>
        </w:rPr>
        <w:t xml:space="preserve"> в г. Кизилюрте заключается в том, что назрела необходимость решать задачи программным методом, потребность на данном рынке услуг возрастает.</w:t>
      </w:r>
    </w:p>
    <w:p w:rsidR="00B104F1" w:rsidRDefault="007E46DF" w:rsidP="00B104F1">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Задача данной Программы заключается в том, чтобы полноценно и рационально используя туристский потенциал города Кизилюрта, сформировать интересный туристский продукт с дальнейшим выгодным его продвижением на рынке услуг, создать материальную базу для развития туризма на территории муниципального образования "Город Киз</w:t>
      </w:r>
      <w:r w:rsidR="002878FA">
        <w:rPr>
          <w:rFonts w:ascii="Times New Roman" w:eastAsia="Times New Roman" w:hAnsi="Times New Roman" w:cs="Times New Roman"/>
          <w:color w:val="2D2D2D"/>
          <w:spacing w:val="2"/>
          <w:sz w:val="24"/>
          <w:szCs w:val="24"/>
          <w:lang w:eastAsia="ru-RU"/>
        </w:rPr>
        <w:t>и</w:t>
      </w:r>
      <w:r w:rsidRPr="008F6CFE">
        <w:rPr>
          <w:rFonts w:ascii="Times New Roman" w:eastAsia="Times New Roman" w:hAnsi="Times New Roman" w:cs="Times New Roman"/>
          <w:color w:val="2D2D2D"/>
          <w:spacing w:val="2"/>
          <w:sz w:val="24"/>
          <w:szCs w:val="24"/>
          <w:lang w:eastAsia="ru-RU"/>
        </w:rPr>
        <w:t>люрт".</w:t>
      </w:r>
    </w:p>
    <w:p w:rsidR="00B104F1" w:rsidRDefault="007E46DF" w:rsidP="00B104F1">
      <w:pPr>
        <w:pStyle w:val="a3"/>
        <w:ind w:firstLine="708"/>
        <w:jc w:val="center"/>
        <w:rPr>
          <w:rFonts w:ascii="Times New Roman" w:eastAsia="Times New Roman" w:hAnsi="Times New Roman" w:cs="Times New Roman"/>
          <w:b/>
          <w:color w:val="2D2D2D"/>
          <w:spacing w:val="2"/>
          <w:sz w:val="24"/>
          <w:szCs w:val="21"/>
          <w:lang w:eastAsia="ru-RU"/>
        </w:rPr>
      </w:pPr>
      <w:r w:rsidRPr="008F6CFE">
        <w:rPr>
          <w:rFonts w:ascii="Times New Roman" w:eastAsia="Times New Roman" w:hAnsi="Times New Roman" w:cs="Times New Roman"/>
          <w:color w:val="2D2D2D"/>
          <w:spacing w:val="2"/>
          <w:sz w:val="24"/>
          <w:szCs w:val="24"/>
          <w:lang w:eastAsia="ru-RU"/>
        </w:rPr>
        <w:br/>
      </w:r>
      <w:r w:rsidR="00610B60">
        <w:rPr>
          <w:rFonts w:ascii="Times New Roman" w:eastAsia="Times New Roman" w:hAnsi="Times New Roman" w:cs="Times New Roman"/>
          <w:b/>
          <w:color w:val="2D2D2D"/>
          <w:spacing w:val="2"/>
          <w:sz w:val="24"/>
          <w:szCs w:val="21"/>
          <w:lang w:eastAsia="ru-RU"/>
        </w:rPr>
        <w:t xml:space="preserve">14. </w:t>
      </w:r>
      <w:r w:rsidR="00610B60" w:rsidRPr="00610B60">
        <w:rPr>
          <w:rFonts w:ascii="Times New Roman" w:eastAsia="Times New Roman" w:hAnsi="Times New Roman" w:cs="Times New Roman"/>
          <w:b/>
          <w:color w:val="2D2D2D"/>
          <w:spacing w:val="2"/>
          <w:sz w:val="24"/>
          <w:szCs w:val="21"/>
          <w:lang w:eastAsia="ru-RU"/>
        </w:rPr>
        <w:t>Цели и задачи программы</w:t>
      </w:r>
    </w:p>
    <w:p w:rsidR="00B104F1" w:rsidRDefault="00B104F1" w:rsidP="00B104F1">
      <w:pPr>
        <w:pStyle w:val="a3"/>
        <w:jc w:val="both"/>
        <w:rPr>
          <w:rFonts w:ascii="Times New Roman" w:eastAsia="Times New Roman" w:hAnsi="Times New Roman" w:cs="Times New Roman"/>
          <w:color w:val="2D2D2D"/>
          <w:spacing w:val="2"/>
          <w:sz w:val="24"/>
          <w:szCs w:val="24"/>
          <w:lang w:eastAsia="ru-RU"/>
        </w:rPr>
      </w:pPr>
    </w:p>
    <w:p w:rsidR="00B104F1" w:rsidRDefault="007E46DF" w:rsidP="00B104F1">
      <w:pPr>
        <w:pStyle w:val="a3"/>
        <w:ind w:firstLine="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Основной целью реализации данной Программы является создание условий для приоритетного развития внутреннего и въездного туризма на территории муниципального образования "Город Кизилюрт". В ходе достижения указанной цели планируется решение следующих задач:</w:t>
      </w:r>
    </w:p>
    <w:p w:rsidR="00B104F1" w:rsidRDefault="00B104F1" w:rsidP="00B104F1">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 </w:t>
      </w:r>
      <w:r w:rsidR="007E46DF" w:rsidRPr="008F6CFE">
        <w:rPr>
          <w:rFonts w:ascii="Times New Roman" w:eastAsia="Times New Roman" w:hAnsi="Times New Roman" w:cs="Times New Roman"/>
          <w:color w:val="2D2D2D"/>
          <w:spacing w:val="2"/>
          <w:sz w:val="24"/>
          <w:szCs w:val="24"/>
          <w:lang w:eastAsia="ru-RU"/>
        </w:rPr>
        <w:t>содействие развитию инфраструктуры и материальной базы туризма;</w:t>
      </w:r>
      <w:r w:rsidR="007E46DF" w:rsidRPr="008F6CFE">
        <w:rPr>
          <w:rFonts w:ascii="Times New Roman" w:eastAsia="Times New Roman" w:hAnsi="Times New Roman" w:cs="Times New Roman"/>
          <w:color w:val="2D2D2D"/>
          <w:spacing w:val="2"/>
          <w:sz w:val="24"/>
          <w:szCs w:val="24"/>
          <w:lang w:eastAsia="ru-RU"/>
        </w:rPr>
        <w:br/>
        <w:t xml:space="preserve">- </w:t>
      </w: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 xml:space="preserve">формирование положительного имиджа города Кизилюрта на </w:t>
      </w:r>
      <w:r w:rsidR="00BE24BB">
        <w:rPr>
          <w:rFonts w:ascii="Times New Roman" w:eastAsia="Times New Roman" w:hAnsi="Times New Roman" w:cs="Times New Roman"/>
          <w:color w:val="2D2D2D"/>
          <w:spacing w:val="2"/>
          <w:sz w:val="24"/>
          <w:szCs w:val="24"/>
          <w:lang w:eastAsia="ru-RU"/>
        </w:rPr>
        <w:t xml:space="preserve">Республиканском, Российском </w:t>
      </w:r>
      <w:r w:rsidR="007E46DF" w:rsidRPr="008F6CFE">
        <w:rPr>
          <w:rFonts w:ascii="Times New Roman" w:eastAsia="Times New Roman" w:hAnsi="Times New Roman" w:cs="Times New Roman"/>
          <w:color w:val="2D2D2D"/>
          <w:spacing w:val="2"/>
          <w:sz w:val="24"/>
          <w:szCs w:val="24"/>
          <w:lang w:eastAsia="ru-RU"/>
        </w:rPr>
        <w:t>и международном рынках туристических услуг;</w:t>
      </w:r>
    </w:p>
    <w:p w:rsidR="00B104F1" w:rsidRDefault="00B104F1" w:rsidP="00B104F1">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осуществление комплекса базовых научных, социологических исследований в сфере туризма.</w:t>
      </w:r>
    </w:p>
    <w:p w:rsidR="00B104F1" w:rsidRDefault="007E46DF" w:rsidP="00B104F1">
      <w:pPr>
        <w:pStyle w:val="a3"/>
        <w:jc w:val="center"/>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r>
      <w:r w:rsidR="00610B60">
        <w:rPr>
          <w:rFonts w:ascii="Times New Roman" w:eastAsia="Times New Roman" w:hAnsi="Times New Roman" w:cs="Times New Roman"/>
          <w:b/>
          <w:color w:val="2D2D2D"/>
          <w:spacing w:val="2"/>
          <w:sz w:val="24"/>
          <w:szCs w:val="24"/>
          <w:lang w:eastAsia="ru-RU"/>
        </w:rPr>
        <w:t xml:space="preserve">15. </w:t>
      </w:r>
      <w:r w:rsidRPr="00610B60">
        <w:rPr>
          <w:rFonts w:ascii="Times New Roman" w:eastAsia="Times New Roman" w:hAnsi="Times New Roman" w:cs="Times New Roman"/>
          <w:b/>
          <w:color w:val="2D2D2D"/>
          <w:spacing w:val="2"/>
          <w:sz w:val="24"/>
          <w:szCs w:val="24"/>
          <w:lang w:eastAsia="ru-RU"/>
        </w:rPr>
        <w:t>Срок (период) реализации программы</w:t>
      </w:r>
      <w:r w:rsidR="00B104F1">
        <w:rPr>
          <w:rFonts w:ascii="Times New Roman" w:eastAsia="Times New Roman" w:hAnsi="Times New Roman" w:cs="Times New Roman"/>
          <w:b/>
          <w:color w:val="2D2D2D"/>
          <w:spacing w:val="2"/>
          <w:sz w:val="24"/>
          <w:szCs w:val="24"/>
          <w:lang w:eastAsia="ru-RU"/>
        </w:rPr>
        <w:t>.</w:t>
      </w:r>
    </w:p>
    <w:p w:rsidR="00B104F1" w:rsidRDefault="007E46DF" w:rsidP="00B104F1">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 xml:space="preserve">Срок реализации </w:t>
      </w:r>
      <w:r w:rsidR="00B104F1">
        <w:rPr>
          <w:rFonts w:ascii="Times New Roman" w:eastAsia="Times New Roman" w:hAnsi="Times New Roman" w:cs="Times New Roman"/>
          <w:color w:val="2D2D2D"/>
          <w:spacing w:val="2"/>
          <w:sz w:val="24"/>
          <w:szCs w:val="24"/>
          <w:lang w:eastAsia="ru-RU"/>
        </w:rPr>
        <w:t>Программы - с</w:t>
      </w:r>
      <w:r w:rsidR="00610B60">
        <w:rPr>
          <w:rFonts w:ascii="Times New Roman" w:eastAsia="Times New Roman" w:hAnsi="Times New Roman" w:cs="Times New Roman"/>
          <w:color w:val="2D2D2D"/>
          <w:spacing w:val="2"/>
          <w:sz w:val="24"/>
          <w:szCs w:val="24"/>
          <w:lang w:eastAsia="ru-RU"/>
        </w:rPr>
        <w:t xml:space="preserve"> 2015 по 2018 год.</w:t>
      </w:r>
    </w:p>
    <w:p w:rsidR="00B104F1" w:rsidRDefault="00610B60" w:rsidP="00B104F1">
      <w:pPr>
        <w:pStyle w:val="a3"/>
        <w:jc w:val="center"/>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r w:rsidR="007E46DF" w:rsidRPr="008F6CFE">
        <w:rPr>
          <w:rFonts w:ascii="Times New Roman" w:eastAsia="Times New Roman" w:hAnsi="Times New Roman" w:cs="Times New Roman"/>
          <w:color w:val="2D2D2D"/>
          <w:spacing w:val="2"/>
          <w:sz w:val="24"/>
          <w:szCs w:val="24"/>
          <w:lang w:eastAsia="ru-RU"/>
        </w:rPr>
        <w:t xml:space="preserve"> </w:t>
      </w:r>
      <w:r w:rsidRPr="00610B60">
        <w:rPr>
          <w:rFonts w:ascii="Times New Roman" w:eastAsia="Times New Roman" w:hAnsi="Times New Roman" w:cs="Times New Roman"/>
          <w:b/>
          <w:color w:val="2D2D2D"/>
          <w:spacing w:val="2"/>
          <w:sz w:val="24"/>
          <w:szCs w:val="24"/>
          <w:lang w:eastAsia="ru-RU"/>
        </w:rPr>
        <w:t>16.</w:t>
      </w:r>
      <w:r>
        <w:rPr>
          <w:rFonts w:ascii="Times New Roman" w:eastAsia="Times New Roman" w:hAnsi="Times New Roman" w:cs="Times New Roman"/>
          <w:color w:val="2D2D2D"/>
          <w:spacing w:val="2"/>
          <w:sz w:val="24"/>
          <w:szCs w:val="24"/>
          <w:lang w:eastAsia="ru-RU"/>
        </w:rPr>
        <w:t xml:space="preserve"> </w:t>
      </w:r>
      <w:r w:rsidR="007E46DF" w:rsidRPr="00610B60">
        <w:rPr>
          <w:rFonts w:ascii="Times New Roman" w:eastAsia="Times New Roman" w:hAnsi="Times New Roman" w:cs="Times New Roman"/>
          <w:b/>
          <w:color w:val="2D2D2D"/>
          <w:spacing w:val="2"/>
          <w:sz w:val="24"/>
          <w:szCs w:val="24"/>
          <w:lang w:eastAsia="ru-RU"/>
        </w:rPr>
        <w:t>Описание мероприятий программы</w:t>
      </w:r>
      <w:r w:rsidR="00B104F1">
        <w:rPr>
          <w:rFonts w:ascii="Times New Roman" w:eastAsia="Times New Roman" w:hAnsi="Times New Roman" w:cs="Times New Roman"/>
          <w:b/>
          <w:color w:val="2D2D2D"/>
          <w:spacing w:val="2"/>
          <w:sz w:val="24"/>
          <w:szCs w:val="24"/>
          <w:lang w:eastAsia="ru-RU"/>
        </w:rPr>
        <w:t>.</w:t>
      </w:r>
    </w:p>
    <w:p w:rsidR="00B104F1" w:rsidRDefault="007E46DF" w:rsidP="00B104F1">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Предлагаемые мероприятия Программы разработаны с учетом необходимости формирования:</w:t>
      </w:r>
    </w:p>
    <w:p w:rsidR="00B104F1" w:rsidRDefault="007E46DF" w:rsidP="00B104F1">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 современной нормативной правовой базы, совершенствование организации и управления развитием туристской деятельности, научно-методическое обеспечение развития внутреннего и въездного туризма;</w:t>
      </w:r>
    </w:p>
    <w:p w:rsidR="00B104F1" w:rsidRDefault="00B104F1" w:rsidP="00B104F1">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конкурентоспособного туристского продукта в наиболее привлекательных видах туризма;</w:t>
      </w:r>
    </w:p>
    <w:p w:rsidR="00B104F1" w:rsidRDefault="00B104F1" w:rsidP="00B104F1">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w:t>
      </w:r>
      <w:r w:rsidR="007E46DF" w:rsidRPr="008F6CFE">
        <w:rPr>
          <w:rFonts w:ascii="Times New Roman" w:eastAsia="Times New Roman" w:hAnsi="Times New Roman" w:cs="Times New Roman"/>
          <w:color w:val="2D2D2D"/>
          <w:spacing w:val="2"/>
          <w:sz w:val="24"/>
          <w:szCs w:val="24"/>
          <w:lang w:eastAsia="ru-RU"/>
        </w:rPr>
        <w:t>современной инфраструктуры и материальной базы туризма;</w:t>
      </w: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br/>
        <w:t>- имиджа города Кизилюрта как территории, привлекательной для российских и зарубежных туристов;</w:t>
      </w:r>
    </w:p>
    <w:p w:rsidR="00B104F1" w:rsidRDefault="007E46DF" w:rsidP="00B104F1">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системы информационного обеспечения туристской индустрии.</w:t>
      </w:r>
    </w:p>
    <w:p w:rsidR="00B104F1" w:rsidRDefault="007E46DF" w:rsidP="00B104F1">
      <w:pPr>
        <w:pStyle w:val="a3"/>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lastRenderedPageBreak/>
        <w:br/>
        <w:t>Предлагаемые мероприятия Программы разработаны с целью решения</w:t>
      </w:r>
      <w:r w:rsidR="00721081">
        <w:rPr>
          <w:rFonts w:ascii="Times New Roman" w:eastAsia="Times New Roman" w:hAnsi="Times New Roman" w:cs="Times New Roman"/>
          <w:color w:val="2D2D2D"/>
          <w:spacing w:val="2"/>
          <w:sz w:val="24"/>
          <w:szCs w:val="24"/>
          <w:lang w:eastAsia="ru-RU"/>
        </w:rPr>
        <w:t xml:space="preserve"> </w:t>
      </w:r>
      <w:r w:rsidR="00B104F1">
        <w:rPr>
          <w:rFonts w:ascii="Times New Roman" w:eastAsia="Times New Roman" w:hAnsi="Times New Roman" w:cs="Times New Roman"/>
          <w:color w:val="2D2D2D"/>
          <w:spacing w:val="2"/>
          <w:sz w:val="24"/>
          <w:szCs w:val="24"/>
          <w:lang w:eastAsia="ru-RU"/>
        </w:rPr>
        <w:t xml:space="preserve">поставленных задач. </w:t>
      </w:r>
    </w:p>
    <w:p w:rsidR="00B104F1" w:rsidRDefault="007E46DF" w:rsidP="00B104F1">
      <w:pPr>
        <w:pStyle w:val="a3"/>
        <w:jc w:val="center"/>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r>
      <w:r w:rsidR="00610B60">
        <w:rPr>
          <w:rFonts w:ascii="Times New Roman" w:eastAsia="Times New Roman" w:hAnsi="Times New Roman" w:cs="Times New Roman"/>
          <w:b/>
          <w:color w:val="2D2D2D"/>
          <w:spacing w:val="2"/>
          <w:sz w:val="24"/>
          <w:szCs w:val="24"/>
          <w:lang w:eastAsia="ru-RU"/>
        </w:rPr>
        <w:t xml:space="preserve">17. </w:t>
      </w:r>
      <w:r w:rsidRPr="008F6CFE">
        <w:rPr>
          <w:rFonts w:ascii="Times New Roman" w:eastAsia="Times New Roman" w:hAnsi="Times New Roman" w:cs="Times New Roman"/>
          <w:b/>
          <w:color w:val="2D2D2D"/>
          <w:spacing w:val="2"/>
          <w:sz w:val="24"/>
          <w:szCs w:val="24"/>
          <w:lang w:eastAsia="ru-RU"/>
        </w:rPr>
        <w:t xml:space="preserve"> Содействие развитию инфраструктуры и материальной базы туризма.</w:t>
      </w:r>
    </w:p>
    <w:p w:rsidR="0029595C" w:rsidRDefault="007E46DF" w:rsidP="00B104F1">
      <w:pPr>
        <w:pStyle w:val="a3"/>
        <w:ind w:left="708"/>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 xml:space="preserve">В таблице </w:t>
      </w:r>
      <w:r w:rsidR="005228AF">
        <w:rPr>
          <w:rFonts w:ascii="Times New Roman" w:eastAsia="Times New Roman" w:hAnsi="Times New Roman" w:cs="Times New Roman"/>
          <w:color w:val="2D2D2D"/>
          <w:spacing w:val="2"/>
          <w:sz w:val="24"/>
          <w:szCs w:val="24"/>
          <w:lang w:eastAsia="ru-RU"/>
        </w:rPr>
        <w:t>2</w:t>
      </w:r>
      <w:r w:rsidR="00B104F1">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представлены мероприятия, реализуемые для достижения указанной задачи.</w:t>
      </w:r>
    </w:p>
    <w:p w:rsidR="007E46DF" w:rsidRPr="0029595C" w:rsidRDefault="0029595C" w:rsidP="0029595C">
      <w:pPr>
        <w:pStyle w:val="a3"/>
        <w:ind w:left="708"/>
        <w:jc w:val="right"/>
        <w:rPr>
          <w:rFonts w:ascii="Times New Roman" w:eastAsia="Times New Roman" w:hAnsi="Times New Roman" w:cs="Times New Roman"/>
          <w:b/>
          <w:color w:val="2D2D2D"/>
          <w:spacing w:val="2"/>
          <w:lang w:eastAsia="ru-RU"/>
        </w:rPr>
      </w:pPr>
      <w:r w:rsidRPr="0029595C">
        <w:rPr>
          <w:rFonts w:ascii="Times New Roman" w:eastAsia="Times New Roman" w:hAnsi="Times New Roman" w:cs="Times New Roman"/>
          <w:b/>
          <w:color w:val="2D2D2D"/>
          <w:spacing w:val="2"/>
          <w:lang w:eastAsia="ru-RU"/>
        </w:rPr>
        <w:t>Таблица 2</w:t>
      </w:r>
    </w:p>
    <w:tbl>
      <w:tblPr>
        <w:tblW w:w="0" w:type="auto"/>
        <w:jc w:val="center"/>
        <w:tblInd w:w="-210" w:type="dxa"/>
        <w:tblCellMar>
          <w:left w:w="0" w:type="dxa"/>
          <w:right w:w="0" w:type="dxa"/>
        </w:tblCellMar>
        <w:tblLook w:val="04A0"/>
      </w:tblPr>
      <w:tblGrid>
        <w:gridCol w:w="605"/>
        <w:gridCol w:w="4493"/>
        <w:gridCol w:w="4720"/>
      </w:tblGrid>
      <w:tr w:rsidR="007E46DF" w:rsidRPr="00B104F1" w:rsidTr="00FD524D">
        <w:trPr>
          <w:jc w:val="center"/>
        </w:trPr>
        <w:tc>
          <w:tcPr>
            <w:tcW w:w="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iCs/>
                <w:color w:val="2D2D2D"/>
                <w:sz w:val="24"/>
                <w:szCs w:val="24"/>
                <w:lang w:eastAsia="ru-RU"/>
              </w:rPr>
              <w:t>№</w:t>
            </w:r>
          </w:p>
        </w:tc>
        <w:tc>
          <w:tcPr>
            <w:tcW w:w="44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Наименование мероприятия</w:t>
            </w:r>
          </w:p>
        </w:tc>
        <w:tc>
          <w:tcPr>
            <w:tcW w:w="47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Цель проведения мероприятия</w:t>
            </w:r>
          </w:p>
        </w:tc>
      </w:tr>
      <w:tr w:rsidR="007E46DF" w:rsidRPr="008F6CFE" w:rsidTr="00FD524D">
        <w:trPr>
          <w:jc w:val="center"/>
        </w:trPr>
        <w:tc>
          <w:tcPr>
            <w:tcW w:w="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1.</w:t>
            </w:r>
          </w:p>
        </w:tc>
        <w:tc>
          <w:tcPr>
            <w:tcW w:w="44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Разработка нормативно-правовой базы связанной с поддержкой субъектов сферы тури</w:t>
            </w:r>
            <w:r w:rsidR="00B104F1">
              <w:rPr>
                <w:rFonts w:ascii="Times New Roman" w:eastAsia="Times New Roman" w:hAnsi="Times New Roman" w:cs="Times New Roman"/>
                <w:color w:val="2D2D2D"/>
                <w:sz w:val="24"/>
                <w:szCs w:val="24"/>
                <w:lang w:eastAsia="ru-RU"/>
              </w:rPr>
              <w:t xml:space="preserve">зма в МО </w:t>
            </w:r>
            <w:r w:rsidRPr="008F6CFE">
              <w:rPr>
                <w:rFonts w:ascii="Times New Roman" w:eastAsia="Times New Roman" w:hAnsi="Times New Roman" w:cs="Times New Roman"/>
                <w:color w:val="2D2D2D"/>
                <w:sz w:val="24"/>
                <w:szCs w:val="24"/>
                <w:lang w:eastAsia="ru-RU"/>
              </w:rPr>
              <w:t>"Город Кизилюрт"</w:t>
            </w:r>
          </w:p>
        </w:tc>
        <w:tc>
          <w:tcPr>
            <w:tcW w:w="47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Увеличение количества туристов, улучшение материальной базы туризма, повышение качества туристских услуг</w:t>
            </w:r>
          </w:p>
        </w:tc>
      </w:tr>
      <w:tr w:rsidR="007E46DF" w:rsidRPr="008F6CFE" w:rsidTr="00FD524D">
        <w:trPr>
          <w:jc w:val="center"/>
        </w:trPr>
        <w:tc>
          <w:tcPr>
            <w:tcW w:w="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w:t>
            </w:r>
          </w:p>
        </w:tc>
        <w:tc>
          <w:tcPr>
            <w:tcW w:w="44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Открытый конкурс на право получения грантов на разработку и реализацию проектов в сфере туризма. Порядок проведения конкурса устанавливается постановлением администрации города Кизилюрта</w:t>
            </w:r>
          </w:p>
        </w:tc>
        <w:tc>
          <w:tcPr>
            <w:tcW w:w="47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04F1" w:rsidRDefault="007E46DF" w:rsidP="00B104F1">
            <w:pPr>
              <w:spacing w:after="0" w:line="240" w:lineRule="auto"/>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Стимулирование и поддержка инициатив</w:t>
            </w:r>
            <w:r w:rsidRPr="008F6CFE">
              <w:rPr>
                <w:rFonts w:ascii="Times New Roman" w:eastAsia="Times New Roman" w:hAnsi="Times New Roman" w:cs="Times New Roman"/>
                <w:color w:val="2D2D2D"/>
                <w:sz w:val="24"/>
                <w:szCs w:val="24"/>
                <w:lang w:eastAsia="ru-RU"/>
              </w:rPr>
              <w:br/>
              <w:t>по развитию</w:t>
            </w:r>
            <w:r w:rsidR="00B104F1">
              <w:rPr>
                <w:rFonts w:ascii="Times New Roman" w:eastAsia="Times New Roman" w:hAnsi="Times New Roman" w:cs="Times New Roman"/>
                <w:color w:val="2D2D2D"/>
                <w:sz w:val="24"/>
                <w:szCs w:val="24"/>
                <w:lang w:eastAsia="ru-RU"/>
              </w:rPr>
              <w:t xml:space="preserve"> событийного туризма на основе:</w:t>
            </w:r>
          </w:p>
          <w:p w:rsidR="00B104F1" w:rsidRDefault="00B104F1" w:rsidP="00B104F1">
            <w:pPr>
              <w:spacing w:after="0" w:line="240" w:lineRule="auto"/>
              <w:textAlignment w:val="baseline"/>
              <w:rPr>
                <w:rFonts w:ascii="Times New Roman" w:eastAsia="Times New Roman" w:hAnsi="Times New Roman" w:cs="Times New Roman"/>
                <w:color w:val="2D2D2D"/>
                <w:sz w:val="24"/>
                <w:szCs w:val="24"/>
                <w:lang w:eastAsia="ru-RU"/>
              </w:rPr>
            </w:pPr>
          </w:p>
          <w:p w:rsidR="007E46DF" w:rsidRPr="008F6CFE" w:rsidRDefault="00B104F1" w:rsidP="00B104F1">
            <w:pPr>
              <w:spacing w:after="0" w:line="240" w:lineRule="auto"/>
              <w:textAlignment w:val="baseline"/>
              <w:rPr>
                <w:rFonts w:ascii="Times New Roman" w:eastAsia="Times New Roman" w:hAnsi="Times New Roman" w:cs="Times New Roman"/>
                <w:color w:val="2D2D2D"/>
                <w:sz w:val="24"/>
                <w:szCs w:val="24"/>
                <w:lang w:eastAsia="ru-RU"/>
              </w:rPr>
            </w:pPr>
            <w:proofErr w:type="gramStart"/>
            <w:r>
              <w:rPr>
                <w:rFonts w:ascii="Times New Roman" w:eastAsia="Times New Roman" w:hAnsi="Times New Roman" w:cs="Times New Roman"/>
                <w:color w:val="2D2D2D"/>
                <w:sz w:val="24"/>
                <w:szCs w:val="24"/>
                <w:lang w:eastAsia="ru-RU"/>
              </w:rPr>
              <w:t xml:space="preserve">- </w:t>
            </w:r>
            <w:r w:rsidR="007E46DF" w:rsidRPr="008F6CFE">
              <w:rPr>
                <w:rFonts w:ascii="Times New Roman" w:eastAsia="Times New Roman" w:hAnsi="Times New Roman" w:cs="Times New Roman"/>
                <w:color w:val="2D2D2D"/>
                <w:sz w:val="24"/>
                <w:szCs w:val="24"/>
                <w:lang w:eastAsia="ru-RU"/>
              </w:rPr>
              <w:t>историко-к</w:t>
            </w:r>
            <w:r>
              <w:rPr>
                <w:rFonts w:ascii="Times New Roman" w:eastAsia="Times New Roman" w:hAnsi="Times New Roman" w:cs="Times New Roman"/>
                <w:color w:val="2D2D2D"/>
                <w:sz w:val="24"/>
                <w:szCs w:val="24"/>
                <w:lang w:eastAsia="ru-RU"/>
              </w:rPr>
              <w:t xml:space="preserve">ультурного наследия, природного </w:t>
            </w:r>
            <w:r w:rsidR="007E46DF" w:rsidRPr="008F6CFE">
              <w:rPr>
                <w:rFonts w:ascii="Times New Roman" w:eastAsia="Times New Roman" w:hAnsi="Times New Roman" w:cs="Times New Roman"/>
                <w:color w:val="2D2D2D"/>
                <w:sz w:val="24"/>
                <w:szCs w:val="24"/>
                <w:lang w:eastAsia="ru-RU"/>
              </w:rPr>
              <w:t>и социа</w:t>
            </w:r>
            <w:r>
              <w:rPr>
                <w:rFonts w:ascii="Times New Roman" w:eastAsia="Times New Roman" w:hAnsi="Times New Roman" w:cs="Times New Roman"/>
                <w:color w:val="2D2D2D"/>
                <w:sz w:val="24"/>
                <w:szCs w:val="24"/>
                <w:lang w:eastAsia="ru-RU"/>
              </w:rPr>
              <w:t>льно-экономического потенциала;</w:t>
            </w:r>
            <w:r w:rsidR="007E46DF" w:rsidRPr="008F6CFE">
              <w:rPr>
                <w:rFonts w:ascii="Times New Roman" w:eastAsia="Times New Roman" w:hAnsi="Times New Roman" w:cs="Times New Roman"/>
                <w:color w:val="2D2D2D"/>
                <w:sz w:val="24"/>
                <w:szCs w:val="24"/>
                <w:lang w:eastAsia="ru-RU"/>
              </w:rPr>
              <w:br/>
              <w:t>- созда</w:t>
            </w:r>
            <w:r>
              <w:rPr>
                <w:rFonts w:ascii="Times New Roman" w:eastAsia="Times New Roman" w:hAnsi="Times New Roman" w:cs="Times New Roman"/>
                <w:color w:val="2D2D2D"/>
                <w:sz w:val="24"/>
                <w:szCs w:val="24"/>
                <w:lang w:eastAsia="ru-RU"/>
              </w:rPr>
              <w:t>ние и развитие на территории</w:t>
            </w:r>
            <w:r>
              <w:rPr>
                <w:rFonts w:ascii="Times New Roman" w:eastAsia="Times New Roman" w:hAnsi="Times New Roman" w:cs="Times New Roman"/>
                <w:color w:val="2D2D2D"/>
                <w:sz w:val="24"/>
                <w:szCs w:val="24"/>
                <w:lang w:eastAsia="ru-RU"/>
              </w:rPr>
              <w:br/>
              <w:t xml:space="preserve">МО "Город </w:t>
            </w:r>
            <w:r w:rsidR="007E46DF" w:rsidRPr="008F6CFE">
              <w:rPr>
                <w:rFonts w:ascii="Times New Roman" w:eastAsia="Times New Roman" w:hAnsi="Times New Roman" w:cs="Times New Roman"/>
                <w:color w:val="2D2D2D"/>
                <w:sz w:val="24"/>
                <w:szCs w:val="24"/>
                <w:lang w:eastAsia="ru-RU"/>
              </w:rPr>
              <w:t>Киз</w:t>
            </w:r>
            <w:r>
              <w:rPr>
                <w:rFonts w:ascii="Times New Roman" w:eastAsia="Times New Roman" w:hAnsi="Times New Roman" w:cs="Times New Roman"/>
                <w:color w:val="2D2D2D"/>
                <w:sz w:val="24"/>
                <w:szCs w:val="24"/>
                <w:lang w:eastAsia="ru-RU"/>
              </w:rPr>
              <w:t>илюрт" инфраструктуры туризма и гостеприимства;</w:t>
            </w:r>
            <w:r>
              <w:rPr>
                <w:rFonts w:ascii="Times New Roman" w:eastAsia="Times New Roman" w:hAnsi="Times New Roman" w:cs="Times New Roman"/>
                <w:color w:val="2D2D2D"/>
                <w:sz w:val="24"/>
                <w:szCs w:val="24"/>
                <w:lang w:eastAsia="ru-RU"/>
              </w:rPr>
              <w:br/>
              <w:t xml:space="preserve">- </w:t>
            </w:r>
            <w:r w:rsidR="007E46DF" w:rsidRPr="008F6CFE">
              <w:rPr>
                <w:rFonts w:ascii="Times New Roman" w:eastAsia="Times New Roman" w:hAnsi="Times New Roman" w:cs="Times New Roman"/>
                <w:color w:val="2D2D2D"/>
                <w:sz w:val="24"/>
                <w:szCs w:val="24"/>
                <w:lang w:eastAsia="ru-RU"/>
              </w:rPr>
              <w:t>создание условий для увеличения количества туристов и повышения качества пре</w:t>
            </w:r>
            <w:r>
              <w:rPr>
                <w:rFonts w:ascii="Times New Roman" w:eastAsia="Times New Roman" w:hAnsi="Times New Roman" w:cs="Times New Roman"/>
                <w:color w:val="2D2D2D"/>
                <w:sz w:val="24"/>
                <w:szCs w:val="24"/>
                <w:lang w:eastAsia="ru-RU"/>
              </w:rPr>
              <w:t>доставляемых туристских услуг;</w:t>
            </w:r>
            <w:r>
              <w:rPr>
                <w:rFonts w:ascii="Times New Roman" w:eastAsia="Times New Roman" w:hAnsi="Times New Roman" w:cs="Times New Roman"/>
                <w:color w:val="2D2D2D"/>
                <w:sz w:val="24"/>
                <w:szCs w:val="24"/>
                <w:lang w:eastAsia="ru-RU"/>
              </w:rPr>
              <w:br/>
              <w:t xml:space="preserve">- </w:t>
            </w:r>
            <w:r w:rsidR="007E46DF" w:rsidRPr="008F6CFE">
              <w:rPr>
                <w:rFonts w:ascii="Times New Roman" w:eastAsia="Times New Roman" w:hAnsi="Times New Roman" w:cs="Times New Roman"/>
                <w:color w:val="2D2D2D"/>
                <w:sz w:val="24"/>
                <w:szCs w:val="24"/>
                <w:lang w:eastAsia="ru-RU"/>
              </w:rPr>
              <w:t>создание комплекса праздничных культурно-досуговых мероприятий</w:t>
            </w:r>
            <w:proofErr w:type="gramEnd"/>
          </w:p>
        </w:tc>
      </w:tr>
    </w:tbl>
    <w:p w:rsidR="00BE24BB" w:rsidRDefault="00BE24BB" w:rsidP="00610B60">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104F1" w:rsidRDefault="00610B60" w:rsidP="00B104F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t xml:space="preserve">18. </w:t>
      </w:r>
      <w:r w:rsidR="007E46DF" w:rsidRPr="00610B60">
        <w:rPr>
          <w:rFonts w:ascii="Times New Roman" w:eastAsia="Times New Roman" w:hAnsi="Times New Roman" w:cs="Times New Roman"/>
          <w:b/>
          <w:color w:val="2D2D2D"/>
          <w:spacing w:val="2"/>
          <w:sz w:val="24"/>
          <w:szCs w:val="24"/>
          <w:lang w:eastAsia="ru-RU"/>
        </w:rPr>
        <w:t xml:space="preserve">Формирование положительного имиджа города Кизилюрта на </w:t>
      </w:r>
      <w:proofErr w:type="gramStart"/>
      <w:r w:rsidR="007E46DF" w:rsidRPr="00610B60">
        <w:rPr>
          <w:rFonts w:ascii="Times New Roman" w:eastAsia="Times New Roman" w:hAnsi="Times New Roman" w:cs="Times New Roman"/>
          <w:b/>
          <w:color w:val="2D2D2D"/>
          <w:spacing w:val="2"/>
          <w:sz w:val="24"/>
          <w:szCs w:val="24"/>
          <w:lang w:eastAsia="ru-RU"/>
        </w:rPr>
        <w:t>Российском</w:t>
      </w:r>
      <w:proofErr w:type="gramEnd"/>
      <w:r w:rsidR="007E46DF" w:rsidRPr="00610B60">
        <w:rPr>
          <w:rFonts w:ascii="Times New Roman" w:eastAsia="Times New Roman" w:hAnsi="Times New Roman" w:cs="Times New Roman"/>
          <w:b/>
          <w:color w:val="2D2D2D"/>
          <w:spacing w:val="2"/>
          <w:sz w:val="24"/>
          <w:szCs w:val="24"/>
          <w:lang w:eastAsia="ru-RU"/>
        </w:rPr>
        <w:t xml:space="preserve"> и республиканских рынках пуристических услуг</w:t>
      </w:r>
      <w:r w:rsidR="007E46DF" w:rsidRPr="008F6CFE">
        <w:rPr>
          <w:rFonts w:ascii="Times New Roman" w:eastAsia="Times New Roman" w:hAnsi="Times New Roman" w:cs="Times New Roman"/>
          <w:color w:val="2D2D2D"/>
          <w:spacing w:val="2"/>
          <w:sz w:val="24"/>
          <w:szCs w:val="24"/>
          <w:lang w:eastAsia="ru-RU"/>
        </w:rPr>
        <w:t>.</w:t>
      </w:r>
    </w:p>
    <w:p w:rsidR="0029595C" w:rsidRDefault="007E46DF" w:rsidP="0029595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 xml:space="preserve">На решение данной задачи будет направлен следующий комплекс мероприятий: благоустройство центра города, проведение реконструкции, создание объектов (малые архитектурные формы, модели историко-культурных памятников и т.д.), проведение конкурсов проектов, бизнес-планов. Цели проведения вышеуказанных мероприятий приведены в таблице </w:t>
      </w:r>
      <w:r w:rsidR="00610B60">
        <w:rPr>
          <w:rFonts w:ascii="Times New Roman" w:eastAsia="Times New Roman" w:hAnsi="Times New Roman" w:cs="Times New Roman"/>
          <w:color w:val="2D2D2D"/>
          <w:spacing w:val="2"/>
          <w:sz w:val="24"/>
          <w:szCs w:val="24"/>
          <w:lang w:eastAsia="ru-RU"/>
        </w:rPr>
        <w:t>3</w:t>
      </w:r>
      <w:r w:rsidRPr="008F6CFE">
        <w:rPr>
          <w:rFonts w:ascii="Times New Roman" w:eastAsia="Times New Roman" w:hAnsi="Times New Roman" w:cs="Times New Roman"/>
          <w:color w:val="2D2D2D"/>
          <w:spacing w:val="2"/>
          <w:sz w:val="24"/>
          <w:szCs w:val="24"/>
          <w:lang w:eastAsia="ru-RU"/>
        </w:rPr>
        <w:t>.</w:t>
      </w:r>
    </w:p>
    <w:p w:rsidR="007E46DF" w:rsidRPr="0029595C" w:rsidRDefault="007E46DF" w:rsidP="0029595C">
      <w:pPr>
        <w:shd w:val="clear" w:color="auto" w:fill="FFFFFF"/>
        <w:spacing w:after="0" w:line="315" w:lineRule="atLeast"/>
        <w:jc w:val="right"/>
        <w:textAlignment w:val="baseline"/>
        <w:rPr>
          <w:rFonts w:ascii="Times New Roman" w:eastAsia="Times New Roman" w:hAnsi="Times New Roman" w:cs="Times New Roman"/>
          <w:b/>
          <w:color w:val="2D2D2D"/>
          <w:spacing w:val="2"/>
          <w:lang w:eastAsia="ru-RU"/>
        </w:rPr>
      </w:pPr>
      <w:r w:rsidRPr="0029595C">
        <w:rPr>
          <w:rFonts w:ascii="Times New Roman" w:eastAsia="Times New Roman" w:hAnsi="Times New Roman" w:cs="Times New Roman"/>
          <w:b/>
          <w:color w:val="2D2D2D"/>
          <w:spacing w:val="2"/>
          <w:lang w:eastAsia="ru-RU"/>
        </w:rPr>
        <w:t xml:space="preserve">Таблица </w:t>
      </w:r>
      <w:r w:rsidR="00B104F1" w:rsidRPr="0029595C">
        <w:rPr>
          <w:rFonts w:ascii="Times New Roman" w:eastAsia="Times New Roman" w:hAnsi="Times New Roman" w:cs="Times New Roman"/>
          <w:b/>
          <w:color w:val="2D2D2D"/>
          <w:spacing w:val="2"/>
          <w:lang w:eastAsia="ru-RU"/>
        </w:rPr>
        <w:t>3</w:t>
      </w:r>
    </w:p>
    <w:tbl>
      <w:tblPr>
        <w:tblW w:w="0" w:type="auto"/>
        <w:jc w:val="center"/>
        <w:tblCellMar>
          <w:left w:w="0" w:type="dxa"/>
          <w:right w:w="0" w:type="dxa"/>
        </w:tblCellMar>
        <w:tblLook w:val="04A0"/>
      </w:tblPr>
      <w:tblGrid>
        <w:gridCol w:w="676"/>
        <w:gridCol w:w="4214"/>
        <w:gridCol w:w="5032"/>
      </w:tblGrid>
      <w:tr w:rsidR="007E46DF" w:rsidRPr="008F6CFE" w:rsidTr="00AE10CC">
        <w:trPr>
          <w:trHeight w:val="15"/>
          <w:jc w:val="center"/>
        </w:trPr>
        <w:tc>
          <w:tcPr>
            <w:tcW w:w="1109"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7762"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9240"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r>
      <w:tr w:rsidR="007E46DF" w:rsidRPr="00B104F1" w:rsidTr="00AE10CC">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Наименование мероприятия</w:t>
            </w:r>
          </w:p>
        </w:tc>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Цель проведения мероприятия</w:t>
            </w:r>
          </w:p>
        </w:tc>
      </w:tr>
      <w:tr w:rsidR="007E46DF" w:rsidRPr="008F6CFE" w:rsidTr="00AE10CC">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1.</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 xml:space="preserve">Благоустройство </w:t>
            </w:r>
            <w:proofErr w:type="gramStart"/>
            <w:r w:rsidRPr="008F6CFE">
              <w:rPr>
                <w:rFonts w:ascii="Times New Roman" w:eastAsia="Times New Roman" w:hAnsi="Times New Roman" w:cs="Times New Roman"/>
                <w:color w:val="2D2D2D"/>
                <w:sz w:val="24"/>
                <w:szCs w:val="24"/>
                <w:lang w:eastAsia="ru-RU"/>
              </w:rPr>
              <w:t>исторического</w:t>
            </w:r>
            <w:proofErr w:type="gramEnd"/>
          </w:p>
        </w:tc>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46DF" w:rsidRPr="008F6CFE" w:rsidRDefault="007E46DF" w:rsidP="0072108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 xml:space="preserve">Создание </w:t>
            </w:r>
            <w:proofErr w:type="gramStart"/>
            <w:r w:rsidRPr="008F6CFE">
              <w:rPr>
                <w:rFonts w:ascii="Times New Roman" w:eastAsia="Times New Roman" w:hAnsi="Times New Roman" w:cs="Times New Roman"/>
                <w:color w:val="2D2D2D"/>
                <w:sz w:val="24"/>
                <w:szCs w:val="24"/>
                <w:lang w:eastAsia="ru-RU"/>
              </w:rPr>
              <w:t>привлекательных</w:t>
            </w:r>
            <w:proofErr w:type="gramEnd"/>
            <w:r w:rsidRPr="008F6CFE">
              <w:rPr>
                <w:rFonts w:ascii="Times New Roman" w:eastAsia="Times New Roman" w:hAnsi="Times New Roman" w:cs="Times New Roman"/>
                <w:color w:val="2D2D2D"/>
                <w:sz w:val="24"/>
                <w:szCs w:val="24"/>
                <w:lang w:eastAsia="ru-RU"/>
              </w:rPr>
              <w:t xml:space="preserve"> туристских</w:t>
            </w:r>
          </w:p>
        </w:tc>
      </w:tr>
      <w:tr w:rsidR="007E46DF" w:rsidRPr="008F6CFE" w:rsidTr="00AE10CC">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центра города</w:t>
            </w:r>
          </w:p>
        </w:tc>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72108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зон в городе. Формирование имиджа города Кизилюрта как историко-культурного центра.</w:t>
            </w:r>
            <w:r w:rsidRPr="008F6CFE">
              <w:rPr>
                <w:rFonts w:ascii="Times New Roman" w:eastAsia="Times New Roman" w:hAnsi="Times New Roman" w:cs="Times New Roman"/>
                <w:color w:val="2D2D2D"/>
                <w:sz w:val="24"/>
                <w:szCs w:val="24"/>
                <w:lang w:eastAsia="ru-RU"/>
              </w:rPr>
              <w:br/>
              <w:t>Благоустройство ул. Ленина, Гагарина, парка им. братьев Акашевых</w:t>
            </w:r>
          </w:p>
        </w:tc>
      </w:tr>
      <w:tr w:rsidR="007E46DF" w:rsidRPr="008F6CFE" w:rsidTr="00AE10CC">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Установка малых архитектурных</w:t>
            </w:r>
            <w:r w:rsidRPr="008F6CFE">
              <w:rPr>
                <w:rFonts w:ascii="Times New Roman" w:eastAsia="Times New Roman" w:hAnsi="Times New Roman" w:cs="Times New Roman"/>
                <w:color w:val="2D2D2D"/>
                <w:sz w:val="24"/>
                <w:szCs w:val="24"/>
                <w:lang w:eastAsia="ru-RU"/>
              </w:rPr>
              <w:br/>
              <w:t>форм, указателей к культурн</w:t>
            </w:r>
            <w:proofErr w:type="gramStart"/>
            <w:r w:rsidRPr="008F6CFE">
              <w:rPr>
                <w:rFonts w:ascii="Times New Roman" w:eastAsia="Times New Roman" w:hAnsi="Times New Roman" w:cs="Times New Roman"/>
                <w:color w:val="2D2D2D"/>
                <w:sz w:val="24"/>
                <w:szCs w:val="24"/>
                <w:lang w:eastAsia="ru-RU"/>
              </w:rPr>
              <w:t>о-</w:t>
            </w:r>
            <w:proofErr w:type="gramEnd"/>
            <w:r w:rsidRPr="008F6CFE">
              <w:rPr>
                <w:rFonts w:ascii="Times New Roman" w:eastAsia="Times New Roman" w:hAnsi="Times New Roman" w:cs="Times New Roman"/>
                <w:color w:val="2D2D2D"/>
                <w:sz w:val="24"/>
                <w:szCs w:val="24"/>
                <w:lang w:eastAsia="ru-RU"/>
              </w:rPr>
              <w:br/>
              <w:t>историческим объектам, мини-</w:t>
            </w:r>
            <w:r w:rsidRPr="008F6CFE">
              <w:rPr>
                <w:rFonts w:ascii="Times New Roman" w:eastAsia="Times New Roman" w:hAnsi="Times New Roman" w:cs="Times New Roman"/>
                <w:color w:val="2D2D2D"/>
                <w:sz w:val="24"/>
                <w:szCs w:val="24"/>
                <w:lang w:eastAsia="ru-RU"/>
              </w:rPr>
              <w:br/>
              <w:t>гидов в исторической части города</w:t>
            </w:r>
            <w:r w:rsidRPr="008F6CFE">
              <w:rPr>
                <w:rFonts w:ascii="Times New Roman" w:eastAsia="Times New Roman" w:hAnsi="Times New Roman" w:cs="Times New Roman"/>
                <w:color w:val="2D2D2D"/>
                <w:sz w:val="24"/>
                <w:szCs w:val="24"/>
                <w:lang w:eastAsia="ru-RU"/>
              </w:rPr>
              <w:br/>
              <w:t>Кизилюрта</w:t>
            </w:r>
          </w:p>
        </w:tc>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Создание привлекательных туристских</w:t>
            </w:r>
            <w:r w:rsidRPr="008F6CFE">
              <w:rPr>
                <w:rFonts w:ascii="Times New Roman" w:eastAsia="Times New Roman" w:hAnsi="Times New Roman" w:cs="Times New Roman"/>
                <w:color w:val="2D2D2D"/>
                <w:sz w:val="24"/>
                <w:szCs w:val="24"/>
                <w:lang w:eastAsia="ru-RU"/>
              </w:rPr>
              <w:br/>
              <w:t>зон в городе. Повышение уровня</w:t>
            </w:r>
            <w:r w:rsidRPr="008F6CFE">
              <w:rPr>
                <w:rFonts w:ascii="Times New Roman" w:eastAsia="Times New Roman" w:hAnsi="Times New Roman" w:cs="Times New Roman"/>
                <w:color w:val="2D2D2D"/>
                <w:sz w:val="24"/>
                <w:szCs w:val="24"/>
                <w:lang w:eastAsia="ru-RU"/>
              </w:rPr>
              <w:br/>
              <w:t>информированности потенциальных</w:t>
            </w:r>
            <w:r w:rsidRPr="008F6CFE">
              <w:rPr>
                <w:rFonts w:ascii="Times New Roman" w:eastAsia="Times New Roman" w:hAnsi="Times New Roman" w:cs="Times New Roman"/>
                <w:color w:val="2D2D2D"/>
                <w:sz w:val="24"/>
                <w:szCs w:val="24"/>
                <w:lang w:eastAsia="ru-RU"/>
              </w:rPr>
              <w:br/>
              <w:t>туристов</w:t>
            </w:r>
          </w:p>
        </w:tc>
      </w:tr>
    </w:tbl>
    <w:p w:rsidR="0029595C" w:rsidRDefault="0029595C" w:rsidP="0029595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B104F1" w:rsidRDefault="007E46DF" w:rsidP="0029595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 xml:space="preserve">С целью совершенствования системы информационного обеспечения туристической индустрии, проведения активной рекламной деятельности программой мероприятий предусмотрено проведение информационно-пропагандистской кампании и распространение </w:t>
      </w:r>
      <w:r w:rsidRPr="008F6CFE">
        <w:rPr>
          <w:rFonts w:ascii="Times New Roman" w:eastAsia="Times New Roman" w:hAnsi="Times New Roman" w:cs="Times New Roman"/>
          <w:color w:val="2D2D2D"/>
          <w:spacing w:val="2"/>
          <w:sz w:val="24"/>
          <w:szCs w:val="24"/>
          <w:lang w:eastAsia="ru-RU"/>
        </w:rPr>
        <w:lastRenderedPageBreak/>
        <w:t xml:space="preserve">социальной рекламы о туризме в городе Кизилюрте на телевидении, в электронных и печатных средствах массовой информации, средствами наружной рекламы, а также проведение пресс-туров на протяжении всего периода реализации Программы, участие в республиканских, межрегиональных, </w:t>
      </w:r>
      <w:r w:rsidR="00610B60">
        <w:rPr>
          <w:rFonts w:ascii="Times New Roman" w:eastAsia="Times New Roman" w:hAnsi="Times New Roman" w:cs="Times New Roman"/>
          <w:color w:val="2D2D2D"/>
          <w:spacing w:val="2"/>
          <w:sz w:val="24"/>
          <w:szCs w:val="24"/>
          <w:lang w:eastAsia="ru-RU"/>
        </w:rPr>
        <w:t>международных выставках.</w:t>
      </w:r>
      <w:proofErr w:type="gramEnd"/>
    </w:p>
    <w:p w:rsidR="00B104F1" w:rsidRDefault="00610B60" w:rsidP="00B104F1">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r w:rsidRPr="00610B60">
        <w:rPr>
          <w:rFonts w:ascii="Times New Roman" w:eastAsia="Times New Roman" w:hAnsi="Times New Roman" w:cs="Times New Roman"/>
          <w:b/>
          <w:color w:val="2D2D2D"/>
          <w:spacing w:val="2"/>
          <w:sz w:val="24"/>
          <w:szCs w:val="24"/>
          <w:lang w:eastAsia="ru-RU"/>
        </w:rPr>
        <w:t>19.</w:t>
      </w:r>
      <w:r w:rsidR="007E46DF" w:rsidRPr="008F6CFE">
        <w:rPr>
          <w:rFonts w:ascii="Times New Roman" w:eastAsia="Times New Roman" w:hAnsi="Times New Roman" w:cs="Times New Roman"/>
          <w:color w:val="2D2D2D"/>
          <w:spacing w:val="2"/>
          <w:sz w:val="24"/>
          <w:szCs w:val="24"/>
          <w:lang w:eastAsia="ru-RU"/>
        </w:rPr>
        <w:t xml:space="preserve"> </w:t>
      </w:r>
      <w:r w:rsidR="007E46DF" w:rsidRPr="00610B60">
        <w:rPr>
          <w:rFonts w:ascii="Times New Roman" w:eastAsia="Times New Roman" w:hAnsi="Times New Roman" w:cs="Times New Roman"/>
          <w:b/>
          <w:color w:val="2D2D2D"/>
          <w:spacing w:val="2"/>
          <w:sz w:val="24"/>
          <w:szCs w:val="24"/>
          <w:lang w:eastAsia="ru-RU"/>
        </w:rPr>
        <w:t>Осуществление комплекса базовых научных, маркетинговых, социологических исследований в сфере туризма.</w:t>
      </w:r>
    </w:p>
    <w:p w:rsidR="00B104F1" w:rsidRDefault="00B104F1" w:rsidP="00B104F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29595C" w:rsidRDefault="007E46DF" w:rsidP="0029595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В течение срока реализации Программы будут проведены исследований по анализу состояния отрасли, перспективных направлений развития, по иным требующим глубокого анализа тенденциям раз</w:t>
      </w:r>
      <w:r w:rsidR="005228AF">
        <w:rPr>
          <w:rFonts w:ascii="Times New Roman" w:eastAsia="Times New Roman" w:hAnsi="Times New Roman" w:cs="Times New Roman"/>
          <w:color w:val="2D2D2D"/>
          <w:spacing w:val="2"/>
          <w:sz w:val="24"/>
          <w:szCs w:val="24"/>
          <w:lang w:eastAsia="ru-RU"/>
        </w:rPr>
        <w:t>вития туризма в городе Кизилюрте</w:t>
      </w:r>
      <w:r w:rsidRPr="008F6CFE">
        <w:rPr>
          <w:rFonts w:ascii="Times New Roman" w:eastAsia="Times New Roman" w:hAnsi="Times New Roman" w:cs="Times New Roman"/>
          <w:color w:val="2D2D2D"/>
          <w:spacing w:val="2"/>
          <w:sz w:val="24"/>
          <w:szCs w:val="24"/>
          <w:lang w:eastAsia="ru-RU"/>
        </w:rPr>
        <w:t>.</w:t>
      </w:r>
      <w:proofErr w:type="gramEnd"/>
      <w:r w:rsidRPr="008F6CFE">
        <w:rPr>
          <w:rFonts w:ascii="Times New Roman" w:eastAsia="Times New Roman" w:hAnsi="Times New Roman" w:cs="Times New Roman"/>
          <w:color w:val="2D2D2D"/>
          <w:spacing w:val="2"/>
          <w:sz w:val="24"/>
          <w:szCs w:val="24"/>
          <w:lang w:eastAsia="ru-RU"/>
        </w:rPr>
        <w:t xml:space="preserve"> Цели проведения данных мероприятий указаны в таблице</w:t>
      </w:r>
      <w:r w:rsidR="00B104F1">
        <w:rPr>
          <w:rFonts w:ascii="Times New Roman" w:eastAsia="Times New Roman" w:hAnsi="Times New Roman" w:cs="Times New Roman"/>
          <w:color w:val="2D2D2D"/>
          <w:spacing w:val="2"/>
          <w:sz w:val="24"/>
          <w:szCs w:val="24"/>
          <w:lang w:eastAsia="ru-RU"/>
        </w:rPr>
        <w:t xml:space="preserve">. </w:t>
      </w:r>
    </w:p>
    <w:p w:rsidR="00BE24BB" w:rsidRPr="0029595C" w:rsidRDefault="007E46DF" w:rsidP="0029595C">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r>
      <w:r w:rsidR="001D0474" w:rsidRPr="0029595C">
        <w:rPr>
          <w:rFonts w:ascii="Times New Roman" w:eastAsia="Times New Roman" w:hAnsi="Times New Roman" w:cs="Times New Roman"/>
          <w:b/>
          <w:color w:val="2D2D2D"/>
          <w:spacing w:val="2"/>
          <w:lang w:eastAsia="ru-RU"/>
        </w:rPr>
        <w:t>Таблица</w:t>
      </w:r>
    </w:p>
    <w:tbl>
      <w:tblPr>
        <w:tblW w:w="0" w:type="auto"/>
        <w:jc w:val="center"/>
        <w:tblCellMar>
          <w:left w:w="0" w:type="dxa"/>
          <w:right w:w="0" w:type="dxa"/>
        </w:tblCellMar>
        <w:tblLook w:val="04A0"/>
      </w:tblPr>
      <w:tblGrid>
        <w:gridCol w:w="610"/>
        <w:gridCol w:w="4359"/>
        <w:gridCol w:w="4953"/>
      </w:tblGrid>
      <w:tr w:rsidR="007E46DF" w:rsidRPr="008F6CFE" w:rsidTr="00AE10CC">
        <w:trPr>
          <w:trHeight w:val="15"/>
          <w:jc w:val="center"/>
        </w:trPr>
        <w:tc>
          <w:tcPr>
            <w:tcW w:w="924"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7762"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9425" w:type="dxa"/>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r>
      <w:tr w:rsidR="007E46DF" w:rsidRPr="00B104F1" w:rsidTr="00AE10CC">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Наименование мероприятия</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B104F1" w:rsidRDefault="007E46DF" w:rsidP="00AE10CC">
            <w:pPr>
              <w:spacing w:after="0" w:line="315" w:lineRule="atLeast"/>
              <w:jc w:val="center"/>
              <w:textAlignment w:val="baseline"/>
              <w:rPr>
                <w:rFonts w:ascii="Times New Roman" w:eastAsia="Times New Roman" w:hAnsi="Times New Roman" w:cs="Times New Roman"/>
                <w:b/>
                <w:color w:val="2D2D2D"/>
                <w:sz w:val="24"/>
                <w:szCs w:val="24"/>
                <w:lang w:eastAsia="ru-RU"/>
              </w:rPr>
            </w:pPr>
            <w:r w:rsidRPr="00B104F1">
              <w:rPr>
                <w:rFonts w:ascii="Times New Roman" w:eastAsia="Times New Roman" w:hAnsi="Times New Roman" w:cs="Times New Roman"/>
                <w:b/>
                <w:color w:val="2D2D2D"/>
                <w:sz w:val="24"/>
                <w:szCs w:val="24"/>
                <w:lang w:eastAsia="ru-RU"/>
              </w:rPr>
              <w:t>Цель проведения мероприятия</w:t>
            </w:r>
          </w:p>
        </w:tc>
      </w:tr>
      <w:tr w:rsidR="007E46DF" w:rsidRPr="008F6CFE" w:rsidTr="00AE10CC">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Проведение научных, социологических, маркетинговых исследований</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Научно-методическое обеспечение деятельности по созданию условий для развития туризма</w:t>
            </w:r>
          </w:p>
        </w:tc>
      </w:tr>
      <w:tr w:rsidR="007E46DF" w:rsidRPr="008F6CFE" w:rsidTr="00AE10CC">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Анализ и оценка туристско-рекреационных ресурсов</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Разработка перспективных схем, планов для развития массового отдыха и туризма. Создание</w:t>
            </w:r>
            <w:r w:rsidR="00B104F1">
              <w:rPr>
                <w:rFonts w:ascii="Times New Roman" w:eastAsia="Times New Roman" w:hAnsi="Times New Roman" w:cs="Times New Roman"/>
                <w:color w:val="2D2D2D"/>
                <w:sz w:val="24"/>
                <w:szCs w:val="24"/>
                <w:lang w:eastAsia="ru-RU"/>
              </w:rPr>
              <w:t xml:space="preserve"> путеводителя по городу Кизилюрту</w:t>
            </w:r>
          </w:p>
        </w:tc>
      </w:tr>
      <w:tr w:rsidR="007E46DF" w:rsidRPr="008F6CFE" w:rsidTr="00AE10CC">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Создание базы данных о краеведческих объе</w:t>
            </w:r>
            <w:r w:rsidR="00B104F1">
              <w:rPr>
                <w:rFonts w:ascii="Times New Roman" w:eastAsia="Times New Roman" w:hAnsi="Times New Roman" w:cs="Times New Roman"/>
                <w:color w:val="2D2D2D"/>
                <w:sz w:val="24"/>
                <w:szCs w:val="24"/>
                <w:lang w:eastAsia="ru-RU"/>
              </w:rPr>
              <w:t xml:space="preserve">ктах МО </w:t>
            </w:r>
            <w:r w:rsidRPr="008F6CFE">
              <w:rPr>
                <w:rFonts w:ascii="Times New Roman" w:eastAsia="Times New Roman" w:hAnsi="Times New Roman" w:cs="Times New Roman"/>
                <w:color w:val="2D2D2D"/>
                <w:sz w:val="24"/>
                <w:szCs w:val="24"/>
                <w:lang w:eastAsia="ru-RU"/>
              </w:rPr>
              <w:t>"Город Кизилюрт</w:t>
            </w:r>
            <w:r w:rsidR="00B104F1">
              <w:rPr>
                <w:rFonts w:ascii="Times New Roman" w:eastAsia="Times New Roman" w:hAnsi="Times New Roman" w:cs="Times New Roman"/>
                <w:color w:val="2D2D2D"/>
                <w:sz w:val="24"/>
                <w:szCs w:val="24"/>
                <w:lang w:eastAsia="ru-RU"/>
              </w:rPr>
              <w:t>»</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Разработка новых и упорядочивание имеющихся туристических маршрутов. Актуализация информации об объектах</w:t>
            </w:r>
          </w:p>
        </w:tc>
      </w:tr>
      <w:tr w:rsidR="007E46DF" w:rsidRPr="008F6CFE" w:rsidTr="00AE10CC">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B104F1" w:rsidP="00B104F1">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П</w:t>
            </w:r>
            <w:r w:rsidR="007E46DF" w:rsidRPr="008F6CFE">
              <w:rPr>
                <w:rFonts w:ascii="Times New Roman" w:eastAsia="Times New Roman" w:hAnsi="Times New Roman" w:cs="Times New Roman"/>
                <w:color w:val="2D2D2D"/>
                <w:sz w:val="24"/>
                <w:szCs w:val="24"/>
                <w:lang w:eastAsia="ru-RU"/>
              </w:rPr>
              <w:t>аспорта историко-культ</w:t>
            </w:r>
            <w:r>
              <w:rPr>
                <w:rFonts w:ascii="Times New Roman" w:eastAsia="Times New Roman" w:hAnsi="Times New Roman" w:cs="Times New Roman"/>
                <w:color w:val="2D2D2D"/>
                <w:sz w:val="24"/>
                <w:szCs w:val="24"/>
                <w:lang w:eastAsia="ru-RU"/>
              </w:rPr>
              <w:t>урного наследия</w:t>
            </w:r>
            <w:r w:rsidR="007E46DF" w:rsidRPr="008F6CFE">
              <w:rPr>
                <w:rFonts w:ascii="Times New Roman" w:eastAsia="Times New Roman" w:hAnsi="Times New Roman" w:cs="Times New Roman"/>
                <w:color w:val="2D2D2D"/>
                <w:sz w:val="24"/>
                <w:szCs w:val="24"/>
                <w:lang w:eastAsia="ru-RU"/>
              </w:rPr>
              <w:t xml:space="preserve"> для создания новых маршрутов</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B104F1">
            <w:pPr>
              <w:spacing w:after="0" w:line="315" w:lineRule="atLeast"/>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Использование паспортов историко-культурного наследия при создании описательной части виртуальных туров по городу Кизилюрту. Создание путеводителя по городу Кизилюрту</w:t>
            </w:r>
          </w:p>
        </w:tc>
      </w:tr>
    </w:tbl>
    <w:p w:rsidR="00B104F1" w:rsidRDefault="00B104F1" w:rsidP="00B104F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B104F1" w:rsidRDefault="007E46DF" w:rsidP="00B104F1">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Для реализации мероприятий Программы планируется привлечение средств бюд</w:t>
      </w:r>
      <w:r w:rsidR="00B104F1">
        <w:rPr>
          <w:rFonts w:ascii="Times New Roman" w:eastAsia="Times New Roman" w:hAnsi="Times New Roman" w:cs="Times New Roman"/>
          <w:color w:val="2D2D2D"/>
          <w:spacing w:val="2"/>
          <w:sz w:val="24"/>
          <w:szCs w:val="24"/>
          <w:lang w:eastAsia="ru-RU"/>
        </w:rPr>
        <w:t xml:space="preserve">жета МО </w:t>
      </w:r>
      <w:r w:rsidRPr="008F6CFE">
        <w:rPr>
          <w:rFonts w:ascii="Times New Roman" w:eastAsia="Times New Roman" w:hAnsi="Times New Roman" w:cs="Times New Roman"/>
          <w:color w:val="2D2D2D"/>
          <w:spacing w:val="2"/>
          <w:sz w:val="24"/>
          <w:szCs w:val="24"/>
          <w:lang w:eastAsia="ru-RU"/>
        </w:rPr>
        <w:t>"Город Кизилюрт".</w:t>
      </w:r>
    </w:p>
    <w:p w:rsidR="00B104F1" w:rsidRDefault="007E46DF" w:rsidP="00B104F1">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Ряд мероприятий финансируется за счёт внебюджетных источников на основании со</w:t>
      </w:r>
      <w:r w:rsidR="005228AF">
        <w:rPr>
          <w:rFonts w:ascii="Times New Roman" w:eastAsia="Times New Roman" w:hAnsi="Times New Roman" w:cs="Times New Roman"/>
          <w:color w:val="2D2D2D"/>
          <w:spacing w:val="2"/>
          <w:sz w:val="24"/>
          <w:szCs w:val="24"/>
          <w:lang w:eastAsia="ru-RU"/>
        </w:rPr>
        <w:t>глашения после проведение гранто</w:t>
      </w:r>
      <w:r w:rsidRPr="008F6CFE">
        <w:rPr>
          <w:rFonts w:ascii="Times New Roman" w:eastAsia="Times New Roman" w:hAnsi="Times New Roman" w:cs="Times New Roman"/>
          <w:color w:val="2D2D2D"/>
          <w:spacing w:val="2"/>
          <w:sz w:val="24"/>
          <w:szCs w:val="24"/>
          <w:lang w:eastAsia="ru-RU"/>
        </w:rPr>
        <w:t>вого конкурса в соответствии с положением.</w:t>
      </w:r>
    </w:p>
    <w:p w:rsidR="00B104F1" w:rsidRDefault="007E46DF" w:rsidP="0029595C">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Объем финансирования Программы из местного бюджета составит</w:t>
      </w:r>
      <w:r w:rsidR="00B104F1">
        <w:rPr>
          <w:rFonts w:ascii="Times New Roman" w:eastAsia="Times New Roman" w:hAnsi="Times New Roman" w:cs="Times New Roman"/>
          <w:color w:val="2D2D2D"/>
          <w:spacing w:val="2"/>
          <w:sz w:val="24"/>
          <w:szCs w:val="24"/>
          <w:lang w:eastAsia="ru-RU"/>
        </w:rPr>
        <w:t xml:space="preserve"> </w:t>
      </w:r>
      <w:r w:rsidR="00451DB1" w:rsidRPr="00B104F1">
        <w:rPr>
          <w:rFonts w:ascii="Times New Roman" w:eastAsia="Times New Roman" w:hAnsi="Times New Roman" w:cs="Times New Roman"/>
          <w:b/>
          <w:color w:val="2D2D2D"/>
          <w:spacing w:val="2"/>
          <w:sz w:val="24"/>
          <w:szCs w:val="24"/>
          <w:u w:val="single"/>
          <w:lang w:eastAsia="ru-RU"/>
        </w:rPr>
        <w:t>3.500.000</w:t>
      </w:r>
      <w:r w:rsidR="00451DB1" w:rsidRPr="008F6CFE">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рублей</w:t>
      </w:r>
      <w:r w:rsidR="00451DB1">
        <w:rPr>
          <w:rFonts w:ascii="Times New Roman" w:eastAsia="Times New Roman" w:hAnsi="Times New Roman" w:cs="Times New Roman"/>
          <w:color w:val="2D2D2D"/>
          <w:spacing w:val="2"/>
          <w:sz w:val="24"/>
          <w:szCs w:val="24"/>
          <w:lang w:eastAsia="ru-RU"/>
        </w:rPr>
        <w:t xml:space="preserve"> на 3 года</w:t>
      </w:r>
      <w:r w:rsidRPr="008F6CFE">
        <w:rPr>
          <w:rFonts w:ascii="Times New Roman" w:eastAsia="Times New Roman" w:hAnsi="Times New Roman" w:cs="Times New Roman"/>
          <w:color w:val="2D2D2D"/>
          <w:spacing w:val="2"/>
          <w:sz w:val="24"/>
          <w:szCs w:val="24"/>
          <w:lang w:eastAsia="ru-RU"/>
        </w:rPr>
        <w:t xml:space="preserve">. Общий объем финансирования программы на </w:t>
      </w:r>
      <w:r w:rsidRPr="00451DB1">
        <w:rPr>
          <w:rFonts w:ascii="Times New Roman" w:eastAsia="Times New Roman" w:hAnsi="Times New Roman" w:cs="Times New Roman"/>
          <w:color w:val="2D2D2D"/>
          <w:spacing w:val="2"/>
          <w:sz w:val="24"/>
          <w:szCs w:val="24"/>
          <w:u w:val="single"/>
          <w:lang w:eastAsia="ru-RU"/>
        </w:rPr>
        <w:t>2015-2018</w:t>
      </w:r>
      <w:r w:rsidRPr="008F6CFE">
        <w:rPr>
          <w:rFonts w:ascii="Times New Roman" w:eastAsia="Times New Roman" w:hAnsi="Times New Roman" w:cs="Times New Roman"/>
          <w:color w:val="2D2D2D"/>
          <w:spacing w:val="2"/>
          <w:sz w:val="24"/>
          <w:szCs w:val="24"/>
          <w:lang w:eastAsia="ru-RU"/>
        </w:rPr>
        <w:t xml:space="preserve"> годы </w:t>
      </w:r>
      <w:r w:rsidR="008A43F1">
        <w:rPr>
          <w:rFonts w:ascii="Times New Roman" w:eastAsia="Times New Roman" w:hAnsi="Times New Roman" w:cs="Times New Roman"/>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t xml:space="preserve"> </w:t>
      </w:r>
      <w:r w:rsidR="008A43F1" w:rsidRPr="00B104F1">
        <w:rPr>
          <w:rFonts w:ascii="Times New Roman" w:eastAsia="Times New Roman" w:hAnsi="Times New Roman" w:cs="Times New Roman"/>
          <w:b/>
          <w:color w:val="2D2D2D"/>
          <w:spacing w:val="2"/>
          <w:sz w:val="24"/>
          <w:szCs w:val="24"/>
          <w:u w:val="single"/>
          <w:lang w:eastAsia="ru-RU"/>
        </w:rPr>
        <w:t>3.500.000</w:t>
      </w:r>
      <w:r w:rsidR="00B104F1">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рублей.</w:t>
      </w:r>
    </w:p>
    <w:p w:rsidR="0029595C" w:rsidRDefault="0029595C" w:rsidP="0029595C">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4"/>
          <w:szCs w:val="24"/>
          <w:lang w:eastAsia="ru-RU"/>
        </w:rPr>
      </w:pPr>
    </w:p>
    <w:p w:rsidR="00B104F1" w:rsidRPr="00B104F1" w:rsidRDefault="00610B60" w:rsidP="00B104F1">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t xml:space="preserve">20. </w:t>
      </w:r>
      <w:r w:rsidR="007E46DF" w:rsidRPr="00610B60">
        <w:rPr>
          <w:rFonts w:ascii="Times New Roman" w:eastAsia="Times New Roman" w:hAnsi="Times New Roman" w:cs="Times New Roman"/>
          <w:b/>
          <w:color w:val="2D2D2D"/>
          <w:spacing w:val="2"/>
          <w:sz w:val="24"/>
          <w:szCs w:val="24"/>
          <w:lang w:eastAsia="ru-RU"/>
        </w:rPr>
        <w:t>Объемы и источники финансирования целевой программы</w:t>
      </w:r>
      <w:r w:rsidR="00B104F1">
        <w:rPr>
          <w:rFonts w:ascii="Times New Roman" w:eastAsia="Times New Roman" w:hAnsi="Times New Roman" w:cs="Times New Roman"/>
          <w:b/>
          <w:color w:val="2D2D2D"/>
          <w:spacing w:val="2"/>
          <w:sz w:val="24"/>
          <w:szCs w:val="24"/>
          <w:lang w:eastAsia="ru-RU"/>
        </w:rPr>
        <w:t>.</w:t>
      </w:r>
    </w:p>
    <w:p w:rsidR="00B104F1" w:rsidRPr="0029595C" w:rsidRDefault="007E46DF" w:rsidP="0029595C">
      <w:pPr>
        <w:shd w:val="clear" w:color="auto" w:fill="FFFFFF"/>
        <w:spacing w:after="0" w:line="315" w:lineRule="atLeast"/>
        <w:ind w:firstLine="708"/>
        <w:jc w:val="right"/>
        <w:textAlignment w:val="baseline"/>
        <w:rPr>
          <w:rFonts w:ascii="Times New Roman" w:eastAsia="Times New Roman" w:hAnsi="Times New Roman" w:cs="Times New Roman"/>
          <w:b/>
          <w:color w:val="2D2D2D"/>
          <w:spacing w:val="2"/>
          <w:lang w:eastAsia="ru-RU"/>
        </w:rPr>
      </w:pPr>
      <w:r w:rsidRPr="008F6CFE">
        <w:rPr>
          <w:rFonts w:ascii="Times New Roman" w:eastAsia="Times New Roman" w:hAnsi="Times New Roman" w:cs="Times New Roman"/>
          <w:color w:val="2D2D2D"/>
          <w:spacing w:val="2"/>
          <w:sz w:val="24"/>
          <w:szCs w:val="24"/>
          <w:lang w:eastAsia="ru-RU"/>
        </w:rPr>
        <w:br/>
      </w:r>
      <w:r w:rsidRPr="0029595C">
        <w:rPr>
          <w:rFonts w:ascii="Times New Roman" w:eastAsia="Times New Roman" w:hAnsi="Times New Roman" w:cs="Times New Roman"/>
          <w:b/>
          <w:color w:val="2D2D2D"/>
          <w:spacing w:val="2"/>
          <w:lang w:eastAsia="ru-RU"/>
        </w:rPr>
        <w:t xml:space="preserve">Таблица </w:t>
      </w:r>
    </w:p>
    <w:tbl>
      <w:tblPr>
        <w:tblW w:w="10388" w:type="dxa"/>
        <w:jc w:val="center"/>
        <w:tblInd w:w="-74" w:type="dxa"/>
        <w:tblCellMar>
          <w:left w:w="0" w:type="dxa"/>
          <w:right w:w="0" w:type="dxa"/>
        </w:tblCellMar>
        <w:tblLook w:val="04A0"/>
      </w:tblPr>
      <w:tblGrid>
        <w:gridCol w:w="74"/>
        <w:gridCol w:w="772"/>
        <w:gridCol w:w="74"/>
        <w:gridCol w:w="3191"/>
        <w:gridCol w:w="74"/>
        <w:gridCol w:w="1344"/>
        <w:gridCol w:w="609"/>
        <w:gridCol w:w="809"/>
        <w:gridCol w:w="74"/>
        <w:gridCol w:w="1627"/>
        <w:gridCol w:w="74"/>
        <w:gridCol w:w="1592"/>
        <w:gridCol w:w="74"/>
      </w:tblGrid>
      <w:tr w:rsidR="007E46DF" w:rsidRPr="008F6CFE" w:rsidTr="00721081">
        <w:trPr>
          <w:gridBefore w:val="1"/>
          <w:wBefore w:w="74" w:type="dxa"/>
          <w:trHeight w:val="15"/>
          <w:jc w:val="center"/>
        </w:trPr>
        <w:tc>
          <w:tcPr>
            <w:tcW w:w="846"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3265"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1953"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883"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1701"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1666" w:type="dxa"/>
            <w:gridSpan w:val="2"/>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r>
      <w:tr w:rsidR="007E46DF" w:rsidRPr="008F6CFE" w:rsidTr="00721081">
        <w:trPr>
          <w:gridAfter w:val="1"/>
          <w:wAfter w:w="74" w:type="dxa"/>
          <w:jc w:val="center"/>
        </w:trPr>
        <w:tc>
          <w:tcPr>
            <w:tcW w:w="8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w:t>
            </w:r>
            <w:r w:rsidR="00B104F1">
              <w:rPr>
                <w:rFonts w:ascii="Times New Roman" w:eastAsia="Times New Roman" w:hAnsi="Times New Roman" w:cs="Times New Roman"/>
                <w:color w:val="2D2D2D"/>
                <w:sz w:val="24"/>
                <w:szCs w:val="24"/>
                <w:lang w:eastAsia="ru-RU"/>
              </w:rPr>
              <w:t xml:space="preserve"> </w:t>
            </w:r>
            <w:proofErr w:type="gramStart"/>
            <w:r w:rsidRPr="008F6CFE">
              <w:rPr>
                <w:rFonts w:ascii="Times New Roman" w:eastAsia="Times New Roman" w:hAnsi="Times New Roman" w:cs="Times New Roman"/>
                <w:b/>
                <w:bCs/>
                <w:color w:val="2D2D2D"/>
                <w:sz w:val="24"/>
                <w:szCs w:val="24"/>
                <w:lang w:eastAsia="ru-RU"/>
              </w:rPr>
              <w:t>п</w:t>
            </w:r>
            <w:proofErr w:type="gramEnd"/>
            <w:r w:rsidRPr="008F6CFE">
              <w:rPr>
                <w:rFonts w:ascii="Times New Roman" w:eastAsia="Times New Roman" w:hAnsi="Times New Roman" w:cs="Times New Roman"/>
                <w:b/>
                <w:bCs/>
                <w:color w:val="2D2D2D"/>
                <w:sz w:val="24"/>
                <w:szCs w:val="24"/>
                <w:lang w:eastAsia="ru-RU"/>
              </w:rPr>
              <w:t>/п</w:t>
            </w:r>
          </w:p>
        </w:tc>
        <w:tc>
          <w:tcPr>
            <w:tcW w:w="3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b/>
                <w:bCs/>
                <w:color w:val="2D2D2D"/>
                <w:sz w:val="24"/>
                <w:szCs w:val="24"/>
                <w:lang w:eastAsia="ru-RU"/>
              </w:rPr>
              <w:t>Наименование источника финансирования</w:t>
            </w:r>
          </w:p>
        </w:tc>
        <w:tc>
          <w:tcPr>
            <w:tcW w:w="620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b/>
                <w:bCs/>
                <w:color w:val="2D2D2D"/>
                <w:sz w:val="24"/>
                <w:szCs w:val="24"/>
                <w:lang w:eastAsia="ru-RU"/>
              </w:rPr>
              <w:t>Годы реализации программы</w:t>
            </w:r>
          </w:p>
        </w:tc>
      </w:tr>
      <w:tr w:rsidR="007E46DF" w:rsidRPr="008F6CFE" w:rsidTr="00721081">
        <w:trPr>
          <w:gridAfter w:val="1"/>
          <w:wAfter w:w="74" w:type="dxa"/>
          <w:jc w:val="center"/>
        </w:trPr>
        <w:tc>
          <w:tcPr>
            <w:tcW w:w="8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3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b/>
                <w:bCs/>
                <w:color w:val="2D2D2D"/>
                <w:sz w:val="24"/>
                <w:szCs w:val="24"/>
                <w:lang w:eastAsia="ru-RU"/>
              </w:rPr>
              <w:t>2015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b/>
                <w:bCs/>
                <w:color w:val="2D2D2D"/>
                <w:sz w:val="24"/>
                <w:szCs w:val="24"/>
                <w:lang w:eastAsia="ru-RU"/>
              </w:rPr>
              <w:t>2016</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b/>
                <w:bCs/>
                <w:color w:val="2D2D2D"/>
                <w:sz w:val="24"/>
                <w:szCs w:val="24"/>
                <w:lang w:eastAsia="ru-RU"/>
              </w:rPr>
              <w:t>2017</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2018</w:t>
            </w:r>
          </w:p>
        </w:tc>
      </w:tr>
      <w:tr w:rsidR="007E46DF" w:rsidRPr="008F6CFE" w:rsidTr="00721081">
        <w:trPr>
          <w:gridAfter w:val="1"/>
          <w:wAfter w:w="74" w:type="dxa"/>
          <w:jc w:val="center"/>
        </w:trPr>
        <w:tc>
          <w:tcPr>
            <w:tcW w:w="8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1.</w:t>
            </w:r>
          </w:p>
        </w:tc>
        <w:tc>
          <w:tcPr>
            <w:tcW w:w="3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Местный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31494B"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800.000 руб.</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31494B"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1.200.000 руб.</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31494B"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1.500.000 руб.</w:t>
            </w:r>
          </w:p>
        </w:tc>
      </w:tr>
      <w:tr w:rsidR="007E46DF" w:rsidRPr="008F6CFE" w:rsidTr="00721081">
        <w:trPr>
          <w:gridAfter w:val="1"/>
          <w:wAfter w:w="74" w:type="dxa"/>
          <w:jc w:val="center"/>
        </w:trPr>
        <w:tc>
          <w:tcPr>
            <w:tcW w:w="8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2.</w:t>
            </w:r>
          </w:p>
        </w:tc>
        <w:tc>
          <w:tcPr>
            <w:tcW w:w="3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Иные источники</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7E46DF" w:rsidRPr="008F6CFE" w:rsidTr="00721081">
        <w:trPr>
          <w:gridAfter w:val="1"/>
          <w:wAfter w:w="74" w:type="dxa"/>
          <w:jc w:val="center"/>
        </w:trPr>
        <w:tc>
          <w:tcPr>
            <w:tcW w:w="8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240" w:lineRule="auto"/>
              <w:rPr>
                <w:rFonts w:ascii="Times New Roman" w:eastAsia="Times New Roman" w:hAnsi="Times New Roman" w:cs="Times New Roman"/>
                <w:sz w:val="24"/>
                <w:szCs w:val="24"/>
                <w:lang w:eastAsia="ru-RU"/>
              </w:rPr>
            </w:pPr>
          </w:p>
        </w:tc>
        <w:tc>
          <w:tcPr>
            <w:tcW w:w="3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r w:rsidRPr="008F6CFE">
              <w:rPr>
                <w:rFonts w:ascii="Times New Roman" w:eastAsia="Times New Roman" w:hAnsi="Times New Roman" w:cs="Times New Roman"/>
                <w:color w:val="2D2D2D"/>
                <w:sz w:val="24"/>
                <w:szCs w:val="24"/>
                <w:lang w:eastAsia="ru-RU"/>
              </w:rPr>
              <w:t>ВСЕГО (тыс. руб.)</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8F6CFE" w:rsidRDefault="007E46DF" w:rsidP="00AE10CC">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rsidR="007E46DF" w:rsidRPr="008F6CFE" w:rsidRDefault="007E46DF" w:rsidP="007E46DF">
      <w:pPr>
        <w:pStyle w:val="a3"/>
        <w:rPr>
          <w:rFonts w:ascii="Times New Roman" w:eastAsia="Times New Roman" w:hAnsi="Times New Roman" w:cs="Times New Roman"/>
          <w:color w:val="2D2D2D"/>
          <w:spacing w:val="2"/>
          <w:sz w:val="24"/>
          <w:szCs w:val="24"/>
          <w:lang w:eastAsia="ru-RU"/>
        </w:rPr>
      </w:pPr>
    </w:p>
    <w:p w:rsidR="00B104F1"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Объемы финансирования мероприятий Программы могут изменяться в зависимости от возможностей бюджета и результатов </w:t>
      </w:r>
      <w:proofErr w:type="gramStart"/>
      <w:r w:rsidRPr="008F6CFE">
        <w:rPr>
          <w:rFonts w:ascii="Times New Roman" w:eastAsia="Times New Roman" w:hAnsi="Times New Roman" w:cs="Times New Roman"/>
          <w:color w:val="2D2D2D"/>
          <w:spacing w:val="2"/>
          <w:sz w:val="24"/>
          <w:szCs w:val="24"/>
          <w:lang w:eastAsia="ru-RU"/>
        </w:rPr>
        <w:t>оценки эффективности реализации Программы</w:t>
      </w:r>
      <w:proofErr w:type="gramEnd"/>
      <w:r w:rsidRPr="008F6CFE">
        <w:rPr>
          <w:rFonts w:ascii="Times New Roman" w:eastAsia="Times New Roman" w:hAnsi="Times New Roman" w:cs="Times New Roman"/>
          <w:color w:val="2D2D2D"/>
          <w:spacing w:val="2"/>
          <w:sz w:val="24"/>
          <w:szCs w:val="24"/>
          <w:lang w:eastAsia="ru-RU"/>
        </w:rPr>
        <w:t xml:space="preserve">. Объем </w:t>
      </w:r>
      <w:r w:rsidRPr="008F6CFE">
        <w:rPr>
          <w:rFonts w:ascii="Times New Roman" w:eastAsia="Times New Roman" w:hAnsi="Times New Roman" w:cs="Times New Roman"/>
          <w:color w:val="2D2D2D"/>
          <w:spacing w:val="2"/>
          <w:sz w:val="24"/>
          <w:szCs w:val="24"/>
          <w:lang w:eastAsia="ru-RU"/>
        </w:rPr>
        <w:lastRenderedPageBreak/>
        <w:t>ежегодных расходов, связанных с финансовым обеспечением Программы, устанавливается решением Кизилюртовского городского собрания о бюджете муниципального образования "Город Кизилюрт" на очередной финансовый год. Оценка затрат на реализацию мероприятий проведена аналоговым методом.</w:t>
      </w:r>
    </w:p>
    <w:p w:rsidR="00B104F1"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Система основных программных мероприятий рассчитана на период с 2015 по 2018 год и включает направления в соответствии с поставленными целью и задачами Программы. Система программных мероприятий включает разделы, реализация которых позволит сформировать туристические продукты на территории муниципального образования "Город </w:t>
      </w:r>
      <w:r w:rsidR="00610B60">
        <w:rPr>
          <w:rFonts w:ascii="Times New Roman" w:eastAsia="Times New Roman" w:hAnsi="Times New Roman" w:cs="Times New Roman"/>
          <w:color w:val="2D2D2D"/>
          <w:spacing w:val="2"/>
          <w:sz w:val="24"/>
          <w:szCs w:val="24"/>
          <w:lang w:eastAsia="ru-RU"/>
        </w:rPr>
        <w:t>Кизилюрт</w:t>
      </w:r>
      <w:r w:rsidRPr="008F6CFE">
        <w:rPr>
          <w:rFonts w:ascii="Times New Roman" w:eastAsia="Times New Roman" w:hAnsi="Times New Roman" w:cs="Times New Roman"/>
          <w:color w:val="2D2D2D"/>
          <w:spacing w:val="2"/>
          <w:sz w:val="24"/>
          <w:szCs w:val="24"/>
          <w:lang w:eastAsia="ru-RU"/>
        </w:rPr>
        <w:t>", отвечающие потребностям жителей города Кизилюрта и других регионов, а также основным тенденциям развития туризма.</w:t>
      </w:r>
    </w:p>
    <w:p w:rsidR="00B104F1"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 xml:space="preserve">Одновременно ключевым направлением развития туристской индустрии является создание условий для повышения конкурентоспособности города </w:t>
      </w:r>
      <w:r w:rsidR="00235620">
        <w:rPr>
          <w:rFonts w:ascii="Times New Roman" w:eastAsia="Times New Roman" w:hAnsi="Times New Roman" w:cs="Times New Roman"/>
          <w:color w:val="2D2D2D"/>
          <w:spacing w:val="2"/>
          <w:sz w:val="24"/>
          <w:szCs w:val="24"/>
          <w:lang w:eastAsia="ru-RU"/>
        </w:rPr>
        <w:t>Кизилюрта</w:t>
      </w:r>
      <w:r w:rsidRPr="008F6CFE">
        <w:rPr>
          <w:rFonts w:ascii="Times New Roman" w:eastAsia="Times New Roman" w:hAnsi="Times New Roman" w:cs="Times New Roman"/>
          <w:color w:val="2D2D2D"/>
          <w:spacing w:val="2"/>
          <w:sz w:val="24"/>
          <w:szCs w:val="24"/>
          <w:lang w:eastAsia="ru-RU"/>
        </w:rPr>
        <w:t xml:space="preserve"> как туристского центра за счет привлечения средств частных инвесторов и средств кредитных организаций.</w:t>
      </w:r>
      <w:proofErr w:type="gramEnd"/>
      <w:r w:rsidRPr="008F6CFE">
        <w:rPr>
          <w:rFonts w:ascii="Times New Roman" w:eastAsia="Times New Roman" w:hAnsi="Times New Roman" w:cs="Times New Roman"/>
          <w:color w:val="2D2D2D"/>
          <w:spacing w:val="2"/>
          <w:sz w:val="24"/>
          <w:szCs w:val="24"/>
          <w:lang w:eastAsia="ru-RU"/>
        </w:rPr>
        <w:t xml:space="preserve"> </w:t>
      </w:r>
      <w:proofErr w:type="gramStart"/>
      <w:r w:rsidRPr="008F6CFE">
        <w:rPr>
          <w:rFonts w:ascii="Times New Roman" w:eastAsia="Times New Roman" w:hAnsi="Times New Roman" w:cs="Times New Roman"/>
          <w:color w:val="2D2D2D"/>
          <w:spacing w:val="2"/>
          <w:sz w:val="24"/>
          <w:szCs w:val="24"/>
          <w:lang w:eastAsia="ru-RU"/>
        </w:rPr>
        <w:t>Наряду с созданием оптимальных условий для развития инженерной инфраструктуры туристского комплекса города Кизилюрта также возникает необходимость в организации работы по повышению квалификации и уровня подготовк</w:t>
      </w:r>
      <w:r w:rsidR="00B104F1">
        <w:rPr>
          <w:rFonts w:ascii="Times New Roman" w:eastAsia="Times New Roman" w:hAnsi="Times New Roman" w:cs="Times New Roman"/>
          <w:color w:val="2D2D2D"/>
          <w:spacing w:val="2"/>
          <w:sz w:val="24"/>
          <w:szCs w:val="24"/>
          <w:lang w:eastAsia="ru-RU"/>
        </w:rPr>
        <w:t>и кадров туристской индустрии.</w:t>
      </w:r>
      <w:proofErr w:type="gramEnd"/>
    </w:p>
    <w:p w:rsidR="00B104F1"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Целью Программы является развитие туризма как одного из приоритетных направлений социально-экономического развития муниципального образования "Город Кизилюрт". В настоящее время туристская деятельность в городе Кизилюрт может качественно измениться только при наличии финансирования мероприятий Программы. Финансирование ряда направлений, таких как рекламн</w:t>
      </w:r>
      <w:proofErr w:type="gramStart"/>
      <w:r w:rsidRPr="008F6CFE">
        <w:rPr>
          <w:rFonts w:ascii="Times New Roman" w:eastAsia="Times New Roman" w:hAnsi="Times New Roman" w:cs="Times New Roman"/>
          <w:color w:val="2D2D2D"/>
          <w:spacing w:val="2"/>
          <w:sz w:val="24"/>
          <w:szCs w:val="24"/>
          <w:lang w:eastAsia="ru-RU"/>
        </w:rPr>
        <w:t>о-</w:t>
      </w:r>
      <w:proofErr w:type="gramEnd"/>
      <w:r w:rsidR="00610B60">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имиджевая политика, деятельность по развитию инфраструктуры туризма, улучшение качества предоставления туристских услуг, необходимо для того, чтобы получать прямые инвестиции в развитие туристской деятельности, увеличение туристских потоков и, как следствие, увеличение доходов местного бюджета муниципального образования "Город Кизилюрт".</w:t>
      </w:r>
    </w:p>
    <w:p w:rsidR="00B104F1" w:rsidRDefault="007E46DF" w:rsidP="00B104F1">
      <w:pPr>
        <w:pStyle w:val="a3"/>
        <w:ind w:left="-284" w:firstLine="992"/>
        <w:jc w:val="center"/>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r>
      <w:r w:rsidR="00610B60">
        <w:rPr>
          <w:rFonts w:ascii="Times New Roman" w:eastAsia="Times New Roman" w:hAnsi="Times New Roman" w:cs="Times New Roman"/>
          <w:b/>
          <w:color w:val="2D2D2D"/>
          <w:spacing w:val="2"/>
          <w:sz w:val="24"/>
          <w:szCs w:val="24"/>
          <w:lang w:eastAsia="ru-RU"/>
        </w:rPr>
        <w:t xml:space="preserve">21. </w:t>
      </w:r>
      <w:r w:rsidRPr="00610B60">
        <w:rPr>
          <w:rFonts w:ascii="Times New Roman" w:eastAsia="Times New Roman" w:hAnsi="Times New Roman" w:cs="Times New Roman"/>
          <w:b/>
          <w:color w:val="2D2D2D"/>
          <w:spacing w:val="2"/>
          <w:sz w:val="24"/>
          <w:szCs w:val="24"/>
          <w:lang w:eastAsia="ru-RU"/>
        </w:rPr>
        <w:t>Описание ожидаемых результатов реализации программы</w:t>
      </w:r>
      <w:r w:rsidR="00B104F1">
        <w:rPr>
          <w:rFonts w:ascii="Times New Roman" w:eastAsia="Times New Roman" w:hAnsi="Times New Roman" w:cs="Times New Roman"/>
          <w:b/>
          <w:color w:val="2D2D2D"/>
          <w:spacing w:val="2"/>
          <w:sz w:val="24"/>
          <w:szCs w:val="24"/>
          <w:lang w:eastAsia="ru-RU"/>
        </w:rPr>
        <w:t>.</w:t>
      </w:r>
    </w:p>
    <w:p w:rsidR="00B104F1" w:rsidRDefault="00B104F1" w:rsidP="00B104F1">
      <w:pPr>
        <w:pStyle w:val="a3"/>
        <w:ind w:left="-284" w:firstLine="992"/>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r w:rsidR="007E46DF" w:rsidRPr="008F6CFE">
        <w:rPr>
          <w:rFonts w:ascii="Times New Roman" w:eastAsia="Times New Roman" w:hAnsi="Times New Roman" w:cs="Times New Roman"/>
          <w:color w:val="2D2D2D"/>
          <w:spacing w:val="2"/>
          <w:sz w:val="24"/>
          <w:szCs w:val="24"/>
          <w:lang w:eastAsia="ru-RU"/>
        </w:rPr>
        <w:t>Реализация программных мероприятий позволит:</w:t>
      </w:r>
    </w:p>
    <w:p w:rsidR="00B104F1"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t>- создать правовые, экономические и организационные условия для развития туризма в муниципальном образовании "Город Кизилюрт";</w:t>
      </w:r>
    </w:p>
    <w:p w:rsidR="00B104F1" w:rsidRDefault="007E46DF" w:rsidP="00B104F1">
      <w:pPr>
        <w:pStyle w:val="a3"/>
        <w:ind w:left="-284"/>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создать условия для формирования сбалансированного туристско-рекреационного комплекса;</w:t>
      </w:r>
      <w:r w:rsidRPr="008F6CFE">
        <w:rPr>
          <w:rFonts w:ascii="Times New Roman" w:eastAsia="Times New Roman" w:hAnsi="Times New Roman" w:cs="Times New Roman"/>
          <w:color w:val="2D2D2D"/>
          <w:spacing w:val="2"/>
          <w:sz w:val="24"/>
          <w:szCs w:val="24"/>
          <w:lang w:eastAsia="ru-RU"/>
        </w:rPr>
        <w:br/>
        <w:t>- сформировать конкурентоспособный туристский продукт по приоритетным направлениям развития туризма;</w:t>
      </w:r>
    </w:p>
    <w:p w:rsidR="00B104F1" w:rsidRDefault="00B104F1" w:rsidP="00B104F1">
      <w:pPr>
        <w:pStyle w:val="a3"/>
        <w:ind w:left="-284"/>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создать систему подготовки и тиражирования инвестиционных предложений, работы с потенциальными инвесторами;</w:t>
      </w:r>
    </w:p>
    <w:p w:rsidR="00B104F1" w:rsidRDefault="00B104F1" w:rsidP="00B104F1">
      <w:pPr>
        <w:pStyle w:val="a3"/>
        <w:ind w:left="-284"/>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создать систему территориального маркетинга и рекламно-информационного обеспечения развития туризма;</w:t>
      </w:r>
    </w:p>
    <w:p w:rsidR="0029595C" w:rsidRDefault="00B104F1" w:rsidP="0029595C">
      <w:pPr>
        <w:pStyle w:val="a3"/>
        <w:ind w:left="-284"/>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сформировать положительный имидж города как привлекательной туристской территории;</w:t>
      </w:r>
      <w:r w:rsidR="007E46DF" w:rsidRPr="008F6CFE">
        <w:rPr>
          <w:rFonts w:ascii="Times New Roman" w:eastAsia="Times New Roman" w:hAnsi="Times New Roman" w:cs="Times New Roman"/>
          <w:color w:val="2D2D2D"/>
          <w:spacing w:val="2"/>
          <w:sz w:val="24"/>
          <w:szCs w:val="24"/>
          <w:lang w:eastAsia="ru-RU"/>
        </w:rPr>
        <w:br/>
        <w:t xml:space="preserve">- повысить инвестиционную привлекательность муниципального образования "Город </w:t>
      </w:r>
      <w:r w:rsidR="00610B60">
        <w:rPr>
          <w:rFonts w:ascii="Times New Roman" w:eastAsia="Times New Roman" w:hAnsi="Times New Roman" w:cs="Times New Roman"/>
          <w:color w:val="2D2D2D"/>
          <w:spacing w:val="2"/>
          <w:sz w:val="24"/>
          <w:szCs w:val="24"/>
          <w:lang w:eastAsia="ru-RU"/>
        </w:rPr>
        <w:t>Кизилюрт</w:t>
      </w:r>
      <w:r>
        <w:rPr>
          <w:rFonts w:ascii="Times New Roman" w:eastAsia="Times New Roman" w:hAnsi="Times New Roman" w:cs="Times New Roman"/>
          <w:color w:val="2D2D2D"/>
          <w:spacing w:val="2"/>
          <w:sz w:val="24"/>
          <w:szCs w:val="24"/>
          <w:lang w:eastAsia="ru-RU"/>
        </w:rPr>
        <w:t>";</w:t>
      </w:r>
    </w:p>
    <w:p w:rsidR="00B104F1" w:rsidRDefault="00B104F1" w:rsidP="0029595C">
      <w:pPr>
        <w:pStyle w:val="a3"/>
        <w:ind w:left="-284"/>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E46DF" w:rsidRPr="008F6CFE">
        <w:rPr>
          <w:rFonts w:ascii="Times New Roman" w:eastAsia="Times New Roman" w:hAnsi="Times New Roman" w:cs="Times New Roman"/>
          <w:color w:val="2D2D2D"/>
          <w:spacing w:val="2"/>
          <w:sz w:val="24"/>
          <w:szCs w:val="24"/>
          <w:lang w:eastAsia="ru-RU"/>
        </w:rPr>
        <w:t>повысить качество оказываемых туристских и сопутствующих услуг.</w:t>
      </w:r>
    </w:p>
    <w:p w:rsidR="0029595C" w:rsidRDefault="0029595C" w:rsidP="0029595C">
      <w:pPr>
        <w:pStyle w:val="a3"/>
        <w:jc w:val="both"/>
        <w:rPr>
          <w:rFonts w:ascii="Times New Roman" w:eastAsia="Times New Roman" w:hAnsi="Times New Roman" w:cs="Times New Roman"/>
          <w:color w:val="2D2D2D"/>
          <w:spacing w:val="2"/>
          <w:sz w:val="24"/>
          <w:szCs w:val="24"/>
          <w:lang w:eastAsia="ru-RU"/>
        </w:rPr>
      </w:pPr>
    </w:p>
    <w:p w:rsidR="00B104F1" w:rsidRDefault="0029595C" w:rsidP="0029595C">
      <w:pPr>
        <w:pStyle w:val="a3"/>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ab/>
      </w:r>
      <w:r w:rsidR="007E46DF" w:rsidRPr="008F6CFE">
        <w:rPr>
          <w:rFonts w:ascii="Times New Roman" w:eastAsia="Times New Roman" w:hAnsi="Times New Roman" w:cs="Times New Roman"/>
          <w:color w:val="2D2D2D"/>
          <w:spacing w:val="2"/>
          <w:sz w:val="24"/>
          <w:szCs w:val="24"/>
          <w:lang w:eastAsia="ru-RU"/>
        </w:rPr>
        <w:t>В итоге это позволит обеспечить динамичное и устойчивое развитие въездного и внутреннего туризма в Кизилюрте.</w:t>
      </w:r>
    </w:p>
    <w:p w:rsidR="0029595C" w:rsidRDefault="007E46DF" w:rsidP="00B104F1">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Главный социальный эффект будет состоять в создании условий для удовлетворения потребностей населения Кизилюрта в активном и полноценном отдыхе, укреплении здоровья, приобщении к культурным ценностям. Развитие сферы туризма позволит обеспечить налоговые поступления в бюджеты всех уровней за счет увеличения доходов от прямых и косвенных услуг.</w:t>
      </w:r>
      <w:r w:rsidRPr="008F6CFE">
        <w:rPr>
          <w:rFonts w:ascii="Times New Roman" w:eastAsia="Times New Roman" w:hAnsi="Times New Roman" w:cs="Times New Roman"/>
          <w:color w:val="2D2D2D"/>
          <w:spacing w:val="2"/>
          <w:sz w:val="24"/>
          <w:szCs w:val="24"/>
          <w:lang w:eastAsia="ru-RU"/>
        </w:rPr>
        <w:br/>
        <w:t>Для более полного использования потенциала города предусмотрена поддержка других перспективных видов т</w:t>
      </w:r>
      <w:r w:rsidR="00610B60">
        <w:rPr>
          <w:rFonts w:ascii="Times New Roman" w:eastAsia="Times New Roman" w:hAnsi="Times New Roman" w:cs="Times New Roman"/>
          <w:color w:val="2D2D2D"/>
          <w:spacing w:val="2"/>
          <w:sz w:val="24"/>
          <w:szCs w:val="24"/>
          <w:lang w:eastAsia="ru-RU"/>
        </w:rPr>
        <w:t>уризма: школьного, делового.</w:t>
      </w:r>
    </w:p>
    <w:p w:rsidR="0029595C" w:rsidRDefault="0029595C" w:rsidP="0029595C">
      <w:pPr>
        <w:pStyle w:val="a3"/>
        <w:ind w:left="-284" w:firstLine="992"/>
        <w:jc w:val="center"/>
        <w:rPr>
          <w:rFonts w:ascii="Times New Roman" w:eastAsia="Times New Roman" w:hAnsi="Times New Roman" w:cs="Times New Roman"/>
          <w:color w:val="2D2D2D"/>
          <w:spacing w:val="2"/>
          <w:sz w:val="24"/>
          <w:szCs w:val="24"/>
          <w:lang w:eastAsia="ru-RU"/>
        </w:rPr>
      </w:pPr>
    </w:p>
    <w:p w:rsidR="0029595C" w:rsidRDefault="0029595C" w:rsidP="0029595C">
      <w:pPr>
        <w:pStyle w:val="a3"/>
        <w:ind w:left="-284" w:firstLine="992"/>
        <w:jc w:val="center"/>
        <w:rPr>
          <w:rFonts w:ascii="Times New Roman" w:eastAsia="Times New Roman" w:hAnsi="Times New Roman" w:cs="Times New Roman"/>
          <w:color w:val="2D2D2D"/>
          <w:spacing w:val="2"/>
          <w:sz w:val="24"/>
          <w:szCs w:val="24"/>
          <w:lang w:eastAsia="ru-RU"/>
        </w:rPr>
      </w:pPr>
    </w:p>
    <w:p w:rsidR="0029595C" w:rsidRDefault="0029595C" w:rsidP="0029595C">
      <w:pPr>
        <w:pStyle w:val="a3"/>
        <w:ind w:left="-284" w:firstLine="992"/>
        <w:jc w:val="center"/>
        <w:rPr>
          <w:rFonts w:ascii="Times New Roman" w:eastAsia="Times New Roman" w:hAnsi="Times New Roman" w:cs="Times New Roman"/>
          <w:color w:val="2D2D2D"/>
          <w:spacing w:val="2"/>
          <w:sz w:val="24"/>
          <w:szCs w:val="24"/>
          <w:lang w:eastAsia="ru-RU"/>
        </w:rPr>
      </w:pPr>
    </w:p>
    <w:p w:rsidR="0029595C" w:rsidRDefault="00610B60" w:rsidP="0029595C">
      <w:pPr>
        <w:pStyle w:val="a3"/>
        <w:ind w:left="-284" w:firstLine="992"/>
        <w:jc w:val="center"/>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br/>
      </w:r>
      <w:r w:rsidRPr="0029595C">
        <w:rPr>
          <w:rFonts w:ascii="Times New Roman" w:eastAsia="Times New Roman" w:hAnsi="Times New Roman" w:cs="Times New Roman"/>
          <w:b/>
          <w:color w:val="2D2D2D"/>
          <w:spacing w:val="2"/>
          <w:sz w:val="24"/>
          <w:szCs w:val="24"/>
          <w:lang w:eastAsia="ru-RU"/>
        </w:rPr>
        <w:t xml:space="preserve">22. </w:t>
      </w:r>
      <w:r w:rsidR="007E46DF" w:rsidRPr="0029595C">
        <w:rPr>
          <w:rFonts w:ascii="Times New Roman" w:eastAsia="Times New Roman" w:hAnsi="Times New Roman" w:cs="Times New Roman"/>
          <w:b/>
          <w:color w:val="2D2D2D"/>
          <w:spacing w:val="2"/>
          <w:sz w:val="24"/>
          <w:szCs w:val="24"/>
          <w:lang w:eastAsia="ru-RU"/>
        </w:rPr>
        <w:t xml:space="preserve"> Описание системы управления реализацией программы</w:t>
      </w:r>
      <w:r w:rsidR="0029595C" w:rsidRPr="0029595C">
        <w:rPr>
          <w:rFonts w:ascii="Times New Roman" w:eastAsia="Times New Roman" w:hAnsi="Times New Roman" w:cs="Times New Roman"/>
          <w:b/>
          <w:color w:val="2D2D2D"/>
          <w:spacing w:val="2"/>
          <w:sz w:val="24"/>
          <w:szCs w:val="24"/>
          <w:lang w:eastAsia="ru-RU"/>
        </w:rPr>
        <w:t>.</w:t>
      </w:r>
    </w:p>
    <w:p w:rsidR="0029595C" w:rsidRDefault="0029595C" w:rsidP="0029595C">
      <w:pPr>
        <w:pStyle w:val="a3"/>
        <w:ind w:left="-284" w:firstLine="992"/>
        <w:jc w:val="both"/>
        <w:rPr>
          <w:rFonts w:ascii="Times New Roman" w:eastAsia="Times New Roman" w:hAnsi="Times New Roman" w:cs="Times New Roman"/>
          <w:b/>
          <w:color w:val="2D2D2D"/>
          <w:spacing w:val="2"/>
          <w:sz w:val="24"/>
          <w:szCs w:val="24"/>
          <w:lang w:eastAsia="ru-RU"/>
        </w:rPr>
      </w:pPr>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взаимовыгодного сотрудничества, что обеспечивает широкие возможности для участия всех заинтересованных юридических и физических лиц.</w:t>
      </w:r>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Управление реализацией Программы, координация работ и контроль за выполнением Программы осуществляется отделом культуры и  молодежной политики администрации МО «Город Кизилюрт», в соответствии с планами практических мероприятий согласно установленным срокам и объемам финансирования на их исполнение.</w:t>
      </w:r>
      <w:proofErr w:type="gramEnd"/>
    </w:p>
    <w:p w:rsidR="0029595C" w:rsidRDefault="007E46DF" w:rsidP="0029595C">
      <w:pPr>
        <w:pStyle w:val="a3"/>
        <w:ind w:left="-284" w:firstLine="992"/>
        <w:jc w:val="both"/>
        <w:rPr>
          <w:rFonts w:ascii="Times New Roman" w:eastAsia="Times New Roman" w:hAnsi="Times New Roman" w:cs="Times New Roman"/>
          <w:b/>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Отдел культуры и  молодежной политики осуществляет организацию, координацию и контроль работы по реализации Программы, вносит в установленном порядке предложения по уточнению мероприятий Программы с учетом</w:t>
      </w:r>
      <w:r w:rsidR="0032056D">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складывающейся социально-экономической ситуации, обеспечивает контроль за использованием финансовых средств.</w:t>
      </w:r>
      <w:proofErr w:type="gramEnd"/>
    </w:p>
    <w:p w:rsidR="0029595C" w:rsidRDefault="007E46DF" w:rsidP="0029595C">
      <w:pPr>
        <w:pStyle w:val="a3"/>
        <w:ind w:left="-284" w:firstLine="992"/>
        <w:jc w:val="both"/>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Исполнители Программы несут ответственность за ее реализацию наряду с отделом культуры и  молодежной политики.</w:t>
      </w:r>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 xml:space="preserve">Реализация Программы осуществляется на основе контрактов (договоров), заключаемых </w:t>
      </w:r>
      <w:r w:rsidR="001D0474">
        <w:rPr>
          <w:rFonts w:ascii="Times New Roman" w:eastAsia="Times New Roman" w:hAnsi="Times New Roman" w:cs="Times New Roman"/>
          <w:color w:val="2D2D2D"/>
          <w:spacing w:val="2"/>
          <w:sz w:val="24"/>
          <w:szCs w:val="24"/>
          <w:lang w:eastAsia="ru-RU"/>
        </w:rPr>
        <w:t xml:space="preserve">  </w:t>
      </w:r>
      <w:r w:rsidRPr="008F6CFE">
        <w:rPr>
          <w:rFonts w:ascii="Times New Roman" w:eastAsia="Times New Roman" w:hAnsi="Times New Roman" w:cs="Times New Roman"/>
          <w:color w:val="2D2D2D"/>
          <w:spacing w:val="2"/>
          <w:sz w:val="24"/>
          <w:szCs w:val="24"/>
          <w:lang w:eastAsia="ru-RU"/>
        </w:rPr>
        <w:t>в установленном порядке с исполнителями программных мероприятий, а также посредством создания временных творческих коллективов, рабочих групп и других организационных форм.</w:t>
      </w:r>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proofErr w:type="gramStart"/>
      <w:r w:rsidRPr="008F6CFE">
        <w:rPr>
          <w:rFonts w:ascii="Times New Roman" w:eastAsia="Times New Roman" w:hAnsi="Times New Roman" w:cs="Times New Roman"/>
          <w:color w:val="2D2D2D"/>
          <w:spacing w:val="2"/>
          <w:sz w:val="24"/>
          <w:szCs w:val="24"/>
          <w:lang w:eastAsia="ru-RU"/>
        </w:rPr>
        <w:t>Контроль за ходом выполнения мероприятий Программы осуществляется главой администрации</w:t>
      </w:r>
      <w:r w:rsidR="001D0474">
        <w:rPr>
          <w:rFonts w:ascii="Times New Roman" w:eastAsia="Times New Roman" w:hAnsi="Times New Roman" w:cs="Times New Roman"/>
          <w:color w:val="2D2D2D"/>
          <w:spacing w:val="2"/>
          <w:sz w:val="24"/>
          <w:szCs w:val="24"/>
          <w:lang w:eastAsia="ru-RU"/>
        </w:rPr>
        <w:t xml:space="preserve"> МО </w:t>
      </w:r>
      <w:r w:rsidRPr="008F6CFE">
        <w:rPr>
          <w:rFonts w:ascii="Times New Roman" w:eastAsia="Times New Roman" w:hAnsi="Times New Roman" w:cs="Times New Roman"/>
          <w:color w:val="2D2D2D"/>
          <w:spacing w:val="2"/>
          <w:sz w:val="24"/>
          <w:szCs w:val="24"/>
          <w:lang w:eastAsia="ru-RU"/>
        </w:rPr>
        <w:t xml:space="preserve"> </w:t>
      </w:r>
      <w:r w:rsidR="001D0474">
        <w:rPr>
          <w:rFonts w:ascii="Times New Roman" w:eastAsia="Times New Roman" w:hAnsi="Times New Roman" w:cs="Times New Roman"/>
          <w:color w:val="2D2D2D"/>
          <w:spacing w:val="2"/>
          <w:sz w:val="24"/>
          <w:szCs w:val="24"/>
          <w:lang w:eastAsia="ru-RU"/>
        </w:rPr>
        <w:t>«Г</w:t>
      </w:r>
      <w:r w:rsidRPr="008F6CFE">
        <w:rPr>
          <w:rFonts w:ascii="Times New Roman" w:eastAsia="Times New Roman" w:hAnsi="Times New Roman" w:cs="Times New Roman"/>
          <w:color w:val="2D2D2D"/>
          <w:spacing w:val="2"/>
          <w:sz w:val="24"/>
          <w:szCs w:val="24"/>
          <w:lang w:eastAsia="ru-RU"/>
        </w:rPr>
        <w:t>ород Кизилюрт</w:t>
      </w:r>
      <w:r w:rsidR="001D0474">
        <w:rPr>
          <w:rFonts w:ascii="Times New Roman" w:eastAsia="Times New Roman" w:hAnsi="Times New Roman" w:cs="Times New Roman"/>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t xml:space="preserve"> и заместителями главы администрации </w:t>
      </w:r>
      <w:r w:rsidR="001D0474">
        <w:rPr>
          <w:rFonts w:ascii="Times New Roman" w:eastAsia="Times New Roman" w:hAnsi="Times New Roman" w:cs="Times New Roman"/>
          <w:color w:val="2D2D2D"/>
          <w:spacing w:val="2"/>
          <w:sz w:val="24"/>
          <w:szCs w:val="24"/>
          <w:lang w:eastAsia="ru-RU"/>
        </w:rPr>
        <w:t xml:space="preserve">МО </w:t>
      </w:r>
      <w:r w:rsidR="001D0474" w:rsidRPr="008F6CFE">
        <w:rPr>
          <w:rFonts w:ascii="Times New Roman" w:eastAsia="Times New Roman" w:hAnsi="Times New Roman" w:cs="Times New Roman"/>
          <w:color w:val="2D2D2D"/>
          <w:spacing w:val="2"/>
          <w:sz w:val="24"/>
          <w:szCs w:val="24"/>
          <w:lang w:eastAsia="ru-RU"/>
        </w:rPr>
        <w:t xml:space="preserve"> </w:t>
      </w:r>
      <w:r w:rsidR="001D0474">
        <w:rPr>
          <w:rFonts w:ascii="Times New Roman" w:eastAsia="Times New Roman" w:hAnsi="Times New Roman" w:cs="Times New Roman"/>
          <w:color w:val="2D2D2D"/>
          <w:spacing w:val="2"/>
          <w:sz w:val="24"/>
          <w:szCs w:val="24"/>
          <w:lang w:eastAsia="ru-RU"/>
        </w:rPr>
        <w:t>«Г</w:t>
      </w:r>
      <w:r w:rsidR="001D0474" w:rsidRPr="008F6CFE">
        <w:rPr>
          <w:rFonts w:ascii="Times New Roman" w:eastAsia="Times New Roman" w:hAnsi="Times New Roman" w:cs="Times New Roman"/>
          <w:color w:val="2D2D2D"/>
          <w:spacing w:val="2"/>
          <w:sz w:val="24"/>
          <w:szCs w:val="24"/>
          <w:lang w:eastAsia="ru-RU"/>
        </w:rPr>
        <w:t>ород Кизилюрт</w:t>
      </w:r>
      <w:r w:rsidR="001D0474">
        <w:rPr>
          <w:rFonts w:ascii="Times New Roman" w:eastAsia="Times New Roman" w:hAnsi="Times New Roman" w:cs="Times New Roman"/>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t xml:space="preserve">, курирующими деятельность соответствующих структурных подразделений администрации </w:t>
      </w:r>
      <w:r w:rsidR="001D0474">
        <w:rPr>
          <w:rFonts w:ascii="Times New Roman" w:eastAsia="Times New Roman" w:hAnsi="Times New Roman" w:cs="Times New Roman"/>
          <w:color w:val="2D2D2D"/>
          <w:spacing w:val="2"/>
          <w:sz w:val="24"/>
          <w:szCs w:val="24"/>
          <w:lang w:eastAsia="ru-RU"/>
        </w:rPr>
        <w:t xml:space="preserve"> МО </w:t>
      </w:r>
      <w:r w:rsidR="001D0474" w:rsidRPr="008F6CFE">
        <w:rPr>
          <w:rFonts w:ascii="Times New Roman" w:eastAsia="Times New Roman" w:hAnsi="Times New Roman" w:cs="Times New Roman"/>
          <w:color w:val="2D2D2D"/>
          <w:spacing w:val="2"/>
          <w:sz w:val="24"/>
          <w:szCs w:val="24"/>
          <w:lang w:eastAsia="ru-RU"/>
        </w:rPr>
        <w:t xml:space="preserve"> </w:t>
      </w:r>
      <w:r w:rsidR="001D0474">
        <w:rPr>
          <w:rFonts w:ascii="Times New Roman" w:eastAsia="Times New Roman" w:hAnsi="Times New Roman" w:cs="Times New Roman"/>
          <w:color w:val="2D2D2D"/>
          <w:spacing w:val="2"/>
          <w:sz w:val="24"/>
          <w:szCs w:val="24"/>
          <w:lang w:eastAsia="ru-RU"/>
        </w:rPr>
        <w:t>«Г</w:t>
      </w:r>
      <w:r w:rsidR="001D0474" w:rsidRPr="008F6CFE">
        <w:rPr>
          <w:rFonts w:ascii="Times New Roman" w:eastAsia="Times New Roman" w:hAnsi="Times New Roman" w:cs="Times New Roman"/>
          <w:color w:val="2D2D2D"/>
          <w:spacing w:val="2"/>
          <w:sz w:val="24"/>
          <w:szCs w:val="24"/>
          <w:lang w:eastAsia="ru-RU"/>
        </w:rPr>
        <w:t>ород Кизилюрт</w:t>
      </w:r>
      <w:r w:rsidR="001D0474">
        <w:rPr>
          <w:rFonts w:ascii="Times New Roman" w:eastAsia="Times New Roman" w:hAnsi="Times New Roman" w:cs="Times New Roman"/>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t>, ответственных за исп</w:t>
      </w:r>
      <w:r w:rsidR="001D0474">
        <w:rPr>
          <w:rFonts w:ascii="Times New Roman" w:eastAsia="Times New Roman" w:hAnsi="Times New Roman" w:cs="Times New Roman"/>
          <w:color w:val="2D2D2D"/>
          <w:spacing w:val="2"/>
          <w:sz w:val="24"/>
          <w:szCs w:val="24"/>
          <w:lang w:eastAsia="ru-RU"/>
        </w:rPr>
        <w:t>олнение мероприятий Программы.</w:t>
      </w:r>
      <w:proofErr w:type="gramEnd"/>
    </w:p>
    <w:p w:rsidR="0029595C" w:rsidRDefault="007E46DF" w:rsidP="0029595C">
      <w:pPr>
        <w:pStyle w:val="a3"/>
        <w:ind w:left="-284" w:firstLine="992"/>
        <w:jc w:val="both"/>
        <w:rPr>
          <w:rFonts w:ascii="Times New Roman" w:eastAsia="Times New Roman" w:hAnsi="Times New Roman" w:cs="Times New Roman"/>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t>Следует отметить следующие риски, существующие при реализации Программы, которые могут повлиять на развитие индустрии туризма на территории муниципального образования «Город Кизилюрт».</w:t>
      </w:r>
    </w:p>
    <w:p w:rsidR="007E46DF" w:rsidRPr="0029595C" w:rsidRDefault="007E46DF" w:rsidP="0029595C">
      <w:pPr>
        <w:pStyle w:val="a3"/>
        <w:jc w:val="center"/>
        <w:rPr>
          <w:rFonts w:ascii="Times New Roman" w:eastAsia="Times New Roman" w:hAnsi="Times New Roman" w:cs="Times New Roman"/>
          <w:b/>
          <w:color w:val="2D2D2D"/>
          <w:spacing w:val="2"/>
          <w:sz w:val="24"/>
          <w:szCs w:val="24"/>
          <w:lang w:eastAsia="ru-RU"/>
        </w:rPr>
      </w:pPr>
      <w:r w:rsidRPr="008F6CFE">
        <w:rPr>
          <w:rFonts w:ascii="Times New Roman" w:eastAsia="Times New Roman" w:hAnsi="Times New Roman" w:cs="Times New Roman"/>
          <w:color w:val="2D2D2D"/>
          <w:spacing w:val="2"/>
          <w:sz w:val="24"/>
          <w:szCs w:val="24"/>
          <w:lang w:eastAsia="ru-RU"/>
        </w:rPr>
        <w:br/>
      </w:r>
      <w:r w:rsidR="00610B60">
        <w:rPr>
          <w:rFonts w:ascii="Times New Roman" w:eastAsia="Times New Roman" w:hAnsi="Times New Roman" w:cs="Times New Roman"/>
          <w:b/>
          <w:color w:val="2D2D2D"/>
          <w:spacing w:val="2"/>
          <w:sz w:val="24"/>
          <w:szCs w:val="24"/>
          <w:lang w:eastAsia="ru-RU"/>
        </w:rPr>
        <w:t xml:space="preserve">23. </w:t>
      </w:r>
      <w:r w:rsidRPr="00610B60">
        <w:rPr>
          <w:rFonts w:ascii="Times New Roman" w:eastAsia="Times New Roman" w:hAnsi="Times New Roman" w:cs="Times New Roman"/>
          <w:b/>
          <w:color w:val="2D2D2D"/>
          <w:spacing w:val="2"/>
          <w:sz w:val="24"/>
          <w:szCs w:val="24"/>
          <w:lang w:eastAsia="ru-RU"/>
        </w:rPr>
        <w:t>Риски, существующие при реализации Программы</w:t>
      </w:r>
      <w:r w:rsidR="0029595C">
        <w:rPr>
          <w:rFonts w:ascii="Times New Roman" w:eastAsia="Times New Roman" w:hAnsi="Times New Roman" w:cs="Times New Roman"/>
          <w:b/>
          <w:color w:val="2D2D2D"/>
          <w:spacing w:val="2"/>
          <w:sz w:val="24"/>
          <w:szCs w:val="24"/>
          <w:lang w:eastAsia="ru-RU"/>
        </w:rPr>
        <w:t>.</w:t>
      </w:r>
      <w:r w:rsidRPr="008F6CFE">
        <w:rPr>
          <w:rFonts w:ascii="Times New Roman" w:eastAsia="Times New Roman" w:hAnsi="Times New Roman" w:cs="Times New Roman"/>
          <w:color w:val="2D2D2D"/>
          <w:spacing w:val="2"/>
          <w:sz w:val="24"/>
          <w:szCs w:val="24"/>
          <w:lang w:eastAsia="ru-RU"/>
        </w:rPr>
        <w:br/>
      </w:r>
    </w:p>
    <w:tbl>
      <w:tblPr>
        <w:tblW w:w="0" w:type="auto"/>
        <w:jc w:val="center"/>
        <w:tblInd w:w="-426" w:type="dxa"/>
        <w:tblCellMar>
          <w:left w:w="0" w:type="dxa"/>
          <w:right w:w="0" w:type="dxa"/>
        </w:tblCellMar>
        <w:tblLook w:val="04A0"/>
      </w:tblPr>
      <w:tblGrid>
        <w:gridCol w:w="3466"/>
        <w:gridCol w:w="3699"/>
        <w:gridCol w:w="3183"/>
      </w:tblGrid>
      <w:tr w:rsidR="007E46DF" w:rsidRPr="008F6CFE" w:rsidTr="0032056D">
        <w:trPr>
          <w:trHeight w:val="15"/>
          <w:jc w:val="center"/>
        </w:trPr>
        <w:tc>
          <w:tcPr>
            <w:tcW w:w="3466" w:type="dxa"/>
            <w:hideMark/>
          </w:tcPr>
          <w:p w:rsidR="007E46DF" w:rsidRPr="008F6CFE" w:rsidRDefault="007E46DF" w:rsidP="00B104F1">
            <w:pPr>
              <w:spacing w:after="0" w:line="240" w:lineRule="auto"/>
              <w:jc w:val="both"/>
              <w:rPr>
                <w:rFonts w:ascii="Times New Roman" w:eastAsia="Times New Roman" w:hAnsi="Times New Roman" w:cs="Times New Roman"/>
                <w:sz w:val="24"/>
                <w:szCs w:val="24"/>
                <w:lang w:eastAsia="ru-RU"/>
              </w:rPr>
            </w:pPr>
          </w:p>
        </w:tc>
        <w:tc>
          <w:tcPr>
            <w:tcW w:w="3699" w:type="dxa"/>
            <w:hideMark/>
          </w:tcPr>
          <w:p w:rsidR="007E46DF" w:rsidRPr="008F6CFE" w:rsidRDefault="007E46DF" w:rsidP="00B104F1">
            <w:pPr>
              <w:spacing w:after="0" w:line="240" w:lineRule="auto"/>
              <w:jc w:val="both"/>
              <w:rPr>
                <w:rFonts w:ascii="Times New Roman" w:eastAsia="Times New Roman" w:hAnsi="Times New Roman" w:cs="Times New Roman"/>
                <w:sz w:val="24"/>
                <w:szCs w:val="24"/>
                <w:lang w:eastAsia="ru-RU"/>
              </w:rPr>
            </w:pPr>
          </w:p>
        </w:tc>
        <w:tc>
          <w:tcPr>
            <w:tcW w:w="3183" w:type="dxa"/>
            <w:hideMark/>
          </w:tcPr>
          <w:p w:rsidR="007E46DF" w:rsidRPr="008F6CFE" w:rsidRDefault="007E46DF" w:rsidP="00B104F1">
            <w:pPr>
              <w:spacing w:after="0" w:line="240" w:lineRule="auto"/>
              <w:jc w:val="both"/>
              <w:rPr>
                <w:rFonts w:ascii="Times New Roman" w:eastAsia="Times New Roman" w:hAnsi="Times New Roman" w:cs="Times New Roman"/>
                <w:sz w:val="24"/>
                <w:szCs w:val="24"/>
                <w:lang w:eastAsia="ru-RU"/>
              </w:rPr>
            </w:pP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jc w:val="center"/>
              <w:textAlignment w:val="baseline"/>
              <w:rPr>
                <w:rFonts w:ascii="Times New Roman" w:eastAsia="Times New Roman" w:hAnsi="Times New Roman" w:cs="Times New Roman"/>
                <w:b/>
                <w:color w:val="2D2D2D"/>
                <w:lang w:eastAsia="ru-RU"/>
              </w:rPr>
            </w:pPr>
            <w:r w:rsidRPr="0029595C">
              <w:rPr>
                <w:rFonts w:ascii="Times New Roman" w:eastAsia="Times New Roman" w:hAnsi="Times New Roman" w:cs="Times New Roman"/>
                <w:b/>
                <w:color w:val="2D2D2D"/>
                <w:lang w:eastAsia="ru-RU"/>
              </w:rPr>
              <w:t>Наименование риска</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jc w:val="center"/>
              <w:textAlignment w:val="baseline"/>
              <w:rPr>
                <w:rFonts w:ascii="Times New Roman" w:eastAsia="Times New Roman" w:hAnsi="Times New Roman" w:cs="Times New Roman"/>
                <w:b/>
                <w:color w:val="2D2D2D"/>
                <w:lang w:eastAsia="ru-RU"/>
              </w:rPr>
            </w:pPr>
            <w:r w:rsidRPr="0029595C">
              <w:rPr>
                <w:rFonts w:ascii="Times New Roman" w:eastAsia="Times New Roman" w:hAnsi="Times New Roman" w:cs="Times New Roman"/>
                <w:b/>
                <w:color w:val="2D2D2D"/>
                <w:lang w:eastAsia="ru-RU"/>
              </w:rPr>
              <w:t>Мероприятие по снижению</w:t>
            </w:r>
            <w:r w:rsidRPr="0029595C">
              <w:rPr>
                <w:rFonts w:ascii="Times New Roman" w:eastAsia="Times New Roman" w:hAnsi="Times New Roman" w:cs="Times New Roman"/>
                <w:b/>
                <w:color w:val="2D2D2D"/>
                <w:lang w:eastAsia="ru-RU"/>
              </w:rPr>
              <w:br/>
              <w:t>вероятности возникновения</w:t>
            </w:r>
            <w:r w:rsidRPr="0029595C">
              <w:rPr>
                <w:rFonts w:ascii="Times New Roman" w:eastAsia="Times New Roman" w:hAnsi="Times New Roman" w:cs="Times New Roman"/>
                <w:b/>
                <w:color w:val="2D2D2D"/>
                <w:lang w:eastAsia="ru-RU"/>
              </w:rPr>
              <w:br/>
              <w:t>риска</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jc w:val="center"/>
              <w:textAlignment w:val="baseline"/>
              <w:rPr>
                <w:rFonts w:ascii="Times New Roman" w:eastAsia="Times New Roman" w:hAnsi="Times New Roman" w:cs="Times New Roman"/>
                <w:b/>
                <w:color w:val="2D2D2D"/>
                <w:lang w:eastAsia="ru-RU"/>
              </w:rPr>
            </w:pPr>
            <w:r w:rsidRPr="0029595C">
              <w:rPr>
                <w:rFonts w:ascii="Times New Roman" w:eastAsia="Times New Roman" w:hAnsi="Times New Roman" w:cs="Times New Roman"/>
                <w:b/>
                <w:color w:val="2D2D2D"/>
                <w:lang w:eastAsia="ru-RU"/>
              </w:rPr>
              <w:t>Мероприятие по снижению последствий риска</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xml:space="preserve">1. Потеря интереса к Программе у </w:t>
            </w:r>
            <w:proofErr w:type="gramStart"/>
            <w:r w:rsidRPr="0029595C">
              <w:rPr>
                <w:rFonts w:ascii="Times New Roman" w:eastAsia="Times New Roman" w:hAnsi="Times New Roman" w:cs="Times New Roman"/>
                <w:color w:val="2D2D2D"/>
                <w:lang w:eastAsia="ru-RU"/>
              </w:rPr>
              <w:t>бизнес-сообщества</w:t>
            </w:r>
            <w:proofErr w:type="gramEnd"/>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поддержание</w:t>
            </w:r>
            <w:r w:rsidRPr="0029595C">
              <w:rPr>
                <w:rFonts w:ascii="Times New Roman" w:eastAsia="Times New Roman" w:hAnsi="Times New Roman" w:cs="Times New Roman"/>
                <w:color w:val="2D2D2D"/>
                <w:lang w:eastAsia="ru-RU"/>
              </w:rPr>
              <w:br/>
              <w:t>постоянных контактов</w:t>
            </w:r>
            <w:r w:rsidRPr="0029595C">
              <w:rPr>
                <w:rFonts w:ascii="Times New Roman" w:eastAsia="Times New Roman" w:hAnsi="Times New Roman" w:cs="Times New Roman"/>
                <w:color w:val="2D2D2D"/>
                <w:lang w:eastAsia="ru-RU"/>
              </w:rPr>
              <w:br/>
              <w:t>с представителями</w:t>
            </w:r>
            <w:r w:rsidRPr="0029595C">
              <w:rPr>
                <w:rFonts w:ascii="Times New Roman" w:eastAsia="Times New Roman" w:hAnsi="Times New Roman" w:cs="Times New Roman"/>
                <w:color w:val="2D2D2D"/>
                <w:lang w:eastAsia="ru-RU"/>
              </w:rPr>
              <w:br/>
              <w:t>туриндустрии города</w:t>
            </w:r>
            <w:r w:rsidRPr="0029595C">
              <w:rPr>
                <w:rFonts w:ascii="Times New Roman" w:eastAsia="Times New Roman" w:hAnsi="Times New Roman" w:cs="Times New Roman"/>
                <w:color w:val="2D2D2D"/>
                <w:lang w:eastAsia="ru-RU"/>
              </w:rPr>
              <w:br/>
            </w:r>
            <w:r w:rsidRPr="0029595C">
              <w:rPr>
                <w:rFonts w:ascii="Times New Roman" w:eastAsia="Times New Roman" w:hAnsi="Times New Roman" w:cs="Times New Roman"/>
                <w:color w:val="2D2D2D"/>
                <w:spacing w:val="2"/>
                <w:lang w:eastAsia="ru-RU"/>
              </w:rPr>
              <w:t>Кизилюрта</w:t>
            </w:r>
            <w:r w:rsidRPr="0029595C">
              <w:rPr>
                <w:rFonts w:ascii="Times New Roman" w:eastAsia="Times New Roman" w:hAnsi="Times New Roman" w:cs="Times New Roman"/>
                <w:color w:val="2D2D2D"/>
                <w:lang w:eastAsia="ru-RU"/>
              </w:rPr>
              <w:t>;</w:t>
            </w:r>
            <w:r w:rsidRPr="0029595C">
              <w:rPr>
                <w:rFonts w:ascii="Times New Roman" w:eastAsia="Times New Roman" w:hAnsi="Times New Roman" w:cs="Times New Roman"/>
                <w:color w:val="2D2D2D"/>
                <w:lang w:eastAsia="ru-RU"/>
              </w:rPr>
              <w:br/>
              <w:t>- регулярное</w:t>
            </w:r>
            <w:r w:rsidRPr="0029595C">
              <w:rPr>
                <w:rFonts w:ascii="Times New Roman" w:eastAsia="Times New Roman" w:hAnsi="Times New Roman" w:cs="Times New Roman"/>
                <w:color w:val="2D2D2D"/>
                <w:lang w:eastAsia="ru-RU"/>
              </w:rPr>
              <w:br/>
              <w:t>информирование</w:t>
            </w:r>
            <w:r w:rsidRPr="0029595C">
              <w:rPr>
                <w:rFonts w:ascii="Times New Roman" w:eastAsia="Times New Roman" w:hAnsi="Times New Roman" w:cs="Times New Roman"/>
                <w:color w:val="2D2D2D"/>
                <w:lang w:eastAsia="ru-RU"/>
              </w:rPr>
              <w:br/>
              <w:t>участников Программы о</w:t>
            </w:r>
            <w:r w:rsidRPr="0029595C">
              <w:rPr>
                <w:rFonts w:ascii="Times New Roman" w:eastAsia="Times New Roman" w:hAnsi="Times New Roman" w:cs="Times New Roman"/>
                <w:color w:val="2D2D2D"/>
                <w:lang w:eastAsia="ru-RU"/>
              </w:rPr>
              <w:br/>
              <w:t>ходе ее реализации;</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повышение</w:t>
            </w:r>
            <w:r w:rsidRPr="0029595C">
              <w:rPr>
                <w:rFonts w:ascii="Times New Roman" w:eastAsia="Times New Roman" w:hAnsi="Times New Roman" w:cs="Times New Roman"/>
                <w:color w:val="2D2D2D"/>
                <w:lang w:eastAsia="ru-RU"/>
              </w:rPr>
              <w:br/>
              <w:t>инвестиционной</w:t>
            </w:r>
            <w:r w:rsidRPr="0029595C">
              <w:rPr>
                <w:rFonts w:ascii="Times New Roman" w:eastAsia="Times New Roman" w:hAnsi="Times New Roman" w:cs="Times New Roman"/>
                <w:color w:val="2D2D2D"/>
                <w:lang w:eastAsia="ru-RU"/>
              </w:rPr>
              <w:br/>
              <w:t>привлекательности</w:t>
            </w:r>
            <w:r w:rsidRPr="0029595C">
              <w:rPr>
                <w:rFonts w:ascii="Times New Roman" w:eastAsia="Times New Roman" w:hAnsi="Times New Roman" w:cs="Times New Roman"/>
                <w:color w:val="2D2D2D"/>
                <w:lang w:eastAsia="ru-RU"/>
              </w:rPr>
              <w:br/>
              <w:t>территории;</w:t>
            </w:r>
            <w:r w:rsidRPr="0029595C">
              <w:rPr>
                <w:rFonts w:ascii="Times New Roman" w:eastAsia="Times New Roman" w:hAnsi="Times New Roman" w:cs="Times New Roman"/>
                <w:color w:val="2D2D2D"/>
                <w:lang w:eastAsia="ru-RU"/>
              </w:rPr>
              <w:br/>
              <w:t>- привлечение новых</w:t>
            </w:r>
            <w:r w:rsidRPr="0029595C">
              <w:rPr>
                <w:rFonts w:ascii="Times New Roman" w:eastAsia="Times New Roman" w:hAnsi="Times New Roman" w:cs="Times New Roman"/>
                <w:color w:val="2D2D2D"/>
                <w:lang w:eastAsia="ru-RU"/>
              </w:rPr>
              <w:br/>
              <w:t>инвесторов</w:t>
            </w:r>
            <w:r w:rsidRPr="0029595C">
              <w:rPr>
                <w:rFonts w:ascii="Times New Roman" w:eastAsia="Times New Roman" w:hAnsi="Times New Roman" w:cs="Times New Roman"/>
                <w:color w:val="2D2D2D"/>
                <w:lang w:eastAsia="ru-RU"/>
              </w:rPr>
              <w:br/>
              <w:t>для создания предприятий туротрасли;</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2. Недостаточное финансирование Программы из местного бюджета</w:t>
            </w:r>
            <w:r w:rsidRPr="0029595C">
              <w:rPr>
                <w:rFonts w:ascii="Times New Roman" w:eastAsia="Times New Roman" w:hAnsi="Times New Roman" w:cs="Times New Roman"/>
                <w:color w:val="2D2D2D"/>
                <w:lang w:eastAsia="ru-RU"/>
              </w:rPr>
              <w:br/>
            </w:r>
            <w:r w:rsidRPr="0029595C">
              <w:rPr>
                <w:rFonts w:ascii="Times New Roman" w:eastAsia="Times New Roman" w:hAnsi="Times New Roman" w:cs="Times New Roman"/>
                <w:color w:val="2D2D2D"/>
                <w:lang w:eastAsia="ru-RU"/>
              </w:rPr>
              <w:br/>
              <w:t>3. Возникновение</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организация</w:t>
            </w:r>
            <w:r w:rsidRPr="0029595C">
              <w:rPr>
                <w:rFonts w:ascii="Times New Roman" w:eastAsia="Times New Roman" w:hAnsi="Times New Roman" w:cs="Times New Roman"/>
                <w:color w:val="2D2D2D"/>
                <w:lang w:eastAsia="ru-RU"/>
              </w:rPr>
              <w:br/>
              <w:t>мониторинга на предмет</w:t>
            </w:r>
            <w:r w:rsidRPr="0029595C">
              <w:rPr>
                <w:rFonts w:ascii="Times New Roman" w:eastAsia="Times New Roman" w:hAnsi="Times New Roman" w:cs="Times New Roman"/>
                <w:color w:val="2D2D2D"/>
                <w:lang w:eastAsia="ru-RU"/>
              </w:rPr>
              <w:br/>
              <w:t>участия в соответствующих</w:t>
            </w:r>
            <w:r w:rsidRPr="0029595C">
              <w:rPr>
                <w:rFonts w:ascii="Times New Roman" w:eastAsia="Times New Roman" w:hAnsi="Times New Roman" w:cs="Times New Roman"/>
                <w:color w:val="2D2D2D"/>
                <w:lang w:eastAsia="ru-RU"/>
              </w:rPr>
              <w:br/>
            </w:r>
            <w:r w:rsidR="00415C38" w:rsidRPr="0029595C">
              <w:rPr>
                <w:rFonts w:ascii="Times New Roman" w:eastAsia="Times New Roman" w:hAnsi="Times New Roman" w:cs="Times New Roman"/>
                <w:color w:val="2D2D2D"/>
                <w:lang w:eastAsia="ru-RU"/>
              </w:rPr>
              <w:t>региональных</w:t>
            </w:r>
            <w:r w:rsidRPr="0029595C">
              <w:rPr>
                <w:rFonts w:ascii="Times New Roman" w:eastAsia="Times New Roman" w:hAnsi="Times New Roman" w:cs="Times New Roman"/>
                <w:color w:val="2D2D2D"/>
                <w:lang w:eastAsia="ru-RU"/>
              </w:rPr>
              <w:br/>
              <w:t>программах;</w:t>
            </w:r>
            <w:r w:rsidRPr="0029595C">
              <w:rPr>
                <w:rFonts w:ascii="Times New Roman" w:eastAsia="Times New Roman" w:hAnsi="Times New Roman" w:cs="Times New Roman"/>
                <w:color w:val="2D2D2D"/>
                <w:lang w:eastAsia="ru-RU"/>
              </w:rPr>
              <w:br/>
              <w:t>- подготовка заявок на</w:t>
            </w:r>
            <w:r w:rsidRPr="0029595C">
              <w:rPr>
                <w:rFonts w:ascii="Times New Roman" w:eastAsia="Times New Roman" w:hAnsi="Times New Roman" w:cs="Times New Roman"/>
                <w:color w:val="2D2D2D"/>
                <w:lang w:eastAsia="ru-RU"/>
              </w:rPr>
              <w:br/>
            </w:r>
            <w:r w:rsidRPr="0029595C">
              <w:rPr>
                <w:rFonts w:ascii="Times New Roman" w:eastAsia="Times New Roman" w:hAnsi="Times New Roman" w:cs="Times New Roman"/>
                <w:color w:val="2D2D2D"/>
                <w:lang w:eastAsia="ru-RU"/>
              </w:rPr>
              <w:lastRenderedPageBreak/>
              <w:t>финансирование из</w:t>
            </w:r>
            <w:r w:rsidRPr="0029595C">
              <w:rPr>
                <w:rFonts w:ascii="Times New Roman" w:eastAsia="Times New Roman" w:hAnsi="Times New Roman" w:cs="Times New Roman"/>
                <w:color w:val="2D2D2D"/>
                <w:lang w:eastAsia="ru-RU"/>
              </w:rPr>
              <w:br/>
              <w:t>вышестоящих бюджетов;</w:t>
            </w:r>
            <w:r w:rsidRPr="0029595C">
              <w:rPr>
                <w:rFonts w:ascii="Times New Roman" w:eastAsia="Times New Roman" w:hAnsi="Times New Roman" w:cs="Times New Roman"/>
                <w:color w:val="2D2D2D"/>
                <w:lang w:eastAsia="ru-RU"/>
              </w:rPr>
              <w:br/>
              <w:t>- присоединение к</w:t>
            </w:r>
            <w:r w:rsidRPr="0029595C">
              <w:rPr>
                <w:rFonts w:ascii="Times New Roman" w:eastAsia="Times New Roman" w:hAnsi="Times New Roman" w:cs="Times New Roman"/>
                <w:color w:val="2D2D2D"/>
                <w:lang w:eastAsia="ru-RU"/>
              </w:rPr>
              <w:br/>
              <w:t>соответствующей</w:t>
            </w:r>
            <w:r w:rsidRPr="0029595C">
              <w:rPr>
                <w:rFonts w:ascii="Times New Roman" w:eastAsia="Times New Roman" w:hAnsi="Times New Roman" w:cs="Times New Roman"/>
                <w:color w:val="2D2D2D"/>
                <w:lang w:eastAsia="ru-RU"/>
              </w:rPr>
              <w:br/>
              <w:t>федеральной программе</w:t>
            </w:r>
            <w:r w:rsidRPr="0029595C">
              <w:rPr>
                <w:rFonts w:ascii="Times New Roman" w:eastAsia="Times New Roman" w:hAnsi="Times New Roman" w:cs="Times New Roman"/>
                <w:color w:val="2D2D2D"/>
                <w:lang w:eastAsia="ru-RU"/>
              </w:rPr>
              <w:br/>
              <w:t>- популяризации туристской</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lastRenderedPageBreak/>
              <w:t>- переориентация</w:t>
            </w:r>
            <w:r w:rsidRPr="0029595C">
              <w:rPr>
                <w:rFonts w:ascii="Times New Roman" w:eastAsia="Times New Roman" w:hAnsi="Times New Roman" w:cs="Times New Roman"/>
                <w:color w:val="2D2D2D"/>
                <w:lang w:eastAsia="ru-RU"/>
              </w:rPr>
              <w:br/>
              <w:t>Программы</w:t>
            </w:r>
            <w:r w:rsidRPr="0029595C">
              <w:rPr>
                <w:rFonts w:ascii="Times New Roman" w:eastAsia="Times New Roman" w:hAnsi="Times New Roman" w:cs="Times New Roman"/>
                <w:color w:val="2D2D2D"/>
                <w:lang w:eastAsia="ru-RU"/>
              </w:rPr>
              <w:br/>
              <w:t>на внебюджетные источники</w:t>
            </w:r>
            <w:r w:rsidRPr="0029595C">
              <w:rPr>
                <w:rFonts w:ascii="Times New Roman" w:eastAsia="Times New Roman" w:hAnsi="Times New Roman" w:cs="Times New Roman"/>
                <w:color w:val="2D2D2D"/>
                <w:lang w:eastAsia="ru-RU"/>
              </w:rPr>
              <w:br/>
              <w:t>- усиление пропагандистско-</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lastRenderedPageBreak/>
              <w:t>негативных настроений населения города по отношению к туристам</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отрасли как источника дохода горожан; - реализация мероприятий по созданию парковых зон рекреационного типа</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просветительской работы с населением</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xml:space="preserve">4. </w:t>
            </w:r>
            <w:proofErr w:type="gramStart"/>
            <w:r w:rsidRPr="0029595C">
              <w:rPr>
                <w:rFonts w:ascii="Times New Roman" w:eastAsia="Times New Roman" w:hAnsi="Times New Roman" w:cs="Times New Roman"/>
                <w:color w:val="2D2D2D"/>
                <w:lang w:eastAsia="ru-RU"/>
              </w:rPr>
              <w:t>Появление и активное продвижение новых турпродуктов в городах-конкурентах</w:t>
            </w:r>
            <w:proofErr w:type="gramEnd"/>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организация</w:t>
            </w:r>
            <w:r w:rsidRPr="0029595C">
              <w:rPr>
                <w:rFonts w:ascii="Times New Roman" w:eastAsia="Times New Roman" w:hAnsi="Times New Roman" w:cs="Times New Roman"/>
                <w:color w:val="2D2D2D"/>
                <w:lang w:eastAsia="ru-RU"/>
              </w:rPr>
              <w:br/>
              <w:t>мониторинга развития</w:t>
            </w:r>
            <w:r w:rsidRPr="0029595C">
              <w:rPr>
                <w:rFonts w:ascii="Times New Roman" w:eastAsia="Times New Roman" w:hAnsi="Times New Roman" w:cs="Times New Roman"/>
                <w:color w:val="2D2D2D"/>
                <w:lang w:eastAsia="ru-RU"/>
              </w:rPr>
              <w:br/>
              <w:t>туротрасли в</w:t>
            </w:r>
            <w:r w:rsidRPr="0029595C">
              <w:rPr>
                <w:rFonts w:ascii="Times New Roman" w:eastAsia="Times New Roman" w:hAnsi="Times New Roman" w:cs="Times New Roman"/>
                <w:color w:val="2D2D2D"/>
                <w:lang w:eastAsia="ru-RU"/>
              </w:rPr>
              <w:br/>
              <w:t>городах-конкурентах;</w:t>
            </w:r>
            <w:r w:rsidRPr="0029595C">
              <w:rPr>
                <w:rFonts w:ascii="Times New Roman" w:eastAsia="Times New Roman" w:hAnsi="Times New Roman" w:cs="Times New Roman"/>
                <w:color w:val="2D2D2D"/>
                <w:lang w:eastAsia="ru-RU"/>
              </w:rPr>
              <w:br/>
              <w:t>- поиск новых рынков сбыта</w:t>
            </w:r>
            <w:r w:rsidRPr="0029595C">
              <w:rPr>
                <w:rFonts w:ascii="Times New Roman" w:eastAsia="Times New Roman" w:hAnsi="Times New Roman" w:cs="Times New Roman"/>
                <w:color w:val="2D2D2D"/>
                <w:lang w:eastAsia="ru-RU"/>
              </w:rPr>
              <w:br/>
              <w:t>турпродуктов города</w:t>
            </w:r>
            <w:r w:rsidRPr="0029595C">
              <w:rPr>
                <w:rFonts w:ascii="Times New Roman" w:eastAsia="Times New Roman" w:hAnsi="Times New Roman" w:cs="Times New Roman"/>
                <w:color w:val="2D2D2D"/>
                <w:lang w:eastAsia="ru-RU"/>
              </w:rPr>
              <w:br/>
            </w:r>
            <w:r w:rsidRPr="0029595C">
              <w:rPr>
                <w:rFonts w:ascii="Times New Roman" w:eastAsia="Times New Roman" w:hAnsi="Times New Roman" w:cs="Times New Roman"/>
                <w:color w:val="2D2D2D"/>
                <w:spacing w:val="2"/>
                <w:lang w:eastAsia="ru-RU"/>
              </w:rPr>
              <w:t>Кизилюрта</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вступление в партнерские</w:t>
            </w:r>
            <w:r w:rsidRPr="0029595C">
              <w:rPr>
                <w:rFonts w:ascii="Times New Roman" w:eastAsia="Times New Roman" w:hAnsi="Times New Roman" w:cs="Times New Roman"/>
                <w:color w:val="2D2D2D"/>
                <w:lang w:eastAsia="ru-RU"/>
              </w:rPr>
              <w:br/>
              <w:t>отношения с крупными</w:t>
            </w:r>
            <w:r w:rsidRPr="0029595C">
              <w:rPr>
                <w:rFonts w:ascii="Times New Roman" w:eastAsia="Times New Roman" w:hAnsi="Times New Roman" w:cs="Times New Roman"/>
                <w:color w:val="2D2D2D"/>
                <w:lang w:eastAsia="ru-RU"/>
              </w:rPr>
              <w:br/>
              <w:t>городами-конкурентами;</w:t>
            </w:r>
            <w:r w:rsidRPr="0029595C">
              <w:rPr>
                <w:rFonts w:ascii="Times New Roman" w:eastAsia="Times New Roman" w:hAnsi="Times New Roman" w:cs="Times New Roman"/>
                <w:color w:val="2D2D2D"/>
                <w:lang w:eastAsia="ru-RU"/>
              </w:rPr>
              <w:br/>
              <w:t>- формирование</w:t>
            </w:r>
            <w:r w:rsidRPr="0029595C">
              <w:rPr>
                <w:rFonts w:ascii="Times New Roman" w:eastAsia="Times New Roman" w:hAnsi="Times New Roman" w:cs="Times New Roman"/>
                <w:color w:val="2D2D2D"/>
                <w:lang w:eastAsia="ru-RU"/>
              </w:rPr>
              <w:br/>
            </w:r>
            <w:proofErr w:type="gramStart"/>
            <w:r w:rsidRPr="0029595C">
              <w:rPr>
                <w:rFonts w:ascii="Times New Roman" w:eastAsia="Times New Roman" w:hAnsi="Times New Roman" w:cs="Times New Roman"/>
                <w:color w:val="2D2D2D"/>
                <w:lang w:eastAsia="ru-RU"/>
              </w:rPr>
              <w:t>новых</w:t>
            </w:r>
            <w:proofErr w:type="gramEnd"/>
            <w:r w:rsidRPr="0029595C">
              <w:rPr>
                <w:rFonts w:ascii="Times New Roman" w:eastAsia="Times New Roman" w:hAnsi="Times New Roman" w:cs="Times New Roman"/>
                <w:color w:val="2D2D2D"/>
                <w:lang w:eastAsia="ru-RU"/>
              </w:rPr>
              <w:t>/коррекция</w:t>
            </w:r>
            <w:r w:rsidRPr="0029595C">
              <w:rPr>
                <w:rFonts w:ascii="Times New Roman" w:eastAsia="Times New Roman" w:hAnsi="Times New Roman" w:cs="Times New Roman"/>
                <w:color w:val="2D2D2D"/>
                <w:lang w:eastAsia="ru-RU"/>
              </w:rPr>
              <w:br/>
              <w:t>существующих</w:t>
            </w:r>
            <w:r w:rsidRPr="0029595C">
              <w:rPr>
                <w:rFonts w:ascii="Times New Roman" w:eastAsia="Times New Roman" w:hAnsi="Times New Roman" w:cs="Times New Roman"/>
                <w:color w:val="2D2D2D"/>
                <w:lang w:eastAsia="ru-RU"/>
              </w:rPr>
              <w:br/>
              <w:t>турпродуктов</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5. Изменение потребительских предпочтений в отрасли</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организация</w:t>
            </w:r>
            <w:r w:rsidRPr="0029595C">
              <w:rPr>
                <w:rFonts w:ascii="Times New Roman" w:eastAsia="Times New Roman" w:hAnsi="Times New Roman" w:cs="Times New Roman"/>
                <w:color w:val="2D2D2D"/>
                <w:lang w:eastAsia="ru-RU"/>
              </w:rPr>
              <w:br/>
              <w:t>мониторинга</w:t>
            </w:r>
            <w:r w:rsidRPr="0029595C">
              <w:rPr>
                <w:rFonts w:ascii="Times New Roman" w:eastAsia="Times New Roman" w:hAnsi="Times New Roman" w:cs="Times New Roman"/>
                <w:color w:val="2D2D2D"/>
                <w:lang w:eastAsia="ru-RU"/>
              </w:rPr>
              <w:br/>
              <w:t>предпочтений туристов;</w:t>
            </w:r>
            <w:r w:rsidRPr="0029595C">
              <w:rPr>
                <w:rFonts w:ascii="Times New Roman" w:eastAsia="Times New Roman" w:hAnsi="Times New Roman" w:cs="Times New Roman"/>
                <w:color w:val="2D2D2D"/>
                <w:lang w:eastAsia="ru-RU"/>
              </w:rPr>
              <w:br/>
              <w:t>- анализ тенденций</w:t>
            </w:r>
            <w:r w:rsidRPr="0029595C">
              <w:rPr>
                <w:rFonts w:ascii="Times New Roman" w:eastAsia="Times New Roman" w:hAnsi="Times New Roman" w:cs="Times New Roman"/>
                <w:color w:val="2D2D2D"/>
                <w:lang w:eastAsia="ru-RU"/>
              </w:rPr>
              <w:br/>
              <w:t>развития туризма в</w:t>
            </w:r>
            <w:r w:rsidRPr="0029595C">
              <w:rPr>
                <w:rFonts w:ascii="Times New Roman" w:eastAsia="Times New Roman" w:hAnsi="Times New Roman" w:cs="Times New Roman"/>
                <w:color w:val="2D2D2D"/>
                <w:lang w:eastAsia="ru-RU"/>
              </w:rPr>
              <w:br/>
              <w:t>России и мире</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создание условий для формирования новых потребностей туристов</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6. Снижение</w:t>
            </w:r>
            <w:r w:rsidRPr="0029595C">
              <w:rPr>
                <w:rFonts w:ascii="Times New Roman" w:eastAsia="Times New Roman" w:hAnsi="Times New Roman" w:cs="Times New Roman"/>
                <w:color w:val="2D2D2D"/>
                <w:lang w:eastAsia="ru-RU"/>
              </w:rPr>
              <w:br/>
            </w:r>
            <w:proofErr w:type="gramStart"/>
            <w:r w:rsidRPr="0029595C">
              <w:rPr>
                <w:rFonts w:ascii="Times New Roman" w:eastAsia="Times New Roman" w:hAnsi="Times New Roman" w:cs="Times New Roman"/>
                <w:color w:val="2D2D2D"/>
                <w:lang w:eastAsia="ru-RU"/>
              </w:rPr>
              <w:t>существующего</w:t>
            </w:r>
            <w:proofErr w:type="gramEnd"/>
            <w:r w:rsidRPr="0029595C">
              <w:rPr>
                <w:rFonts w:ascii="Times New Roman" w:eastAsia="Times New Roman" w:hAnsi="Times New Roman" w:cs="Times New Roman"/>
                <w:color w:val="2D2D2D"/>
                <w:lang w:eastAsia="ru-RU"/>
              </w:rPr>
              <w:br/>
              <w:t>турпотока</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xml:space="preserve">- активное продвижение </w:t>
            </w:r>
            <w:proofErr w:type="gramStart"/>
            <w:r w:rsidRPr="0029595C">
              <w:rPr>
                <w:rFonts w:ascii="Times New Roman" w:eastAsia="Times New Roman" w:hAnsi="Times New Roman" w:cs="Times New Roman"/>
                <w:color w:val="2D2D2D"/>
                <w:lang w:eastAsia="ru-RU"/>
              </w:rPr>
              <w:t>городских</w:t>
            </w:r>
            <w:proofErr w:type="gramEnd"/>
            <w:r w:rsidRPr="0029595C">
              <w:rPr>
                <w:rFonts w:ascii="Times New Roman" w:eastAsia="Times New Roman" w:hAnsi="Times New Roman" w:cs="Times New Roman"/>
                <w:color w:val="2D2D2D"/>
                <w:lang w:eastAsia="ru-RU"/>
              </w:rPr>
              <w:t xml:space="preserve"> турпродуктов</w:t>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корректировка турпродуктов</w:t>
            </w:r>
          </w:p>
        </w:tc>
      </w:tr>
      <w:tr w:rsidR="007E46DF" w:rsidRPr="0029595C" w:rsidTr="0032056D">
        <w:trPr>
          <w:jc w:val="center"/>
        </w:trPr>
        <w:tc>
          <w:tcPr>
            <w:tcW w:w="34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7. Изменение приоритетов развития туристской отрасли на региональном уровне</w:t>
            </w:r>
          </w:p>
        </w:tc>
        <w:tc>
          <w:tcPr>
            <w:tcW w:w="3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участие в</w:t>
            </w:r>
            <w:r w:rsidR="00721081" w:rsidRPr="0029595C">
              <w:rPr>
                <w:rFonts w:ascii="Times New Roman" w:eastAsia="Times New Roman" w:hAnsi="Times New Roman" w:cs="Times New Roman"/>
                <w:color w:val="2D2D2D"/>
                <w:lang w:eastAsia="ru-RU"/>
              </w:rPr>
              <w:t xml:space="preserve"> </w:t>
            </w:r>
            <w:r w:rsidRPr="0029595C">
              <w:rPr>
                <w:rFonts w:ascii="Times New Roman" w:eastAsia="Times New Roman" w:hAnsi="Times New Roman" w:cs="Times New Roman"/>
                <w:color w:val="2D2D2D"/>
                <w:lang w:eastAsia="ru-RU"/>
              </w:rPr>
              <w:t xml:space="preserve">разработке/корректировке </w:t>
            </w:r>
            <w:r w:rsidR="00415C38" w:rsidRPr="0029595C">
              <w:rPr>
                <w:rFonts w:ascii="Times New Roman" w:eastAsia="Times New Roman" w:hAnsi="Times New Roman" w:cs="Times New Roman"/>
                <w:color w:val="2D2D2D"/>
                <w:lang w:eastAsia="ru-RU"/>
              </w:rPr>
              <w:t>республиканской</w:t>
            </w:r>
            <w:r w:rsidRPr="0029595C">
              <w:rPr>
                <w:rFonts w:ascii="Times New Roman" w:eastAsia="Times New Roman" w:hAnsi="Times New Roman" w:cs="Times New Roman"/>
                <w:color w:val="2D2D2D"/>
                <w:lang w:eastAsia="ru-RU"/>
              </w:rPr>
              <w:t xml:space="preserve"> программы развития туризма;</w:t>
            </w:r>
            <w:r w:rsidRPr="0029595C">
              <w:rPr>
                <w:rFonts w:ascii="Times New Roman" w:eastAsia="Times New Roman" w:hAnsi="Times New Roman" w:cs="Times New Roman"/>
                <w:color w:val="2D2D2D"/>
                <w:lang w:eastAsia="ru-RU"/>
              </w:rPr>
              <w:br/>
              <w:t>- согласование объемов</w:t>
            </w:r>
            <w:r w:rsidRPr="0029595C">
              <w:rPr>
                <w:rFonts w:ascii="Times New Roman" w:eastAsia="Times New Roman" w:hAnsi="Times New Roman" w:cs="Times New Roman"/>
                <w:color w:val="2D2D2D"/>
                <w:lang w:eastAsia="ru-RU"/>
              </w:rPr>
              <w:br/>
              <w:t>софинансирования из</w:t>
            </w:r>
            <w:r w:rsidRPr="0029595C">
              <w:rPr>
                <w:rFonts w:ascii="Times New Roman" w:eastAsia="Times New Roman" w:hAnsi="Times New Roman" w:cs="Times New Roman"/>
                <w:color w:val="2D2D2D"/>
                <w:lang w:eastAsia="ru-RU"/>
              </w:rPr>
              <w:br/>
            </w:r>
            <w:r w:rsidR="00415C38" w:rsidRPr="0029595C">
              <w:rPr>
                <w:rFonts w:ascii="Times New Roman" w:eastAsia="Times New Roman" w:hAnsi="Times New Roman" w:cs="Times New Roman"/>
                <w:color w:val="2D2D2D"/>
                <w:lang w:eastAsia="ru-RU"/>
              </w:rPr>
              <w:t>республиканского</w:t>
            </w:r>
            <w:r w:rsidRPr="0029595C">
              <w:rPr>
                <w:rFonts w:ascii="Times New Roman" w:eastAsia="Times New Roman" w:hAnsi="Times New Roman" w:cs="Times New Roman"/>
                <w:color w:val="2D2D2D"/>
                <w:lang w:eastAsia="ru-RU"/>
              </w:rPr>
              <w:t xml:space="preserve"> бюджета по</w:t>
            </w:r>
            <w:r w:rsidRPr="0029595C">
              <w:rPr>
                <w:rFonts w:ascii="Times New Roman" w:eastAsia="Times New Roman" w:hAnsi="Times New Roman" w:cs="Times New Roman"/>
                <w:color w:val="2D2D2D"/>
                <w:lang w:eastAsia="ru-RU"/>
              </w:rPr>
              <w:br/>
              <w:t>отдельным мероприятиям</w:t>
            </w:r>
            <w:r w:rsidRPr="0029595C">
              <w:rPr>
                <w:rFonts w:ascii="Times New Roman" w:eastAsia="Times New Roman" w:hAnsi="Times New Roman" w:cs="Times New Roman"/>
                <w:color w:val="2D2D2D"/>
                <w:lang w:eastAsia="ru-RU"/>
              </w:rPr>
              <w:br/>
            </w:r>
            <w:r w:rsidR="001D0474" w:rsidRPr="0029595C">
              <w:rPr>
                <w:rFonts w:ascii="Times New Roman" w:eastAsia="Times New Roman" w:hAnsi="Times New Roman" w:cs="Times New Roman"/>
                <w:color w:val="2D2D2D"/>
                <w:lang w:eastAsia="ru-RU"/>
              </w:rPr>
              <w:t>Программы</w:t>
            </w:r>
            <w:r w:rsidRPr="0029595C">
              <w:rPr>
                <w:rFonts w:ascii="Times New Roman" w:eastAsia="Times New Roman" w:hAnsi="Times New Roman" w:cs="Times New Roman"/>
                <w:color w:val="2D2D2D"/>
                <w:lang w:eastAsia="ru-RU"/>
              </w:rPr>
              <w:br/>
            </w:r>
          </w:p>
        </w:tc>
        <w:tc>
          <w:tcPr>
            <w:tcW w:w="3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46DF" w:rsidRPr="0029595C" w:rsidRDefault="007E46DF" w:rsidP="0029595C">
            <w:pPr>
              <w:spacing w:after="0" w:line="315" w:lineRule="atLeast"/>
              <w:textAlignment w:val="baseline"/>
              <w:rPr>
                <w:rFonts w:ascii="Times New Roman" w:eastAsia="Times New Roman" w:hAnsi="Times New Roman" w:cs="Times New Roman"/>
                <w:color w:val="2D2D2D"/>
                <w:lang w:eastAsia="ru-RU"/>
              </w:rPr>
            </w:pPr>
            <w:r w:rsidRPr="0029595C">
              <w:rPr>
                <w:rFonts w:ascii="Times New Roman" w:eastAsia="Times New Roman" w:hAnsi="Times New Roman" w:cs="Times New Roman"/>
                <w:color w:val="2D2D2D"/>
                <w:lang w:eastAsia="ru-RU"/>
              </w:rPr>
              <w:t xml:space="preserve">- согласование отдельных мероприятий Программы </w:t>
            </w:r>
            <w:r w:rsidR="00415C38" w:rsidRPr="0029595C">
              <w:rPr>
                <w:rFonts w:ascii="Times New Roman" w:eastAsia="Times New Roman" w:hAnsi="Times New Roman" w:cs="Times New Roman"/>
                <w:color w:val="2D2D2D"/>
                <w:lang w:eastAsia="ru-RU"/>
              </w:rPr>
              <w:t>с</w:t>
            </w:r>
            <w:r w:rsidR="0031494B" w:rsidRPr="0029595C">
              <w:rPr>
                <w:rFonts w:ascii="Times New Roman" w:eastAsia="Times New Roman" w:hAnsi="Times New Roman" w:cs="Times New Roman"/>
                <w:color w:val="2D2D2D"/>
                <w:lang w:eastAsia="ru-RU"/>
              </w:rPr>
              <w:t xml:space="preserve"> Администрацией МО «Город Кизилюрт» и </w:t>
            </w:r>
            <w:r w:rsidR="00415C38" w:rsidRPr="0029595C">
              <w:rPr>
                <w:rFonts w:ascii="Times New Roman" w:eastAsia="Times New Roman" w:hAnsi="Times New Roman" w:cs="Times New Roman"/>
                <w:color w:val="2D2D2D"/>
                <w:lang w:eastAsia="ru-RU"/>
              </w:rPr>
              <w:t xml:space="preserve"> </w:t>
            </w:r>
            <w:r w:rsidR="0031494B" w:rsidRPr="0029595C">
              <w:rPr>
                <w:rFonts w:ascii="Times New Roman" w:eastAsia="Times New Roman" w:hAnsi="Times New Roman" w:cs="Times New Roman"/>
                <w:color w:val="2D2D2D"/>
                <w:lang w:eastAsia="ru-RU"/>
              </w:rPr>
              <w:t xml:space="preserve">Министерством </w:t>
            </w:r>
            <w:r w:rsidR="00415C38" w:rsidRPr="0029595C">
              <w:rPr>
                <w:rFonts w:ascii="Times New Roman" w:eastAsia="Times New Roman" w:hAnsi="Times New Roman" w:cs="Times New Roman"/>
                <w:color w:val="2D2D2D"/>
                <w:lang w:eastAsia="ru-RU"/>
              </w:rPr>
              <w:t>по туризму РД</w:t>
            </w:r>
          </w:p>
        </w:tc>
      </w:tr>
    </w:tbl>
    <w:p w:rsidR="009F4B2A" w:rsidRPr="0032056D" w:rsidRDefault="009F4B2A" w:rsidP="006758A7">
      <w:pPr>
        <w:pStyle w:val="a3"/>
        <w:ind w:firstLine="708"/>
        <w:rPr>
          <w:rFonts w:ascii="Times New Roman" w:hAnsi="Times New Roman" w:cs="Times New Roman"/>
          <w:lang w:eastAsia="ru-RU"/>
        </w:rPr>
      </w:pPr>
    </w:p>
    <w:sectPr w:rsidR="009F4B2A" w:rsidRPr="0032056D" w:rsidSect="0032056D">
      <w:pgSz w:w="11906" w:h="16838"/>
      <w:pgMar w:top="709"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C22"/>
    <w:multiLevelType w:val="hybridMultilevel"/>
    <w:tmpl w:val="E7FC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56DB7"/>
    <w:multiLevelType w:val="hybridMultilevel"/>
    <w:tmpl w:val="B2005AFC"/>
    <w:lvl w:ilvl="0" w:tplc="B18840D6">
      <w:start w:val="1"/>
      <w:numFmt w:val="decimal"/>
      <w:lvlText w:val="%1."/>
      <w:lvlJc w:val="left"/>
      <w:pPr>
        <w:ind w:left="720" w:hanging="360"/>
      </w:pPr>
      <w:rPr>
        <w:rFonts w:ascii="Arial" w:eastAsia="Times New Roman"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44951"/>
    <w:multiLevelType w:val="multilevel"/>
    <w:tmpl w:val="E250D4C0"/>
    <w:lvl w:ilvl="0">
      <w:start w:val="1"/>
      <w:numFmt w:val="bullet"/>
      <w:lvlText w:val=""/>
      <w:lvlJc w:val="left"/>
      <w:pPr>
        <w:tabs>
          <w:tab w:val="num" w:pos="672"/>
        </w:tabs>
        <w:ind w:left="672" w:hanging="360"/>
      </w:pPr>
      <w:rPr>
        <w:rFonts w:ascii="Symbol" w:hAnsi="Symbol" w:hint="default"/>
        <w:sz w:val="20"/>
      </w:rPr>
    </w:lvl>
    <w:lvl w:ilvl="1" w:tentative="1">
      <w:start w:val="1"/>
      <w:numFmt w:val="bullet"/>
      <w:lvlText w:val=""/>
      <w:lvlJc w:val="left"/>
      <w:pPr>
        <w:tabs>
          <w:tab w:val="num" w:pos="1392"/>
        </w:tabs>
        <w:ind w:left="1392" w:hanging="360"/>
      </w:pPr>
      <w:rPr>
        <w:rFonts w:ascii="Symbol" w:hAnsi="Symbol" w:hint="default"/>
        <w:sz w:val="20"/>
      </w:rPr>
    </w:lvl>
    <w:lvl w:ilvl="2" w:tentative="1">
      <w:start w:val="1"/>
      <w:numFmt w:val="bullet"/>
      <w:lvlText w:val=""/>
      <w:lvlJc w:val="left"/>
      <w:pPr>
        <w:tabs>
          <w:tab w:val="num" w:pos="2112"/>
        </w:tabs>
        <w:ind w:left="2112" w:hanging="360"/>
      </w:pPr>
      <w:rPr>
        <w:rFonts w:ascii="Symbol" w:hAnsi="Symbol" w:hint="default"/>
        <w:sz w:val="20"/>
      </w:rPr>
    </w:lvl>
    <w:lvl w:ilvl="3" w:tentative="1">
      <w:start w:val="1"/>
      <w:numFmt w:val="bullet"/>
      <w:lvlText w:val=""/>
      <w:lvlJc w:val="left"/>
      <w:pPr>
        <w:tabs>
          <w:tab w:val="num" w:pos="2832"/>
        </w:tabs>
        <w:ind w:left="2832" w:hanging="360"/>
      </w:pPr>
      <w:rPr>
        <w:rFonts w:ascii="Symbol" w:hAnsi="Symbol" w:hint="default"/>
        <w:sz w:val="20"/>
      </w:rPr>
    </w:lvl>
    <w:lvl w:ilvl="4" w:tentative="1">
      <w:start w:val="1"/>
      <w:numFmt w:val="bullet"/>
      <w:lvlText w:val=""/>
      <w:lvlJc w:val="left"/>
      <w:pPr>
        <w:tabs>
          <w:tab w:val="num" w:pos="3552"/>
        </w:tabs>
        <w:ind w:left="3552" w:hanging="360"/>
      </w:pPr>
      <w:rPr>
        <w:rFonts w:ascii="Symbol" w:hAnsi="Symbol" w:hint="default"/>
        <w:sz w:val="20"/>
      </w:rPr>
    </w:lvl>
    <w:lvl w:ilvl="5" w:tentative="1">
      <w:start w:val="1"/>
      <w:numFmt w:val="bullet"/>
      <w:lvlText w:val=""/>
      <w:lvlJc w:val="left"/>
      <w:pPr>
        <w:tabs>
          <w:tab w:val="num" w:pos="4272"/>
        </w:tabs>
        <w:ind w:left="4272" w:hanging="360"/>
      </w:pPr>
      <w:rPr>
        <w:rFonts w:ascii="Symbol" w:hAnsi="Symbol" w:hint="default"/>
        <w:sz w:val="20"/>
      </w:rPr>
    </w:lvl>
    <w:lvl w:ilvl="6" w:tentative="1">
      <w:start w:val="1"/>
      <w:numFmt w:val="bullet"/>
      <w:lvlText w:val=""/>
      <w:lvlJc w:val="left"/>
      <w:pPr>
        <w:tabs>
          <w:tab w:val="num" w:pos="4992"/>
        </w:tabs>
        <w:ind w:left="4992" w:hanging="360"/>
      </w:pPr>
      <w:rPr>
        <w:rFonts w:ascii="Symbol" w:hAnsi="Symbol" w:hint="default"/>
        <w:sz w:val="20"/>
      </w:rPr>
    </w:lvl>
    <w:lvl w:ilvl="7" w:tentative="1">
      <w:start w:val="1"/>
      <w:numFmt w:val="bullet"/>
      <w:lvlText w:val=""/>
      <w:lvlJc w:val="left"/>
      <w:pPr>
        <w:tabs>
          <w:tab w:val="num" w:pos="5712"/>
        </w:tabs>
        <w:ind w:left="5712" w:hanging="360"/>
      </w:pPr>
      <w:rPr>
        <w:rFonts w:ascii="Symbol" w:hAnsi="Symbol" w:hint="default"/>
        <w:sz w:val="20"/>
      </w:rPr>
    </w:lvl>
    <w:lvl w:ilvl="8" w:tentative="1">
      <w:start w:val="1"/>
      <w:numFmt w:val="bullet"/>
      <w:lvlText w:val=""/>
      <w:lvlJc w:val="left"/>
      <w:pPr>
        <w:tabs>
          <w:tab w:val="num" w:pos="6432"/>
        </w:tabs>
        <w:ind w:left="6432" w:hanging="360"/>
      </w:pPr>
      <w:rPr>
        <w:rFonts w:ascii="Symbol" w:hAnsi="Symbol" w:hint="default"/>
        <w:sz w:val="20"/>
      </w:rPr>
    </w:lvl>
  </w:abstractNum>
  <w:abstractNum w:abstractNumId="3">
    <w:nsid w:val="4A7831D7"/>
    <w:multiLevelType w:val="hybridMultilevel"/>
    <w:tmpl w:val="1EDC5DCA"/>
    <w:lvl w:ilvl="0" w:tplc="5B125F94">
      <w:start w:val="1"/>
      <w:numFmt w:val="decimal"/>
      <w:lvlText w:val="%1."/>
      <w:lvlJc w:val="left"/>
      <w:pPr>
        <w:ind w:left="1068" w:hanging="360"/>
      </w:pPr>
      <w:rPr>
        <w:rFonts w:ascii="Times New Roman" w:eastAsia="Times New Roman" w:hAnsi="Times New Roman" w:cs="Times New Roman" w:hint="default"/>
        <w:b/>
        <w:color w:val="2D2D2D"/>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3561E8"/>
    <w:multiLevelType w:val="multilevel"/>
    <w:tmpl w:val="BF1AD3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6441"/>
    <w:rsid w:val="000C6DE0"/>
    <w:rsid w:val="000E35A9"/>
    <w:rsid w:val="000F52EA"/>
    <w:rsid w:val="00133EA3"/>
    <w:rsid w:val="00150150"/>
    <w:rsid w:val="00154444"/>
    <w:rsid w:val="0015511D"/>
    <w:rsid w:val="00161576"/>
    <w:rsid w:val="00193723"/>
    <w:rsid w:val="001B767D"/>
    <w:rsid w:val="001D0474"/>
    <w:rsid w:val="00204752"/>
    <w:rsid w:val="0021214C"/>
    <w:rsid w:val="00235620"/>
    <w:rsid w:val="00274D62"/>
    <w:rsid w:val="002878FA"/>
    <w:rsid w:val="0029595C"/>
    <w:rsid w:val="0031494B"/>
    <w:rsid w:val="0032056D"/>
    <w:rsid w:val="00322965"/>
    <w:rsid w:val="0041159B"/>
    <w:rsid w:val="00413330"/>
    <w:rsid w:val="00415C38"/>
    <w:rsid w:val="00451DB1"/>
    <w:rsid w:val="004F211D"/>
    <w:rsid w:val="004F511A"/>
    <w:rsid w:val="00502E00"/>
    <w:rsid w:val="005228AF"/>
    <w:rsid w:val="00535D12"/>
    <w:rsid w:val="005B621B"/>
    <w:rsid w:val="00610B60"/>
    <w:rsid w:val="00612799"/>
    <w:rsid w:val="00666441"/>
    <w:rsid w:val="006758A7"/>
    <w:rsid w:val="007006DB"/>
    <w:rsid w:val="00721081"/>
    <w:rsid w:val="00740AAC"/>
    <w:rsid w:val="007E46DF"/>
    <w:rsid w:val="0082303A"/>
    <w:rsid w:val="008A43F1"/>
    <w:rsid w:val="008F6CFE"/>
    <w:rsid w:val="00966FBD"/>
    <w:rsid w:val="00993D3A"/>
    <w:rsid w:val="00995318"/>
    <w:rsid w:val="009B0B58"/>
    <w:rsid w:val="009B5127"/>
    <w:rsid w:val="009F164F"/>
    <w:rsid w:val="009F4B2A"/>
    <w:rsid w:val="00A95C82"/>
    <w:rsid w:val="00B104F1"/>
    <w:rsid w:val="00B27C94"/>
    <w:rsid w:val="00B31A9F"/>
    <w:rsid w:val="00B54823"/>
    <w:rsid w:val="00B6794D"/>
    <w:rsid w:val="00BE24BB"/>
    <w:rsid w:val="00BE7D2C"/>
    <w:rsid w:val="00C15F5B"/>
    <w:rsid w:val="00C235DF"/>
    <w:rsid w:val="00CA29C1"/>
    <w:rsid w:val="00D36F5F"/>
    <w:rsid w:val="00D52319"/>
    <w:rsid w:val="00DB2CAD"/>
    <w:rsid w:val="00E6385D"/>
    <w:rsid w:val="00E66EB3"/>
    <w:rsid w:val="00EC4AFC"/>
    <w:rsid w:val="00F50D0C"/>
    <w:rsid w:val="00F523F4"/>
    <w:rsid w:val="00F8180D"/>
    <w:rsid w:val="00F92C6C"/>
    <w:rsid w:val="00FD4B16"/>
    <w:rsid w:val="00FD524D"/>
    <w:rsid w:val="00FE5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A7"/>
  </w:style>
  <w:style w:type="paragraph" w:styleId="1">
    <w:name w:val="heading 1"/>
    <w:basedOn w:val="a"/>
    <w:link w:val="10"/>
    <w:uiPriority w:val="9"/>
    <w:qFormat/>
    <w:rsid w:val="00BE7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441"/>
    <w:pPr>
      <w:spacing w:after="0" w:line="240" w:lineRule="auto"/>
    </w:pPr>
  </w:style>
  <w:style w:type="paragraph" w:styleId="a4">
    <w:name w:val="Normal (Web)"/>
    <w:basedOn w:val="a"/>
    <w:uiPriority w:val="99"/>
    <w:unhideWhenUsed/>
    <w:rsid w:val="00675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D2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6385D"/>
  </w:style>
  <w:style w:type="character" w:styleId="a5">
    <w:name w:val="Hyperlink"/>
    <w:basedOn w:val="a0"/>
    <w:uiPriority w:val="99"/>
    <w:semiHidden/>
    <w:unhideWhenUsed/>
    <w:rsid w:val="00E6385D"/>
    <w:rPr>
      <w:color w:val="0000FF"/>
      <w:u w:val="single"/>
    </w:rPr>
  </w:style>
  <w:style w:type="paragraph" w:styleId="a6">
    <w:name w:val="Balloon Text"/>
    <w:basedOn w:val="a"/>
    <w:link w:val="a7"/>
    <w:uiPriority w:val="99"/>
    <w:semiHidden/>
    <w:unhideWhenUsed/>
    <w:rsid w:val="00B679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94D"/>
    <w:rPr>
      <w:rFonts w:ascii="Tahoma" w:hAnsi="Tahoma" w:cs="Tahoma"/>
      <w:sz w:val="16"/>
      <w:szCs w:val="16"/>
    </w:rPr>
  </w:style>
  <w:style w:type="paragraph" w:styleId="a8">
    <w:name w:val="List Paragraph"/>
    <w:basedOn w:val="a"/>
    <w:uiPriority w:val="34"/>
    <w:qFormat/>
    <w:rsid w:val="00721081"/>
    <w:pPr>
      <w:ind w:left="720"/>
      <w:contextualSpacing/>
    </w:pPr>
  </w:style>
  <w:style w:type="character" w:customStyle="1" w:styleId="11">
    <w:name w:val="Стиль1 Знак"/>
    <w:basedOn w:val="a0"/>
    <w:link w:val="12"/>
    <w:locked/>
    <w:rsid w:val="0032056D"/>
    <w:rPr>
      <w:rFonts w:ascii="Arial Narrow" w:hAnsi="Arial Narrow"/>
      <w:sz w:val="28"/>
      <w:szCs w:val="28"/>
    </w:rPr>
  </w:style>
  <w:style w:type="paragraph" w:customStyle="1" w:styleId="12">
    <w:name w:val="Стиль1"/>
    <w:basedOn w:val="a"/>
    <w:link w:val="11"/>
    <w:qFormat/>
    <w:rsid w:val="0032056D"/>
    <w:pPr>
      <w:spacing w:after="0" w:line="240" w:lineRule="auto"/>
      <w:jc w:val="both"/>
    </w:pPr>
    <w:rPr>
      <w:rFonts w:ascii="Arial Narrow" w:hAnsi="Arial Narrow"/>
      <w:sz w:val="28"/>
      <w:szCs w:val="28"/>
    </w:rPr>
  </w:style>
</w:styles>
</file>

<file path=word/webSettings.xml><?xml version="1.0" encoding="utf-8"?>
<w:webSettings xmlns:r="http://schemas.openxmlformats.org/officeDocument/2006/relationships" xmlns:w="http://schemas.openxmlformats.org/wordprocessingml/2006/main">
  <w:divs>
    <w:div w:id="11400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5%D0%B0%D1%87%D0%BA%D0%B0%D0%BB%D0%B0" TargetMode="External"/><Relationship Id="rId13" Type="http://schemas.openxmlformats.org/officeDocument/2006/relationships/hyperlink" Target="https://ru.wikipedia.org/wiki/%D0%90%D1%82%D0%BC%D0%BE%D1%81%D1%84%D0%B5%D1%80%D0%BD%D1%8B%D0%B5_%D0%BE%D1%81%D0%B0%D0%B4%D0%BA%D0%B8" TargetMode="External"/><Relationship Id="rId3" Type="http://schemas.openxmlformats.org/officeDocument/2006/relationships/styles" Target="styles.xml"/><Relationship Id="rId7" Type="http://schemas.openxmlformats.org/officeDocument/2006/relationships/hyperlink" Target="https://ru.wikipedia.org/wiki/%D0%A1%D1%83%D0%BB%D0%B0%D0%BA_(%D1%80%D0%B5%D0%BA%D0%B0)" TargetMode="External"/><Relationship Id="rId12" Type="http://schemas.openxmlformats.org/officeDocument/2006/relationships/hyperlink" Target="https://ru.wikipedia.org/wiki/%D0%97%D0%B8%D0%BC%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wikipedia.org/wiki/%D0%9B%D0%B5%D1%82%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3%D0%BC%D0%B5%D1%80%D0%B5%D0%BD%D0%BD%D0%BE-%D0%BA%D0%BE%D0%BD%D1%82%D0%B8%D0%BD%D0%B5%D0%BD%D1%82%D0%B0%D0%BB%D1%8C%D0%BD%D1%8B%D0%B9" TargetMode="External"/><Relationship Id="rId4" Type="http://schemas.openxmlformats.org/officeDocument/2006/relationships/settings" Target="settings.xml"/><Relationship Id="rId9" Type="http://schemas.openxmlformats.org/officeDocument/2006/relationships/hyperlink" Target="https://ru.wikipedia.org/wiki/%D0%9A%D0%BB%D0%B8%D0%BC%D0%B0%D1%82" TargetMode="External"/><Relationship Id="rId14" Type="http://schemas.openxmlformats.org/officeDocument/2006/relationships/hyperlink" Target="https://ru.wikipedia.org/wiki/%D0%A1%D0%B5%D0%BA%D1%83%D0%BD%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DC42-BF96-4075-8D5C-42CAFA50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Мариана</cp:lastModifiedBy>
  <cp:revision>7</cp:revision>
  <cp:lastPrinted>2015-12-08T14:02:00Z</cp:lastPrinted>
  <dcterms:created xsi:type="dcterms:W3CDTF">2015-12-08T13:46:00Z</dcterms:created>
  <dcterms:modified xsi:type="dcterms:W3CDTF">2015-12-18T12:32:00Z</dcterms:modified>
</cp:coreProperties>
</file>