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D" w:rsidRPr="007E635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6354">
        <w:rPr>
          <w:rFonts w:ascii="Times New Roman" w:hAnsi="Times New Roman"/>
          <w:b/>
          <w:sz w:val="26"/>
          <w:szCs w:val="26"/>
        </w:rPr>
        <w:t>Протокол №</w:t>
      </w:r>
      <w:r w:rsidR="00A15233">
        <w:rPr>
          <w:rFonts w:ascii="Times New Roman" w:hAnsi="Times New Roman"/>
          <w:b/>
          <w:sz w:val="26"/>
          <w:szCs w:val="26"/>
        </w:rPr>
        <w:t xml:space="preserve"> </w:t>
      </w:r>
      <w:r w:rsidR="00C374F1">
        <w:rPr>
          <w:rFonts w:ascii="Times New Roman" w:hAnsi="Times New Roman"/>
          <w:b/>
          <w:sz w:val="26"/>
          <w:szCs w:val="26"/>
        </w:rPr>
        <w:t>0</w:t>
      </w:r>
      <w:r w:rsidR="00F91636">
        <w:rPr>
          <w:rFonts w:ascii="Times New Roman" w:hAnsi="Times New Roman"/>
          <w:b/>
          <w:sz w:val="26"/>
          <w:szCs w:val="26"/>
        </w:rPr>
        <w:t>6</w:t>
      </w:r>
    </w:p>
    <w:p w:rsidR="001A6BFD" w:rsidRPr="007E635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6354">
        <w:rPr>
          <w:rFonts w:ascii="Times New Roman" w:hAnsi="Times New Roman"/>
          <w:b/>
          <w:sz w:val="26"/>
          <w:szCs w:val="26"/>
        </w:rPr>
        <w:t xml:space="preserve">заседания Общественной комиссии городского округа «Город Кизилюрт» </w:t>
      </w:r>
      <w:r w:rsidR="000001AA">
        <w:rPr>
          <w:rFonts w:ascii="Times New Roman" w:hAnsi="Times New Roman"/>
          <w:b/>
          <w:sz w:val="26"/>
          <w:szCs w:val="26"/>
        </w:rPr>
        <w:t>по обеспечению реализации приоритетного проекта</w:t>
      </w:r>
      <w:r w:rsidRPr="007E6354">
        <w:rPr>
          <w:rFonts w:ascii="Times New Roman" w:hAnsi="Times New Roman"/>
          <w:b/>
          <w:sz w:val="26"/>
          <w:szCs w:val="26"/>
        </w:rPr>
        <w:t xml:space="preserve"> «Формирование </w:t>
      </w:r>
      <w:r w:rsidR="000001AA">
        <w:rPr>
          <w:rFonts w:ascii="Times New Roman" w:hAnsi="Times New Roman"/>
          <w:b/>
          <w:sz w:val="26"/>
          <w:szCs w:val="26"/>
        </w:rPr>
        <w:t xml:space="preserve">комфортной </w:t>
      </w:r>
      <w:r w:rsidRPr="007E6354">
        <w:rPr>
          <w:rFonts w:ascii="Times New Roman" w:hAnsi="Times New Roman"/>
          <w:b/>
          <w:sz w:val="26"/>
          <w:szCs w:val="26"/>
        </w:rPr>
        <w:t>городской среды»</w:t>
      </w:r>
      <w:r w:rsidR="000001AA">
        <w:rPr>
          <w:rFonts w:ascii="Times New Roman" w:hAnsi="Times New Roman"/>
          <w:b/>
          <w:sz w:val="26"/>
          <w:szCs w:val="26"/>
        </w:rPr>
        <w:t xml:space="preserve"> в целях осуществления контроля </w:t>
      </w:r>
      <w:r w:rsidR="00736EAC">
        <w:rPr>
          <w:rFonts w:ascii="Times New Roman" w:hAnsi="Times New Roman"/>
          <w:b/>
          <w:sz w:val="26"/>
          <w:szCs w:val="26"/>
        </w:rPr>
        <w:t>над</w:t>
      </w:r>
      <w:r w:rsidR="000001AA">
        <w:rPr>
          <w:rFonts w:ascii="Times New Roman" w:hAnsi="Times New Roman"/>
          <w:b/>
          <w:sz w:val="26"/>
          <w:szCs w:val="26"/>
        </w:rPr>
        <w:t xml:space="preserve"> </w:t>
      </w:r>
      <w:r w:rsidRPr="007E6354">
        <w:rPr>
          <w:rFonts w:ascii="Times New Roman" w:hAnsi="Times New Roman"/>
          <w:b/>
          <w:sz w:val="26"/>
          <w:szCs w:val="26"/>
        </w:rPr>
        <w:t>реализацией муниципальной программы</w:t>
      </w:r>
      <w:r w:rsidR="000001AA">
        <w:rPr>
          <w:rFonts w:ascii="Times New Roman" w:hAnsi="Times New Roman"/>
          <w:b/>
          <w:sz w:val="26"/>
          <w:szCs w:val="26"/>
        </w:rPr>
        <w:t xml:space="preserve"> «Формирование современной городской среды в городском округе «Город </w:t>
      </w:r>
      <w:proofErr w:type="spellStart"/>
      <w:r w:rsidR="000001AA">
        <w:rPr>
          <w:rFonts w:ascii="Times New Roman" w:hAnsi="Times New Roman"/>
          <w:b/>
          <w:sz w:val="26"/>
          <w:szCs w:val="26"/>
        </w:rPr>
        <w:t>Кизилюрт</w:t>
      </w:r>
      <w:proofErr w:type="spellEnd"/>
      <w:r w:rsidR="000001AA">
        <w:rPr>
          <w:rFonts w:ascii="Times New Roman" w:hAnsi="Times New Roman"/>
          <w:b/>
          <w:sz w:val="26"/>
          <w:szCs w:val="26"/>
        </w:rPr>
        <w:t xml:space="preserve"> </w:t>
      </w:r>
      <w:r w:rsidR="008D632C">
        <w:rPr>
          <w:rFonts w:ascii="Times New Roman" w:hAnsi="Times New Roman"/>
          <w:b/>
          <w:sz w:val="26"/>
          <w:szCs w:val="26"/>
        </w:rPr>
        <w:t>в</w:t>
      </w:r>
      <w:r w:rsidR="000001AA">
        <w:rPr>
          <w:rFonts w:ascii="Times New Roman" w:hAnsi="Times New Roman"/>
          <w:b/>
          <w:sz w:val="26"/>
          <w:szCs w:val="26"/>
        </w:rPr>
        <w:t xml:space="preserve"> 201</w:t>
      </w:r>
      <w:r w:rsidR="004D6B18">
        <w:rPr>
          <w:rFonts w:ascii="Times New Roman" w:hAnsi="Times New Roman"/>
          <w:b/>
          <w:sz w:val="26"/>
          <w:szCs w:val="26"/>
        </w:rPr>
        <w:t>9</w:t>
      </w:r>
      <w:r w:rsidR="000001AA">
        <w:rPr>
          <w:rFonts w:ascii="Times New Roman" w:hAnsi="Times New Roman"/>
          <w:b/>
          <w:sz w:val="26"/>
          <w:szCs w:val="26"/>
        </w:rPr>
        <w:t>-202</w:t>
      </w:r>
      <w:r w:rsidR="004D6B18">
        <w:rPr>
          <w:rFonts w:ascii="Times New Roman" w:hAnsi="Times New Roman"/>
          <w:b/>
          <w:sz w:val="26"/>
          <w:szCs w:val="26"/>
        </w:rPr>
        <w:t>4</w:t>
      </w:r>
      <w:r w:rsidR="000001AA">
        <w:rPr>
          <w:rFonts w:ascii="Times New Roman" w:hAnsi="Times New Roman"/>
          <w:b/>
          <w:sz w:val="26"/>
          <w:szCs w:val="26"/>
        </w:rPr>
        <w:t>гг.»</w:t>
      </w:r>
    </w:p>
    <w:p w:rsidR="00957DE5" w:rsidRPr="007E6354" w:rsidRDefault="00957DE5" w:rsidP="001A6BFD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6BFD" w:rsidRPr="007E6354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E6354">
        <w:rPr>
          <w:rFonts w:ascii="Times New Roman" w:hAnsi="Times New Roman"/>
          <w:sz w:val="26"/>
          <w:szCs w:val="26"/>
        </w:rPr>
        <w:t>г.</w:t>
      </w:r>
      <w:r w:rsidR="008D632C">
        <w:rPr>
          <w:rFonts w:ascii="Times New Roman" w:hAnsi="Times New Roman"/>
          <w:sz w:val="26"/>
          <w:szCs w:val="26"/>
        </w:rPr>
        <w:t xml:space="preserve"> </w:t>
      </w:r>
      <w:r w:rsidRPr="007E6354">
        <w:rPr>
          <w:rFonts w:ascii="Times New Roman" w:hAnsi="Times New Roman"/>
          <w:sz w:val="26"/>
          <w:szCs w:val="26"/>
        </w:rPr>
        <w:t xml:space="preserve">Кизилюрт </w:t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  <w:t xml:space="preserve">     </w:t>
      </w:r>
      <w:r w:rsidR="007E6354">
        <w:rPr>
          <w:rFonts w:ascii="Times New Roman" w:hAnsi="Times New Roman"/>
          <w:sz w:val="26"/>
          <w:szCs w:val="26"/>
        </w:rPr>
        <w:tab/>
        <w:t xml:space="preserve"> </w:t>
      </w:r>
      <w:r w:rsidRPr="007E6354">
        <w:rPr>
          <w:rFonts w:ascii="Times New Roman" w:hAnsi="Times New Roman"/>
          <w:sz w:val="26"/>
          <w:szCs w:val="26"/>
        </w:rPr>
        <w:t xml:space="preserve">    </w:t>
      </w:r>
      <w:r w:rsidR="00D232F0">
        <w:rPr>
          <w:rFonts w:ascii="Times New Roman" w:hAnsi="Times New Roman"/>
          <w:sz w:val="26"/>
          <w:szCs w:val="26"/>
        </w:rPr>
        <w:t xml:space="preserve">        </w:t>
      </w:r>
      <w:r w:rsidRPr="007E6354">
        <w:rPr>
          <w:rFonts w:ascii="Times New Roman" w:hAnsi="Times New Roman"/>
          <w:sz w:val="26"/>
          <w:szCs w:val="26"/>
        </w:rPr>
        <w:t>«</w:t>
      </w:r>
      <w:r w:rsidR="00D06C77">
        <w:rPr>
          <w:rFonts w:ascii="Times New Roman" w:hAnsi="Times New Roman"/>
          <w:sz w:val="26"/>
          <w:szCs w:val="26"/>
        </w:rPr>
        <w:t>25</w:t>
      </w:r>
      <w:r w:rsidRPr="007E6354">
        <w:rPr>
          <w:rFonts w:ascii="Times New Roman" w:hAnsi="Times New Roman"/>
          <w:sz w:val="26"/>
          <w:szCs w:val="26"/>
        </w:rPr>
        <w:t xml:space="preserve">» </w:t>
      </w:r>
      <w:r w:rsidR="00774CE2">
        <w:rPr>
          <w:rFonts w:ascii="Times New Roman" w:hAnsi="Times New Roman"/>
          <w:sz w:val="26"/>
          <w:szCs w:val="26"/>
        </w:rPr>
        <w:t>февраля</w:t>
      </w:r>
      <w:r w:rsidR="00A15233">
        <w:rPr>
          <w:rFonts w:ascii="Times New Roman" w:hAnsi="Times New Roman"/>
          <w:sz w:val="26"/>
          <w:szCs w:val="26"/>
        </w:rPr>
        <w:t xml:space="preserve"> 20</w:t>
      </w:r>
      <w:r w:rsidR="004D6B18">
        <w:rPr>
          <w:rFonts w:ascii="Times New Roman" w:hAnsi="Times New Roman"/>
          <w:sz w:val="26"/>
          <w:szCs w:val="26"/>
        </w:rPr>
        <w:t>20</w:t>
      </w:r>
      <w:r w:rsidR="00A15233">
        <w:rPr>
          <w:rFonts w:ascii="Times New Roman" w:hAnsi="Times New Roman"/>
          <w:sz w:val="26"/>
          <w:szCs w:val="26"/>
        </w:rPr>
        <w:t xml:space="preserve"> </w:t>
      </w:r>
      <w:r w:rsidRPr="007E6354">
        <w:rPr>
          <w:rFonts w:ascii="Times New Roman" w:hAnsi="Times New Roman"/>
          <w:sz w:val="26"/>
          <w:szCs w:val="26"/>
        </w:rPr>
        <w:t>г.</w:t>
      </w:r>
    </w:p>
    <w:p w:rsidR="001A6BFD" w:rsidRPr="007E6354" w:rsidRDefault="00A15233" w:rsidP="00957DE5">
      <w:pPr>
        <w:pStyle w:val="a5"/>
        <w:spacing w:line="276" w:lineRule="auto"/>
        <w:ind w:firstLine="7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4E9B">
        <w:rPr>
          <w:rFonts w:ascii="Times New Roman" w:hAnsi="Times New Roman"/>
          <w:sz w:val="26"/>
          <w:szCs w:val="26"/>
        </w:rPr>
        <w:t>5</w:t>
      </w:r>
      <w:r w:rsidR="001A6BFD" w:rsidRPr="007E6354">
        <w:rPr>
          <w:rFonts w:ascii="Times New Roman" w:hAnsi="Times New Roman"/>
          <w:sz w:val="26"/>
          <w:szCs w:val="26"/>
        </w:rPr>
        <w:t>:00 час.</w:t>
      </w:r>
    </w:p>
    <w:p w:rsidR="001A6BFD" w:rsidRPr="00DD62A0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D62A0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D6B18" w:rsidRPr="007E6354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Патахов</w:t>
      </w:r>
      <w:proofErr w:type="spellEnd"/>
      <w:r w:rsidRPr="007E6354">
        <w:rPr>
          <w:rFonts w:ascii="Times New Roman" w:hAnsi="Times New Roman"/>
          <w:sz w:val="26"/>
          <w:szCs w:val="26"/>
        </w:rPr>
        <w:t xml:space="preserve"> М.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7E6354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 xml:space="preserve">глава ГО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7E6354">
        <w:rPr>
          <w:rFonts w:ascii="Times New Roman" w:hAnsi="Times New Roman"/>
          <w:sz w:val="26"/>
          <w:szCs w:val="26"/>
        </w:rPr>
        <w:t>, председатель общественной комиссии;</w:t>
      </w:r>
    </w:p>
    <w:p w:rsidR="004D6B18" w:rsidRPr="007E6354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Беков А. А.</w:t>
      </w:r>
      <w:r w:rsidRPr="007E6354">
        <w:rPr>
          <w:rFonts w:ascii="Times New Roman" w:hAnsi="Times New Roman"/>
          <w:sz w:val="26"/>
          <w:szCs w:val="26"/>
        </w:rPr>
        <w:t xml:space="preserve"> – заместитель </w:t>
      </w:r>
      <w:r>
        <w:rPr>
          <w:rFonts w:ascii="Times New Roman" w:hAnsi="Times New Roman"/>
          <w:sz w:val="26"/>
          <w:szCs w:val="26"/>
        </w:rPr>
        <w:t xml:space="preserve">главы ГО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7E6354">
        <w:rPr>
          <w:rFonts w:ascii="Times New Roman" w:hAnsi="Times New Roman"/>
          <w:sz w:val="26"/>
          <w:szCs w:val="26"/>
        </w:rPr>
        <w:t>, заместитель председателя общественной комиссии;</w:t>
      </w:r>
    </w:p>
    <w:p w:rsidR="004D6B18" w:rsidRPr="007E6354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E6354">
        <w:rPr>
          <w:rFonts w:ascii="Times New Roman" w:hAnsi="Times New Roman"/>
          <w:sz w:val="26"/>
          <w:szCs w:val="26"/>
        </w:rPr>
        <w:t>Акашев</w:t>
      </w:r>
      <w:proofErr w:type="spellEnd"/>
      <w:r w:rsidRPr="007E6354">
        <w:rPr>
          <w:rFonts w:ascii="Times New Roman" w:hAnsi="Times New Roman"/>
          <w:sz w:val="26"/>
          <w:szCs w:val="26"/>
        </w:rPr>
        <w:t xml:space="preserve"> А.Г. – начальник отдела МКУ УМС и СЗ, секретарь комиссии;</w:t>
      </w:r>
    </w:p>
    <w:p w:rsidR="004D6B18" w:rsidRPr="00D232F0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16"/>
          <w:szCs w:val="26"/>
        </w:rPr>
      </w:pPr>
    </w:p>
    <w:p w:rsidR="004D6B18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общественной комиссии:</w:t>
      </w:r>
    </w:p>
    <w:p w:rsidR="004D6B18" w:rsidRPr="005D4606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1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8646"/>
      </w:tblGrid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Уцумиев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П. – председатель Собрания депутатов ГО 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E6354">
              <w:rPr>
                <w:rFonts w:ascii="Times New Roman" w:hAnsi="Times New Roman"/>
                <w:sz w:val="26"/>
                <w:szCs w:val="26"/>
              </w:rPr>
              <w:t>ухидинов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 xml:space="preserve"> М.С. – депутат Народного собрания РД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808">
              <w:rPr>
                <w:rFonts w:ascii="Times New Roman" w:hAnsi="Times New Roman"/>
                <w:sz w:val="26"/>
                <w:szCs w:val="26"/>
              </w:rPr>
              <w:t>Камилов</w:t>
            </w:r>
            <w:proofErr w:type="spellEnd"/>
            <w:r w:rsidRPr="00C22808">
              <w:rPr>
                <w:rFonts w:ascii="Times New Roman" w:hAnsi="Times New Roman"/>
                <w:sz w:val="26"/>
                <w:szCs w:val="26"/>
              </w:rPr>
              <w:t xml:space="preserve"> А.К. – депутат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22808">
              <w:rPr>
                <w:rFonts w:ascii="Times New Roman" w:hAnsi="Times New Roman"/>
                <w:sz w:val="26"/>
                <w:szCs w:val="26"/>
              </w:rPr>
              <w:t>ородского Собрания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депутатов;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Биярсланов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 xml:space="preserve"> Г. – ген. директор ООО «</w:t>
            </w: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Юг-СГЭМ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Абдулатипов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 xml:space="preserve"> К.А. –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7E6354">
              <w:rPr>
                <w:rFonts w:ascii="Times New Roman" w:hAnsi="Times New Roman"/>
                <w:sz w:val="26"/>
                <w:szCs w:val="26"/>
              </w:rPr>
              <w:t>енеральный директор ОАО «</w:t>
            </w: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Водоканалсервис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Эльдарбаева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 xml:space="preserve"> А.М. – </w:t>
            </w: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7E6354">
              <w:rPr>
                <w:rFonts w:ascii="Times New Roman" w:hAnsi="Times New Roman"/>
                <w:sz w:val="26"/>
                <w:szCs w:val="26"/>
              </w:rPr>
              <w:t xml:space="preserve"> УК «Уют»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 xml:space="preserve">Амирханов Р.Д. – </w:t>
            </w: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7E6354">
              <w:rPr>
                <w:rFonts w:ascii="Times New Roman" w:hAnsi="Times New Roman"/>
                <w:sz w:val="26"/>
                <w:szCs w:val="26"/>
              </w:rPr>
              <w:t xml:space="preserve"> УК «Комфорт»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 xml:space="preserve">Гусейнов М.Ш. – </w:t>
            </w: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7E6354">
              <w:rPr>
                <w:rFonts w:ascii="Times New Roman" w:hAnsi="Times New Roman"/>
                <w:sz w:val="26"/>
                <w:szCs w:val="26"/>
              </w:rPr>
              <w:t xml:space="preserve"> УК «Лидер»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>Расулов М.А. – представитель молодежной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 xml:space="preserve">Омаров Г.С. – </w:t>
            </w:r>
            <w:r w:rsidRPr="00374364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7E6354">
              <w:rPr>
                <w:rFonts w:ascii="Times New Roman" w:hAnsi="Times New Roman"/>
                <w:sz w:val="26"/>
                <w:szCs w:val="26"/>
              </w:rPr>
              <w:t xml:space="preserve"> Городского Совета ветеранов ВОВ, труда, вооруженных сил и правоохранительных органов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Ломакина В. П. – представитель общественности;</w:t>
            </w:r>
          </w:p>
        </w:tc>
      </w:tr>
      <w:tr w:rsidR="004D6B18" w:rsidTr="00077950">
        <w:trPr>
          <w:trHeight w:val="284"/>
        </w:trPr>
        <w:tc>
          <w:tcPr>
            <w:tcW w:w="534" w:type="dxa"/>
          </w:tcPr>
          <w:p w:rsidR="004D6B18" w:rsidRPr="00C22808" w:rsidRDefault="004D6B18" w:rsidP="000779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D6B18" w:rsidRDefault="004D6B18" w:rsidP="00077950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Курбаналиев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 Д. – ген. директор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Дагнеруд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4D6B18" w:rsidRPr="00044CD8" w:rsidTr="00077950">
        <w:trPr>
          <w:trHeight w:val="284"/>
        </w:trPr>
        <w:tc>
          <w:tcPr>
            <w:tcW w:w="534" w:type="dxa"/>
          </w:tcPr>
          <w:p w:rsidR="004D6B18" w:rsidRPr="00044CD8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CD8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646" w:type="dxa"/>
          </w:tcPr>
          <w:p w:rsidR="004D6B18" w:rsidRPr="00044CD8" w:rsidRDefault="004D6B18" w:rsidP="00077950">
            <w:pPr>
              <w:tabs>
                <w:tab w:val="left" w:pos="295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>Абдулаев</w:t>
            </w:r>
            <w:proofErr w:type="spellEnd"/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 xml:space="preserve"> А.У. - </w:t>
            </w:r>
            <w:r w:rsidRPr="00044CD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44CD8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044CD8">
              <w:rPr>
                <w:rFonts w:ascii="Times New Roman" w:hAnsi="Times New Roman"/>
                <w:sz w:val="26"/>
                <w:szCs w:val="26"/>
              </w:rPr>
              <w:t xml:space="preserve"> МО ДРО ВОС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RPr="00044CD8" w:rsidTr="00077950">
        <w:trPr>
          <w:trHeight w:val="284"/>
        </w:trPr>
        <w:tc>
          <w:tcPr>
            <w:tcW w:w="534" w:type="dxa"/>
          </w:tcPr>
          <w:p w:rsidR="004D6B18" w:rsidRPr="00044CD8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CD8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8646" w:type="dxa"/>
          </w:tcPr>
          <w:p w:rsidR="004D6B18" w:rsidRPr="00044CD8" w:rsidRDefault="004D6B18" w:rsidP="00077950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Р.А. - </w:t>
            </w:r>
            <w:r w:rsidRPr="00044CD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44CD8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044CD8">
              <w:rPr>
                <w:rFonts w:ascii="Times New Roman" w:hAnsi="Times New Roman"/>
                <w:sz w:val="26"/>
                <w:szCs w:val="26"/>
              </w:rPr>
              <w:t xml:space="preserve"> ВОИ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D6B18" w:rsidRPr="00044CD8" w:rsidTr="00077950">
        <w:trPr>
          <w:trHeight w:val="284"/>
        </w:trPr>
        <w:tc>
          <w:tcPr>
            <w:tcW w:w="534" w:type="dxa"/>
          </w:tcPr>
          <w:p w:rsidR="004D6B18" w:rsidRPr="00044CD8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CD8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8646" w:type="dxa"/>
          </w:tcPr>
          <w:p w:rsidR="004D6B18" w:rsidRPr="00044CD8" w:rsidRDefault="004D6B18" w:rsidP="00077950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М.М. - </w:t>
            </w:r>
            <w:r w:rsidRPr="00044CD8">
              <w:rPr>
                <w:rFonts w:ascii="Times New Roman" w:hAnsi="Times New Roman"/>
                <w:sz w:val="26"/>
                <w:szCs w:val="26"/>
              </w:rPr>
              <w:t xml:space="preserve">Начальник отдела ГИБДД УМВД </w:t>
            </w:r>
            <w:proofErr w:type="spellStart"/>
            <w:r w:rsidRPr="00044CD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44CD8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44CD8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D6B18" w:rsidRPr="00691F6D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0"/>
          <w:szCs w:val="26"/>
        </w:rPr>
      </w:pPr>
    </w:p>
    <w:p w:rsidR="004D6B18" w:rsidRPr="000073D4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073D4">
        <w:rPr>
          <w:rFonts w:ascii="Times New Roman" w:hAnsi="Times New Roman"/>
          <w:sz w:val="26"/>
          <w:szCs w:val="26"/>
        </w:rPr>
        <w:t>Приглашенные:</w:t>
      </w:r>
    </w:p>
    <w:p w:rsidR="004D6B18" w:rsidRDefault="004D6B18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Магомедов А.М</w:t>
      </w:r>
      <w:r w:rsidRPr="007E6354">
        <w:rPr>
          <w:rFonts w:ascii="Times New Roman" w:hAnsi="Times New Roman"/>
          <w:sz w:val="26"/>
          <w:szCs w:val="26"/>
          <w:u w:val="single"/>
        </w:rPr>
        <w:t xml:space="preserve">. – </w:t>
      </w:r>
      <w:r>
        <w:rPr>
          <w:rFonts w:ascii="Times New Roman" w:hAnsi="Times New Roman"/>
          <w:sz w:val="26"/>
          <w:szCs w:val="26"/>
          <w:u w:val="single"/>
        </w:rPr>
        <w:t>директор</w:t>
      </w:r>
      <w:r w:rsidRPr="007E6354">
        <w:rPr>
          <w:rFonts w:ascii="Times New Roman" w:hAnsi="Times New Roman"/>
          <w:sz w:val="26"/>
          <w:szCs w:val="26"/>
          <w:u w:val="single"/>
        </w:rPr>
        <w:t xml:space="preserve"> МКУ УМС и СЗ</w:t>
      </w:r>
    </w:p>
    <w:p w:rsidR="004D6B18" w:rsidRDefault="00E34E9B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Хамидов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Ю.А</w:t>
      </w:r>
      <w:r w:rsidR="004D6B18">
        <w:rPr>
          <w:rFonts w:ascii="Times New Roman" w:hAnsi="Times New Roman"/>
          <w:sz w:val="26"/>
          <w:szCs w:val="26"/>
          <w:u w:val="single"/>
        </w:rPr>
        <w:t>. –</w:t>
      </w:r>
      <w:r w:rsidR="00615B9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D6B18">
        <w:rPr>
          <w:rFonts w:ascii="Times New Roman" w:hAnsi="Times New Roman"/>
          <w:sz w:val="26"/>
          <w:szCs w:val="26"/>
          <w:u w:val="single"/>
        </w:rPr>
        <w:t xml:space="preserve">директор МКУ </w:t>
      </w:r>
      <w:proofErr w:type="spellStart"/>
      <w:r w:rsidR="004D6B18">
        <w:rPr>
          <w:rFonts w:ascii="Times New Roman" w:hAnsi="Times New Roman"/>
          <w:sz w:val="26"/>
          <w:szCs w:val="26"/>
          <w:u w:val="single"/>
        </w:rPr>
        <w:t>ЖХиБ</w:t>
      </w:r>
      <w:proofErr w:type="spellEnd"/>
    </w:p>
    <w:p w:rsidR="004D6B18" w:rsidRDefault="004D6B18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Умагалов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Ш.М. – директор МКУ «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ОАГиЗО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» </w:t>
      </w:r>
    </w:p>
    <w:p w:rsidR="00615B91" w:rsidRPr="007E6354" w:rsidRDefault="00615B91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Аминова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З.Б. – начальник отдела культуры, туризма и молодежной политики администрации ГО «Город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Кизилюрт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»</w:t>
      </w:r>
    </w:p>
    <w:p w:rsidR="004D6B18" w:rsidRDefault="004D6B18" w:rsidP="004D6B18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D06C77" w:rsidRDefault="00D06C77" w:rsidP="00D06C77">
      <w:pPr>
        <w:spacing w:line="276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D06C77" w:rsidRDefault="00D06C77" w:rsidP="00D06C77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line="240" w:lineRule="atLeast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 рейтингового голосования, по отбору общественных территорий, подлежащих благоустройству в первоочередном порядке в 20</w:t>
      </w:r>
      <w:r w:rsidR="001D699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1D6993">
        <w:rPr>
          <w:rFonts w:ascii="Times New Roman" w:hAnsi="Times New Roman"/>
          <w:sz w:val="26"/>
          <w:szCs w:val="26"/>
        </w:rPr>
        <w:t>21гг.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lastRenderedPageBreak/>
        <w:t xml:space="preserve">рамках реализации муниципальной программы «Формирование современной городской среды в городском округе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2019-2024гг.». </w:t>
      </w:r>
    </w:p>
    <w:p w:rsidR="00D06C77" w:rsidRDefault="00D06C77" w:rsidP="00D06C77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line="240" w:lineRule="atLeast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«Формирование современной городской среды в городском округе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2019-2024гг.»</w:t>
      </w:r>
    </w:p>
    <w:p w:rsidR="00D06C77" w:rsidRDefault="00D06C77" w:rsidP="00D06C77">
      <w:pPr>
        <w:tabs>
          <w:tab w:val="left" w:pos="851"/>
        </w:tabs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D06C77" w:rsidRDefault="00D06C77" w:rsidP="00D06C77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первому вопросу выступил:</w:t>
      </w:r>
    </w:p>
    <w:p w:rsidR="00D06C77" w:rsidRPr="005D4606" w:rsidRDefault="00D06C77" w:rsidP="00D06C77">
      <w:pPr>
        <w:ind w:firstLine="708"/>
        <w:rPr>
          <w:rFonts w:ascii="Times New Roman" w:hAnsi="Times New Roman"/>
          <w:b/>
          <w:sz w:val="16"/>
          <w:szCs w:val="26"/>
        </w:rPr>
      </w:pPr>
    </w:p>
    <w:p w:rsidR="00B11156" w:rsidRPr="00B11156" w:rsidRDefault="003221FB" w:rsidP="00B11156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1156">
        <w:rPr>
          <w:rFonts w:ascii="Times New Roman" w:hAnsi="Times New Roman"/>
          <w:sz w:val="26"/>
          <w:szCs w:val="26"/>
        </w:rPr>
        <w:t>Беков А.А</w:t>
      </w:r>
      <w:r w:rsidR="00D06C77" w:rsidRPr="00B11156">
        <w:rPr>
          <w:rFonts w:ascii="Times New Roman" w:hAnsi="Times New Roman"/>
          <w:sz w:val="26"/>
          <w:szCs w:val="26"/>
        </w:rPr>
        <w:t xml:space="preserve">., </w:t>
      </w:r>
      <w:r w:rsidRPr="00B11156">
        <w:rPr>
          <w:rFonts w:ascii="Times New Roman" w:hAnsi="Times New Roman"/>
          <w:sz w:val="26"/>
          <w:szCs w:val="26"/>
        </w:rPr>
        <w:t xml:space="preserve">о </w:t>
      </w:r>
      <w:r w:rsidR="00D06C77" w:rsidRPr="00B11156">
        <w:rPr>
          <w:rFonts w:ascii="Times New Roman" w:hAnsi="Times New Roman"/>
          <w:sz w:val="26"/>
          <w:szCs w:val="26"/>
        </w:rPr>
        <w:t>результата</w:t>
      </w:r>
      <w:r w:rsidRPr="00B11156">
        <w:rPr>
          <w:rFonts w:ascii="Times New Roman" w:hAnsi="Times New Roman"/>
          <w:sz w:val="26"/>
          <w:szCs w:val="26"/>
        </w:rPr>
        <w:t>х</w:t>
      </w:r>
      <w:r w:rsidR="00D06C77" w:rsidRPr="00B11156">
        <w:rPr>
          <w:rFonts w:ascii="Times New Roman" w:hAnsi="Times New Roman"/>
          <w:sz w:val="26"/>
          <w:szCs w:val="26"/>
        </w:rPr>
        <w:t xml:space="preserve"> рейтингового голосования по отбору общественных территорий</w:t>
      </w:r>
      <w:r w:rsidRPr="00B11156">
        <w:rPr>
          <w:rFonts w:ascii="Times New Roman" w:hAnsi="Times New Roman"/>
          <w:sz w:val="26"/>
          <w:szCs w:val="26"/>
        </w:rPr>
        <w:t>:</w:t>
      </w:r>
      <w:r w:rsidR="00D06C77" w:rsidRPr="00B11156">
        <w:rPr>
          <w:rFonts w:ascii="Times New Roman" w:hAnsi="Times New Roman"/>
          <w:sz w:val="26"/>
          <w:szCs w:val="26"/>
        </w:rPr>
        <w:t xml:space="preserve"> </w:t>
      </w:r>
      <w:r w:rsidRPr="00B11156">
        <w:rPr>
          <w:rStyle w:val="a9"/>
          <w:rFonts w:ascii="Times New Roman" w:hAnsi="Times New Roman"/>
          <w:b w:val="0"/>
          <w:sz w:val="26"/>
          <w:szCs w:val="26"/>
        </w:rPr>
        <w:t>21 февраля 2020г., в ходе открытого</w:t>
      </w:r>
      <w:r w:rsidRPr="00B11156">
        <w:rPr>
          <w:rStyle w:val="a9"/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B11156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>рейтингового голосования</w:t>
        </w:r>
      </w:hyperlink>
      <w:r w:rsidRPr="00B11156">
        <w:rPr>
          <w:rFonts w:ascii="Times New Roman" w:hAnsi="Times New Roman"/>
          <w:sz w:val="26"/>
          <w:szCs w:val="26"/>
        </w:rPr>
        <w:t>,</w:t>
      </w:r>
      <w:r w:rsidRPr="00B11156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B11156">
        <w:rPr>
          <w:rStyle w:val="a9"/>
          <w:rFonts w:ascii="Times New Roman" w:hAnsi="Times New Roman"/>
          <w:b w:val="0"/>
          <w:sz w:val="26"/>
          <w:szCs w:val="26"/>
        </w:rPr>
        <w:t>в рамках реализации</w:t>
      </w:r>
      <w:r w:rsidRPr="00B11156">
        <w:rPr>
          <w:rStyle w:val="a9"/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11156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муниципальной программы </w:t>
        </w:r>
        <w:r w:rsidRPr="00B11156">
          <w:rPr>
            <w:rFonts w:ascii="Times New Roman" w:hAnsi="Times New Roman"/>
            <w:sz w:val="26"/>
            <w:szCs w:val="26"/>
          </w:rPr>
          <w:t xml:space="preserve">«Формирование современной городской среды в городском округе «Город </w:t>
        </w:r>
        <w:proofErr w:type="spellStart"/>
        <w:r w:rsidRPr="00B11156">
          <w:rPr>
            <w:rFonts w:ascii="Times New Roman" w:hAnsi="Times New Roman"/>
            <w:sz w:val="26"/>
            <w:szCs w:val="26"/>
          </w:rPr>
          <w:t>Кизилюрт</w:t>
        </w:r>
        <w:proofErr w:type="spellEnd"/>
        <w:r w:rsidRPr="00B11156">
          <w:rPr>
            <w:rFonts w:ascii="Times New Roman" w:hAnsi="Times New Roman"/>
            <w:sz w:val="26"/>
            <w:szCs w:val="26"/>
          </w:rPr>
          <w:t xml:space="preserve"> на 2019-2024гг.»,</w:t>
        </w:r>
        <w:r w:rsidRPr="00B11156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 </w:t>
        </w:r>
      </w:hyperlink>
      <w:r w:rsidRPr="00B11156">
        <w:rPr>
          <w:rStyle w:val="a9"/>
          <w:rFonts w:ascii="Times New Roman" w:hAnsi="Times New Roman"/>
          <w:b w:val="0"/>
          <w:sz w:val="26"/>
          <w:szCs w:val="26"/>
        </w:rPr>
        <w:t>жители</w:t>
      </w:r>
      <w:r w:rsidRPr="00B11156">
        <w:rPr>
          <w:rStyle w:val="a9"/>
          <w:rFonts w:ascii="Times New Roman" w:hAnsi="Times New Roman"/>
          <w:sz w:val="26"/>
          <w:szCs w:val="26"/>
        </w:rPr>
        <w:t xml:space="preserve"> </w:t>
      </w:r>
      <w:r w:rsidRPr="00B11156">
        <w:rPr>
          <w:rStyle w:val="a9"/>
          <w:rFonts w:ascii="Times New Roman" w:hAnsi="Times New Roman"/>
          <w:b w:val="0"/>
          <w:sz w:val="26"/>
          <w:szCs w:val="26"/>
        </w:rPr>
        <w:t xml:space="preserve">города </w:t>
      </w:r>
      <w:proofErr w:type="spellStart"/>
      <w:r w:rsidRPr="00B11156">
        <w:rPr>
          <w:rStyle w:val="a9"/>
          <w:rFonts w:ascii="Times New Roman" w:hAnsi="Times New Roman"/>
          <w:b w:val="0"/>
          <w:sz w:val="26"/>
          <w:szCs w:val="26"/>
        </w:rPr>
        <w:t>Кизилюрт</w:t>
      </w:r>
      <w:proofErr w:type="spellEnd"/>
      <w:r w:rsidRPr="00B11156">
        <w:rPr>
          <w:rStyle w:val="a9"/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11156">
          <w:rPr>
            <w:rStyle w:val="a7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выбирали приоритетные общественные территории, </w:t>
        </w:r>
        <w:r w:rsidRPr="00B11156">
          <w:rPr>
            <w:rFonts w:ascii="Times New Roman" w:hAnsi="Times New Roman"/>
            <w:sz w:val="26"/>
            <w:szCs w:val="26"/>
          </w:rPr>
          <w:t>подлежащие благоустройству в первоочередном порядке в 2020-2021 гг.</w:t>
        </w:r>
        <w:r w:rsidRPr="00B11156">
          <w:rPr>
            <w:rStyle w:val="a7"/>
            <w:rFonts w:ascii="Times New Roman" w:hAnsi="Times New Roman"/>
            <w:b/>
            <w:bCs/>
            <w:color w:val="auto"/>
            <w:sz w:val="26"/>
            <w:szCs w:val="26"/>
            <w:u w:val="none"/>
          </w:rPr>
          <w:t xml:space="preserve"> </w:t>
        </w:r>
      </w:hyperlink>
      <w:r w:rsidRPr="00B11156">
        <w:rPr>
          <w:rFonts w:ascii="Times New Roman" w:hAnsi="Times New Roman"/>
          <w:sz w:val="26"/>
          <w:szCs w:val="26"/>
        </w:rPr>
        <w:t xml:space="preserve"> </w:t>
      </w:r>
      <w:r w:rsidR="00B11156" w:rsidRPr="00B11156">
        <w:rPr>
          <w:rFonts w:ascii="Times New Roman" w:eastAsia="Times New Roman" w:hAnsi="Times New Roman"/>
          <w:sz w:val="26"/>
          <w:szCs w:val="26"/>
          <w:lang w:eastAsia="ru-RU"/>
        </w:rPr>
        <w:t>Отметил качественную подготовку и проведение голосования, поблагодарил всех за</w:t>
      </w:r>
      <w:r w:rsidR="00B111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1156" w:rsidRPr="00B11156">
        <w:rPr>
          <w:rFonts w:ascii="Times New Roman" w:eastAsia="Times New Roman" w:hAnsi="Times New Roman"/>
          <w:sz w:val="26"/>
          <w:szCs w:val="26"/>
          <w:lang w:eastAsia="ru-RU"/>
        </w:rPr>
        <w:t>работу</w:t>
      </w:r>
      <w:proofErr w:type="gramEnd"/>
      <w:r w:rsidR="00B11156" w:rsidRPr="00B11156">
        <w:rPr>
          <w:rFonts w:ascii="Times New Roman" w:eastAsia="Times New Roman" w:hAnsi="Times New Roman"/>
          <w:sz w:val="26"/>
          <w:szCs w:val="26"/>
          <w:lang w:eastAsia="ru-RU"/>
        </w:rPr>
        <w:t xml:space="preserve"> и участие.</w:t>
      </w:r>
    </w:p>
    <w:p w:rsidR="003221FB" w:rsidRDefault="003221FB" w:rsidP="003221F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6993">
        <w:rPr>
          <w:sz w:val="26"/>
          <w:szCs w:val="26"/>
        </w:rPr>
        <w:t>Рейтинговое</w:t>
      </w:r>
      <w:r>
        <w:rPr>
          <w:sz w:val="26"/>
          <w:szCs w:val="26"/>
        </w:rPr>
        <w:t xml:space="preserve"> голосование проводилось между общественными территориями: </w:t>
      </w:r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1. </w:t>
      </w:r>
      <w:r w:rsidR="00B11156" w:rsidRPr="00B11156">
        <w:rPr>
          <w:rFonts w:ascii="Times New Roman" w:hAnsi="Times New Roman"/>
          <w:sz w:val="26"/>
          <w:szCs w:val="26"/>
        </w:rPr>
        <w:t>Сквер по пр.Им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.Ш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 xml:space="preserve">амиля, 22 «с» г.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(возле городского стадиона)</w:t>
      </w:r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2. </w:t>
      </w:r>
      <w:r w:rsidR="00B11156" w:rsidRPr="00B11156">
        <w:rPr>
          <w:rFonts w:ascii="Times New Roman" w:hAnsi="Times New Roman"/>
          <w:sz w:val="26"/>
          <w:szCs w:val="26"/>
        </w:rPr>
        <w:t xml:space="preserve">Сквер с прудом в центре с. Ст.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Бавтугай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г.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3. </w:t>
      </w:r>
      <w:r w:rsidR="00B11156" w:rsidRPr="00B11156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ул.Г.Цадаса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, 14 «с», (сзади МКД по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ул.Г.Цадаса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>, 14)</w:t>
      </w:r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4. </w:t>
      </w:r>
      <w:r w:rsidR="00B11156" w:rsidRPr="00B11156">
        <w:rPr>
          <w:rFonts w:ascii="Times New Roman" w:hAnsi="Times New Roman"/>
          <w:sz w:val="26"/>
          <w:szCs w:val="26"/>
        </w:rPr>
        <w:t>Пешеходная зона  МКР №2 и МКР №3 вдоль ул. Гагарина</w:t>
      </w:r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5. </w:t>
      </w:r>
      <w:r w:rsidR="00B11156" w:rsidRPr="00B11156">
        <w:rPr>
          <w:rFonts w:ascii="Times New Roman" w:hAnsi="Times New Roman"/>
          <w:sz w:val="26"/>
          <w:szCs w:val="26"/>
        </w:rPr>
        <w:t>Сквер по пр.Им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.Ш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 xml:space="preserve">амиля, 1 «с» (сзади МКД по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ул.Г.Цадаса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№2) г.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6. </w:t>
      </w:r>
      <w:r w:rsidR="00B11156" w:rsidRPr="00B11156">
        <w:rPr>
          <w:rFonts w:ascii="Times New Roman" w:hAnsi="Times New Roman"/>
          <w:sz w:val="26"/>
          <w:szCs w:val="26"/>
        </w:rPr>
        <w:t xml:space="preserve">Площадь Героев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г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.К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>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7. </w:t>
      </w:r>
      <w:r w:rsidR="00B11156" w:rsidRPr="00B11156">
        <w:rPr>
          <w:rFonts w:ascii="Times New Roman" w:hAnsi="Times New Roman"/>
          <w:sz w:val="26"/>
          <w:szCs w:val="26"/>
        </w:rPr>
        <w:t xml:space="preserve">Пешеходная зона по пр.И.Шамиля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г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.К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>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8. </w:t>
      </w:r>
      <w:r w:rsidR="00B11156" w:rsidRPr="00B11156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ул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.Д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>ахадаева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в пос.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Бавтугай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г.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9. </w:t>
      </w:r>
      <w:r w:rsidR="00B11156" w:rsidRPr="00B11156">
        <w:rPr>
          <w:rFonts w:ascii="Times New Roman" w:hAnsi="Times New Roman"/>
          <w:sz w:val="26"/>
          <w:szCs w:val="26"/>
        </w:rPr>
        <w:t xml:space="preserve">Парк им.братьев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Акашевых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по ул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.А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 xml:space="preserve">лиева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г.Кизилюрт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10. </w:t>
      </w:r>
      <w:r w:rsidR="00B11156" w:rsidRPr="00B11156">
        <w:rPr>
          <w:rFonts w:ascii="Times New Roman" w:hAnsi="Times New Roman"/>
          <w:sz w:val="26"/>
          <w:szCs w:val="26"/>
        </w:rPr>
        <w:t xml:space="preserve">Парк культуры и отдыха по ул.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Аскерханова</w:t>
      </w:r>
      <w:proofErr w:type="spellEnd"/>
      <w:r w:rsidR="00B11156" w:rsidRPr="00B11156">
        <w:rPr>
          <w:rFonts w:ascii="Times New Roman" w:hAnsi="Times New Roman"/>
          <w:sz w:val="26"/>
          <w:szCs w:val="26"/>
        </w:rPr>
        <w:t xml:space="preserve"> г.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3221FB" w:rsidRPr="00B11156" w:rsidRDefault="003221FB" w:rsidP="003221FB">
      <w:pPr>
        <w:pStyle w:val="a5"/>
        <w:rPr>
          <w:rFonts w:ascii="Times New Roman" w:hAnsi="Times New Roman"/>
          <w:sz w:val="26"/>
          <w:szCs w:val="26"/>
        </w:rPr>
      </w:pPr>
      <w:r w:rsidRPr="00B11156">
        <w:rPr>
          <w:rFonts w:ascii="Times New Roman" w:hAnsi="Times New Roman"/>
          <w:sz w:val="26"/>
          <w:szCs w:val="26"/>
        </w:rPr>
        <w:t xml:space="preserve">11. </w:t>
      </w:r>
      <w:r w:rsidR="00B11156" w:rsidRPr="00B11156">
        <w:rPr>
          <w:rFonts w:ascii="Times New Roman" w:hAnsi="Times New Roman"/>
          <w:sz w:val="26"/>
          <w:szCs w:val="26"/>
        </w:rPr>
        <w:t xml:space="preserve">Пешеходная зона в проезде №2 </w:t>
      </w:r>
      <w:proofErr w:type="spellStart"/>
      <w:r w:rsidR="00B11156" w:rsidRPr="00B11156">
        <w:rPr>
          <w:rFonts w:ascii="Times New Roman" w:hAnsi="Times New Roman"/>
          <w:sz w:val="26"/>
          <w:szCs w:val="26"/>
        </w:rPr>
        <w:t>г</w:t>
      </w:r>
      <w:proofErr w:type="gramStart"/>
      <w:r w:rsidR="00B11156" w:rsidRPr="00B11156">
        <w:rPr>
          <w:rFonts w:ascii="Times New Roman" w:hAnsi="Times New Roman"/>
          <w:sz w:val="26"/>
          <w:szCs w:val="26"/>
        </w:rPr>
        <w:t>.К</w:t>
      </w:r>
      <w:proofErr w:type="gramEnd"/>
      <w:r w:rsidR="00B11156" w:rsidRPr="00B11156">
        <w:rPr>
          <w:rFonts w:ascii="Times New Roman" w:hAnsi="Times New Roman"/>
          <w:sz w:val="26"/>
          <w:szCs w:val="26"/>
        </w:rPr>
        <w:t>изилюрт</w:t>
      </w:r>
      <w:proofErr w:type="spellEnd"/>
    </w:p>
    <w:p w:rsidR="00D06C77" w:rsidRDefault="00D06C77" w:rsidP="00BF23F9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Голосование проходило на </w:t>
      </w:r>
      <w:hyperlink r:id="rId9" w:history="1">
        <w:r w:rsidRPr="00B11156">
          <w:rPr>
            <w:rStyle w:val="a9"/>
            <w:b w:val="0"/>
            <w:sz w:val="26"/>
            <w:szCs w:val="26"/>
          </w:rPr>
          <w:t>6 территориальных счетных участках</w:t>
        </w:r>
      </w:hyperlink>
      <w:r w:rsidRPr="0008263C">
        <w:rPr>
          <w:sz w:val="26"/>
          <w:szCs w:val="26"/>
        </w:rPr>
        <w:t>,</w:t>
      </w:r>
      <w:r>
        <w:rPr>
          <w:sz w:val="26"/>
          <w:szCs w:val="26"/>
        </w:rPr>
        <w:t xml:space="preserve"> в специально отведенных для этих целей помещениях в городе </w:t>
      </w:r>
      <w:proofErr w:type="spellStart"/>
      <w:r>
        <w:rPr>
          <w:sz w:val="26"/>
          <w:szCs w:val="26"/>
        </w:rPr>
        <w:t>Кизилюрте</w:t>
      </w:r>
      <w:proofErr w:type="spellEnd"/>
      <w:r>
        <w:rPr>
          <w:sz w:val="26"/>
          <w:szCs w:val="26"/>
        </w:rPr>
        <w:t>, поселках Новый Сулак</w:t>
      </w:r>
      <w:r w:rsidR="00B1115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Бавтугай</w:t>
      </w:r>
      <w:proofErr w:type="spellEnd"/>
      <w:r>
        <w:rPr>
          <w:sz w:val="26"/>
          <w:szCs w:val="26"/>
        </w:rPr>
        <w:t xml:space="preserve">. </w:t>
      </w:r>
      <w:r w:rsidRPr="008027EC">
        <w:rPr>
          <w:sz w:val="26"/>
          <w:szCs w:val="26"/>
        </w:rPr>
        <w:t>Всего в процессе выбора общественн</w:t>
      </w:r>
      <w:r>
        <w:rPr>
          <w:sz w:val="26"/>
          <w:szCs w:val="26"/>
        </w:rPr>
        <w:t>ых</w:t>
      </w:r>
      <w:r w:rsidRPr="008027EC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8027EC">
        <w:rPr>
          <w:sz w:val="26"/>
          <w:szCs w:val="26"/>
        </w:rPr>
        <w:t xml:space="preserve"> в голосовании приняло участие </w:t>
      </w:r>
      <w:r w:rsidR="00BF23F9" w:rsidRPr="00BF23F9">
        <w:rPr>
          <w:rStyle w:val="a9"/>
          <w:b w:val="0"/>
          <w:sz w:val="26"/>
          <w:szCs w:val="26"/>
        </w:rPr>
        <w:t>9</w:t>
      </w:r>
      <w:r w:rsidRPr="00BF23F9">
        <w:rPr>
          <w:rStyle w:val="a9"/>
          <w:b w:val="0"/>
          <w:sz w:val="26"/>
          <w:szCs w:val="26"/>
        </w:rPr>
        <w:t xml:space="preserve"> тысяч </w:t>
      </w:r>
      <w:r w:rsidR="00BF23F9" w:rsidRPr="00BF23F9">
        <w:rPr>
          <w:rStyle w:val="a9"/>
          <w:b w:val="0"/>
          <w:sz w:val="26"/>
          <w:szCs w:val="26"/>
        </w:rPr>
        <w:t>62</w:t>
      </w:r>
      <w:r w:rsidR="00BF23F9">
        <w:rPr>
          <w:rStyle w:val="a9"/>
          <w:b w:val="0"/>
          <w:sz w:val="26"/>
          <w:szCs w:val="26"/>
        </w:rPr>
        <w:t>5</w:t>
      </w:r>
      <w:r>
        <w:rPr>
          <w:sz w:val="26"/>
          <w:szCs w:val="26"/>
        </w:rPr>
        <w:t xml:space="preserve"> жителей городского округа.</w:t>
      </w:r>
      <w:r w:rsidRPr="008027EC">
        <w:rPr>
          <w:sz w:val="26"/>
          <w:szCs w:val="26"/>
        </w:rPr>
        <w:t xml:space="preserve"> Подсчет собранных бюллетеней проводили специально созданные счетные комиссии на избирательных участках.</w:t>
      </w:r>
      <w:r w:rsidRPr="00B236AD">
        <w:rPr>
          <w:sz w:val="26"/>
          <w:szCs w:val="26"/>
        </w:rPr>
        <w:t xml:space="preserve"> </w:t>
      </w:r>
    </w:p>
    <w:p w:rsidR="00D06C77" w:rsidRDefault="00D06C77" w:rsidP="00BF23F9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Рейтинговое голосование проходило на высоком организационном уровне - открыто и без нарушений. Все участки были подготовлены к приему избирателей и оснащены оргтехникой и наглядным агитационным материалом. Ко дню голосования на каждом счетном участке были представлены информационные плакаты с </w:t>
      </w:r>
      <w:proofErr w:type="spellStart"/>
      <w:proofErr w:type="gramStart"/>
      <w:r>
        <w:rPr>
          <w:sz w:val="26"/>
          <w:szCs w:val="26"/>
        </w:rPr>
        <w:t>дизайн-проектами</w:t>
      </w:r>
      <w:proofErr w:type="spellEnd"/>
      <w:proofErr w:type="gramEnd"/>
      <w:r>
        <w:rPr>
          <w:sz w:val="26"/>
          <w:szCs w:val="26"/>
        </w:rPr>
        <w:t xml:space="preserve"> и их описанием. В избирательных пунктах работали молодежные волонтеры и проводили информационно – разъяснительную работу, особенно среди населения старшего возраста.</w:t>
      </w:r>
    </w:p>
    <w:p w:rsidR="00D06C77" w:rsidRDefault="00D06C77" w:rsidP="00BF23F9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рейтингового голосования количество голосов граждан по выбору общественных территорий составило:</w:t>
      </w:r>
    </w:p>
    <w:tbl>
      <w:tblPr>
        <w:tblStyle w:val="a4"/>
        <w:tblW w:w="9497" w:type="dxa"/>
        <w:tblInd w:w="250" w:type="dxa"/>
        <w:tblLook w:val="04A0"/>
      </w:tblPr>
      <w:tblGrid>
        <w:gridCol w:w="601"/>
        <w:gridCol w:w="6628"/>
        <w:gridCol w:w="2268"/>
      </w:tblGrid>
      <w:tr w:rsidR="00D06C77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77" w:rsidRPr="007E6354" w:rsidRDefault="00D06C77" w:rsidP="001E725D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63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E635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E63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77" w:rsidRPr="007E6354" w:rsidRDefault="00D06C77" w:rsidP="001E725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77" w:rsidRPr="003564BF" w:rsidRDefault="00D06C77" w:rsidP="001E725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4BF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поданных голосов 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Сквер по пр.Им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амиля, 22 «с» г.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23F9" w:rsidRP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(возле городского стадиона)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1524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Сквер с прудом в центре с. Ст.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Бавтугай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1237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Сквер по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ул.Г.Цадаса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, 14 «с», </w:t>
            </w:r>
          </w:p>
          <w:p w:rsidR="00BF23F9" w:rsidRP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(сзади МКД по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ул.Г.Цадаса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>, 14)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1215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Пешеходная зона МКР №2 и МКР №3 </w:t>
            </w:r>
          </w:p>
          <w:p w:rsidR="00BF23F9" w:rsidRPr="00BF23F9" w:rsidRDefault="00BF23F9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вдоль ул. Гагарина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1198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ind w:hanging="13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Сквер по пр.Им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амиля, 1 «с» </w:t>
            </w:r>
          </w:p>
          <w:p w:rsidR="00BF23F9" w:rsidRPr="00BF23F9" w:rsidRDefault="00BF23F9" w:rsidP="001E725D">
            <w:pPr>
              <w:ind w:hanging="13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(сзади МКД по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ул.Г.Цадаса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№2) г.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931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BF23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Пешеходная зона по пр.И.Шамиля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820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Площадь Героев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787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Парк им.братьев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Акашевых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по ул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лиева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г.Кизилюрт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Парк культуры и отдыха по ул.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Аскерханова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23F9" w:rsidRPr="00BF23F9" w:rsidRDefault="00BF23F9" w:rsidP="001E725D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569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BF23F9">
            <w:pPr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Сквер по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>ахадаева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в пос.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Бавтугай</w:t>
            </w:r>
            <w:proofErr w:type="spellEnd"/>
            <w:r w:rsidRPr="00BF23F9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</w:tr>
      <w:tr w:rsidR="00BF23F9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9" w:rsidRDefault="00BF23F9" w:rsidP="001E725D">
            <w:pPr>
              <w:pStyle w:val="a3"/>
              <w:numPr>
                <w:ilvl w:val="0"/>
                <w:numId w:val="39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BF23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 xml:space="preserve">Пешеходная зона в проезде №2 </w:t>
            </w:r>
            <w:proofErr w:type="spellStart"/>
            <w:r w:rsidRPr="00BF23F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F23F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BF23F9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9" w:rsidRPr="00BF23F9" w:rsidRDefault="00BF23F9" w:rsidP="001E72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F9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</w:tr>
      <w:tr w:rsidR="00D06C77" w:rsidTr="00BF23F9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77" w:rsidRDefault="00D06C77" w:rsidP="001E725D">
            <w:pPr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77" w:rsidRDefault="00D06C77" w:rsidP="001E725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C77" w:rsidRDefault="002A6C7B" w:rsidP="001E725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BF23F9">
              <w:rPr>
                <w:rFonts w:ascii="Times New Roman" w:hAnsi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BF23F9">
              <w:rPr>
                <w:rFonts w:ascii="Times New Roman" w:hAnsi="Times New Roman"/>
                <w:noProof/>
                <w:sz w:val="26"/>
                <w:szCs w:val="26"/>
              </w:rPr>
              <w:t>9625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D06C77" w:rsidRDefault="00D06C77" w:rsidP="00D06C77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D06C77" w:rsidRPr="00A74426" w:rsidRDefault="00D06C77" w:rsidP="00D06C77">
      <w:pPr>
        <w:pStyle w:val="a5"/>
        <w:ind w:firstLine="708"/>
        <w:rPr>
          <w:rFonts w:ascii="Times New Roman" w:hAnsi="Times New Roman"/>
          <w:b/>
          <w:sz w:val="26"/>
          <w:szCs w:val="26"/>
        </w:rPr>
      </w:pPr>
      <w:r w:rsidRPr="00A74426">
        <w:rPr>
          <w:rFonts w:ascii="Times New Roman" w:hAnsi="Times New Roman"/>
          <w:b/>
          <w:sz w:val="26"/>
          <w:szCs w:val="26"/>
        </w:rPr>
        <w:t>Выступил:</w:t>
      </w:r>
    </w:p>
    <w:p w:rsidR="00D06C77" w:rsidRDefault="00BF23F9" w:rsidP="00D06C77">
      <w:pPr>
        <w:pStyle w:val="a8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Патахов</w:t>
      </w:r>
      <w:proofErr w:type="spellEnd"/>
      <w:r w:rsidRPr="007E6354">
        <w:rPr>
          <w:sz w:val="26"/>
          <w:szCs w:val="26"/>
        </w:rPr>
        <w:t xml:space="preserve"> М.</w:t>
      </w:r>
      <w:r>
        <w:rPr>
          <w:sz w:val="26"/>
          <w:szCs w:val="26"/>
        </w:rPr>
        <w:t>А</w:t>
      </w:r>
      <w:r w:rsidRPr="007E6354">
        <w:rPr>
          <w:sz w:val="26"/>
          <w:szCs w:val="26"/>
        </w:rPr>
        <w:t>.</w:t>
      </w:r>
      <w:r w:rsidR="00D06C77">
        <w:rPr>
          <w:sz w:val="26"/>
          <w:szCs w:val="26"/>
        </w:rPr>
        <w:t>, который высоко оценил проведенную администрацией города работу по организации рейтингового голосования и предложил утвердить результаты рейтингового голосования по отбору общественных территорий, подлежащих благоустройству в первоочередном порядке в 20</w:t>
      </w:r>
      <w:r w:rsidR="00E9464A">
        <w:rPr>
          <w:sz w:val="26"/>
          <w:szCs w:val="26"/>
        </w:rPr>
        <w:t>20</w:t>
      </w:r>
      <w:r w:rsidR="00D06C77">
        <w:rPr>
          <w:sz w:val="26"/>
          <w:szCs w:val="26"/>
        </w:rPr>
        <w:t>-202</w:t>
      </w:r>
      <w:r w:rsidR="00E9464A">
        <w:rPr>
          <w:sz w:val="26"/>
          <w:szCs w:val="26"/>
        </w:rPr>
        <w:t>1</w:t>
      </w:r>
      <w:r w:rsidR="00D06C77">
        <w:rPr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в городском округе «Город </w:t>
      </w:r>
      <w:proofErr w:type="spellStart"/>
      <w:r w:rsidR="00D06C77">
        <w:rPr>
          <w:sz w:val="26"/>
          <w:szCs w:val="26"/>
        </w:rPr>
        <w:t>Кизилюрт</w:t>
      </w:r>
      <w:proofErr w:type="spellEnd"/>
      <w:r w:rsidR="00D06C77">
        <w:rPr>
          <w:sz w:val="26"/>
          <w:szCs w:val="26"/>
        </w:rPr>
        <w:t xml:space="preserve"> на 2019-2024г.»</w:t>
      </w:r>
    </w:p>
    <w:p w:rsidR="00D06C77" w:rsidRPr="0097728B" w:rsidRDefault="00D06C77" w:rsidP="00D06C77">
      <w:pPr>
        <w:pStyle w:val="a8"/>
        <w:ind w:firstLine="708"/>
        <w:jc w:val="both"/>
        <w:rPr>
          <w:sz w:val="26"/>
          <w:szCs w:val="26"/>
        </w:rPr>
      </w:pPr>
      <w:r w:rsidRPr="0097728B">
        <w:rPr>
          <w:b/>
          <w:sz w:val="26"/>
          <w:szCs w:val="26"/>
        </w:rPr>
        <w:t>По второму вопросу выступил:</w:t>
      </w:r>
    </w:p>
    <w:p w:rsidR="005E0051" w:rsidRPr="005E0051" w:rsidRDefault="005E0051" w:rsidP="00D06C77">
      <w:pPr>
        <w:pStyle w:val="a8"/>
        <w:ind w:firstLine="708"/>
        <w:jc w:val="both"/>
        <w:rPr>
          <w:sz w:val="26"/>
          <w:szCs w:val="26"/>
        </w:rPr>
      </w:pPr>
      <w:proofErr w:type="spellStart"/>
      <w:r w:rsidRPr="005E0051">
        <w:rPr>
          <w:sz w:val="26"/>
          <w:szCs w:val="26"/>
        </w:rPr>
        <w:t>Умагалов</w:t>
      </w:r>
      <w:proofErr w:type="spellEnd"/>
      <w:r w:rsidRPr="005E0051">
        <w:rPr>
          <w:sz w:val="26"/>
          <w:szCs w:val="26"/>
        </w:rPr>
        <w:t xml:space="preserve"> Ш.М</w:t>
      </w:r>
      <w:r w:rsidR="00D06C77" w:rsidRPr="005E0051">
        <w:rPr>
          <w:sz w:val="26"/>
          <w:szCs w:val="26"/>
        </w:rPr>
        <w:t xml:space="preserve">. </w:t>
      </w:r>
      <w:r w:rsidRPr="005E0051">
        <w:rPr>
          <w:sz w:val="26"/>
          <w:szCs w:val="26"/>
        </w:rPr>
        <w:t>–</w:t>
      </w:r>
      <w:r w:rsidR="00D06C77" w:rsidRPr="005E0051">
        <w:rPr>
          <w:sz w:val="26"/>
          <w:szCs w:val="26"/>
        </w:rPr>
        <w:t xml:space="preserve"> </w:t>
      </w:r>
      <w:r w:rsidRPr="005E0051">
        <w:rPr>
          <w:sz w:val="26"/>
          <w:szCs w:val="26"/>
        </w:rPr>
        <w:t xml:space="preserve">который предложил внести соответствующие изменения в муниципальную программу «Формирование современной городской среды в городском округе «Город </w:t>
      </w:r>
      <w:proofErr w:type="spellStart"/>
      <w:r w:rsidRPr="005E0051">
        <w:rPr>
          <w:sz w:val="26"/>
          <w:szCs w:val="26"/>
        </w:rPr>
        <w:t>Кизилюрт</w:t>
      </w:r>
      <w:proofErr w:type="spellEnd"/>
      <w:r w:rsidRPr="005E0051">
        <w:rPr>
          <w:sz w:val="26"/>
          <w:szCs w:val="26"/>
        </w:rPr>
        <w:t xml:space="preserve"> на 2019-2024г.» и представить его на утверждение в установленные сроки.</w:t>
      </w:r>
    </w:p>
    <w:p w:rsidR="00D06C77" w:rsidRDefault="00D06C77" w:rsidP="00D06C77">
      <w:pPr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</w:p>
    <w:p w:rsidR="00D06C77" w:rsidRDefault="00D06C77" w:rsidP="00D06C77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D06C77" w:rsidRDefault="00D06C77" w:rsidP="00D06C77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итоговый протокол </w:t>
      </w:r>
      <w:r w:rsidR="0013208F" w:rsidRPr="0013208F">
        <w:rPr>
          <w:rFonts w:ascii="Times New Roman" w:eastAsia="Times New Roman" w:hAnsi="Times New Roman"/>
          <w:sz w:val="26"/>
          <w:szCs w:val="26"/>
          <w:lang w:eastAsia="ru-RU"/>
        </w:rPr>
        <w:t>общественной комиссии об итогах</w:t>
      </w:r>
      <w:r w:rsidR="001320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рейтингового голосования по отбору общественных территорий, подлежащих благоустройству в первоочередном порядке в 20</w:t>
      </w:r>
      <w:r w:rsidR="0013208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-202</w:t>
      </w:r>
      <w:r w:rsidR="0013208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в городском округе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2019-2024г.». </w:t>
      </w:r>
    </w:p>
    <w:p w:rsidR="00D06C77" w:rsidRDefault="00D06C77" w:rsidP="00D06C77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Исходя из количества голосов участников голосования, отданных за каждую общественную территорию, определить благоустройство общественных территорий в рамках реализации муниципальной программы «Формирование современной городской среды в городском округе «Город </w:t>
      </w:r>
      <w:proofErr w:type="spellStart"/>
      <w:r>
        <w:rPr>
          <w:rFonts w:ascii="Times New Roman" w:hAnsi="Times New Roman"/>
          <w:sz w:val="26"/>
          <w:szCs w:val="26"/>
        </w:rPr>
        <w:t>Кизилюрт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2019-2024г.»:</w:t>
      </w:r>
    </w:p>
    <w:p w:rsidR="00B1690E" w:rsidRDefault="00B1690E" w:rsidP="00D06C77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году: </w:t>
      </w:r>
    </w:p>
    <w:p w:rsidR="00B1690E" w:rsidRDefault="00B1690E" w:rsidP="00B1690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23F9">
        <w:rPr>
          <w:rFonts w:ascii="Times New Roman" w:hAnsi="Times New Roman"/>
          <w:sz w:val="26"/>
          <w:szCs w:val="26"/>
        </w:rPr>
        <w:t>квер по пр.Им</w:t>
      </w:r>
      <w:proofErr w:type="gramStart"/>
      <w:r w:rsidRPr="00BF23F9">
        <w:rPr>
          <w:rFonts w:ascii="Times New Roman" w:hAnsi="Times New Roman"/>
          <w:sz w:val="26"/>
          <w:szCs w:val="26"/>
        </w:rPr>
        <w:t>.Ш</w:t>
      </w:r>
      <w:proofErr w:type="gramEnd"/>
      <w:r w:rsidRPr="00BF23F9">
        <w:rPr>
          <w:rFonts w:ascii="Times New Roman" w:hAnsi="Times New Roman"/>
          <w:sz w:val="26"/>
          <w:szCs w:val="26"/>
        </w:rPr>
        <w:t xml:space="preserve">амиля, 22 «с» г. </w:t>
      </w:r>
      <w:proofErr w:type="spellStart"/>
      <w:r w:rsidRPr="00BF23F9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BF23F9">
        <w:rPr>
          <w:rFonts w:ascii="Times New Roman" w:hAnsi="Times New Roman"/>
          <w:sz w:val="26"/>
          <w:szCs w:val="26"/>
        </w:rPr>
        <w:t xml:space="preserve"> (возле городского стадиона)</w:t>
      </w:r>
    </w:p>
    <w:p w:rsidR="00B1690E" w:rsidRDefault="00B1690E" w:rsidP="00B1690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23F9">
        <w:rPr>
          <w:rFonts w:ascii="Times New Roman" w:hAnsi="Times New Roman"/>
          <w:sz w:val="26"/>
          <w:szCs w:val="26"/>
        </w:rPr>
        <w:t xml:space="preserve">квер с прудом в центре с. Ст. </w:t>
      </w:r>
      <w:proofErr w:type="spellStart"/>
      <w:r w:rsidRPr="00BF23F9">
        <w:rPr>
          <w:rFonts w:ascii="Times New Roman" w:hAnsi="Times New Roman"/>
          <w:sz w:val="26"/>
          <w:szCs w:val="26"/>
        </w:rPr>
        <w:t>Бавтугай</w:t>
      </w:r>
      <w:proofErr w:type="spellEnd"/>
      <w:r w:rsidRPr="00BF23F9">
        <w:rPr>
          <w:rFonts w:ascii="Times New Roman" w:hAnsi="Times New Roman"/>
          <w:sz w:val="26"/>
          <w:szCs w:val="26"/>
        </w:rPr>
        <w:t xml:space="preserve"> г. </w:t>
      </w:r>
      <w:proofErr w:type="spellStart"/>
      <w:r w:rsidRPr="00BF23F9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B1690E" w:rsidRDefault="00B1690E" w:rsidP="00B1690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23F9">
        <w:rPr>
          <w:rFonts w:ascii="Times New Roman" w:hAnsi="Times New Roman"/>
          <w:sz w:val="26"/>
          <w:szCs w:val="26"/>
        </w:rPr>
        <w:t xml:space="preserve">квер по </w:t>
      </w:r>
      <w:proofErr w:type="spellStart"/>
      <w:r w:rsidRPr="00BF23F9">
        <w:rPr>
          <w:rFonts w:ascii="Times New Roman" w:hAnsi="Times New Roman"/>
          <w:sz w:val="26"/>
          <w:szCs w:val="26"/>
        </w:rPr>
        <w:t>ул.Г.Цадаса</w:t>
      </w:r>
      <w:proofErr w:type="spellEnd"/>
      <w:r w:rsidRPr="00BF23F9">
        <w:rPr>
          <w:rFonts w:ascii="Times New Roman" w:hAnsi="Times New Roman"/>
          <w:sz w:val="26"/>
          <w:szCs w:val="26"/>
        </w:rPr>
        <w:t xml:space="preserve">, 14 «с», (сзади МКД по </w:t>
      </w:r>
      <w:proofErr w:type="spellStart"/>
      <w:r w:rsidRPr="00BF23F9">
        <w:rPr>
          <w:rFonts w:ascii="Times New Roman" w:hAnsi="Times New Roman"/>
          <w:sz w:val="26"/>
          <w:szCs w:val="26"/>
        </w:rPr>
        <w:t>ул.Г.Цадаса</w:t>
      </w:r>
      <w:proofErr w:type="spellEnd"/>
      <w:r w:rsidRPr="00BF23F9">
        <w:rPr>
          <w:rFonts w:ascii="Times New Roman" w:hAnsi="Times New Roman"/>
          <w:sz w:val="26"/>
          <w:szCs w:val="26"/>
        </w:rPr>
        <w:t>, 14)</w:t>
      </w:r>
    </w:p>
    <w:p w:rsidR="00B1690E" w:rsidRDefault="00B1690E" w:rsidP="00B1690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году:</w:t>
      </w:r>
    </w:p>
    <w:p w:rsidR="00B1690E" w:rsidRDefault="00B1690E" w:rsidP="00B1690E">
      <w:pPr>
        <w:pStyle w:val="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F23F9">
        <w:rPr>
          <w:rFonts w:ascii="Times New Roman" w:hAnsi="Times New Roman"/>
          <w:sz w:val="26"/>
          <w:szCs w:val="26"/>
        </w:rPr>
        <w:t>ешеходная зона МКР №2 и МКР №3 вдоль ул. Гагарина</w:t>
      </w:r>
    </w:p>
    <w:p w:rsidR="00B1690E" w:rsidRDefault="00B1690E" w:rsidP="00B1690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23F9">
        <w:rPr>
          <w:rFonts w:ascii="Times New Roman" w:hAnsi="Times New Roman"/>
          <w:sz w:val="26"/>
          <w:szCs w:val="26"/>
        </w:rPr>
        <w:t>квер по пр.Им</w:t>
      </w:r>
      <w:proofErr w:type="gramStart"/>
      <w:r w:rsidRPr="00BF23F9">
        <w:rPr>
          <w:rFonts w:ascii="Times New Roman" w:hAnsi="Times New Roman"/>
          <w:sz w:val="26"/>
          <w:szCs w:val="26"/>
        </w:rPr>
        <w:t>.Ш</w:t>
      </w:r>
      <w:proofErr w:type="gramEnd"/>
      <w:r w:rsidRPr="00BF23F9">
        <w:rPr>
          <w:rFonts w:ascii="Times New Roman" w:hAnsi="Times New Roman"/>
          <w:sz w:val="26"/>
          <w:szCs w:val="26"/>
        </w:rPr>
        <w:t xml:space="preserve">амиля, 1 «с» (сзади МКД по </w:t>
      </w:r>
      <w:proofErr w:type="spellStart"/>
      <w:r w:rsidRPr="00BF23F9">
        <w:rPr>
          <w:rFonts w:ascii="Times New Roman" w:hAnsi="Times New Roman"/>
          <w:sz w:val="26"/>
          <w:szCs w:val="26"/>
        </w:rPr>
        <w:t>ул.Г.Цадаса</w:t>
      </w:r>
      <w:proofErr w:type="spellEnd"/>
      <w:r w:rsidRPr="00BF23F9">
        <w:rPr>
          <w:rFonts w:ascii="Times New Roman" w:hAnsi="Times New Roman"/>
          <w:sz w:val="26"/>
          <w:szCs w:val="26"/>
        </w:rPr>
        <w:t xml:space="preserve"> №2) г. </w:t>
      </w:r>
      <w:proofErr w:type="spellStart"/>
      <w:r w:rsidRPr="00BF23F9">
        <w:rPr>
          <w:rFonts w:ascii="Times New Roman" w:hAnsi="Times New Roman"/>
          <w:sz w:val="26"/>
          <w:szCs w:val="26"/>
        </w:rPr>
        <w:t>Кизилюрт</w:t>
      </w:r>
      <w:proofErr w:type="spellEnd"/>
    </w:p>
    <w:p w:rsidR="00D06C77" w:rsidRPr="00191873" w:rsidRDefault="0013208F" w:rsidP="00B13BFF">
      <w:pPr>
        <w:ind w:firstLine="567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D06C77">
        <w:rPr>
          <w:rFonts w:ascii="Times New Roman" w:hAnsi="Times New Roman"/>
          <w:sz w:val="26"/>
          <w:szCs w:val="26"/>
        </w:rPr>
        <w:t xml:space="preserve">. </w:t>
      </w:r>
      <w:r w:rsidR="00D06C77" w:rsidRPr="00191873">
        <w:rPr>
          <w:rFonts w:ascii="Times New Roman" w:hAnsi="Times New Roman"/>
          <w:sz w:val="26"/>
          <w:szCs w:val="26"/>
        </w:rPr>
        <w:t xml:space="preserve">Рекомендовать администрации </w:t>
      </w:r>
      <w:r w:rsidR="00D06C77">
        <w:rPr>
          <w:rFonts w:ascii="Times New Roman" w:hAnsi="Times New Roman"/>
          <w:sz w:val="26"/>
          <w:szCs w:val="26"/>
        </w:rPr>
        <w:t>Г</w:t>
      </w:r>
      <w:r w:rsidR="00D06C77" w:rsidRPr="00191873">
        <w:rPr>
          <w:rFonts w:ascii="Times New Roman" w:hAnsi="Times New Roman"/>
          <w:sz w:val="26"/>
          <w:szCs w:val="26"/>
        </w:rPr>
        <w:t xml:space="preserve">О «Город </w:t>
      </w:r>
      <w:proofErr w:type="spellStart"/>
      <w:r w:rsidR="00D06C77" w:rsidRPr="00191873">
        <w:rPr>
          <w:rFonts w:ascii="Times New Roman" w:hAnsi="Times New Roman"/>
          <w:sz w:val="26"/>
          <w:szCs w:val="26"/>
        </w:rPr>
        <w:t>Кизилюрт</w:t>
      </w:r>
      <w:proofErr w:type="spellEnd"/>
      <w:r w:rsidR="00D06C77" w:rsidRPr="00191873">
        <w:rPr>
          <w:rFonts w:ascii="Times New Roman" w:hAnsi="Times New Roman"/>
          <w:sz w:val="26"/>
          <w:szCs w:val="26"/>
        </w:rPr>
        <w:t xml:space="preserve">» провести работы по внесению изменений в муниципальную программу «Формирование современной городской среды в городском округе «Город </w:t>
      </w:r>
      <w:proofErr w:type="spellStart"/>
      <w:r w:rsidR="00D06C77" w:rsidRPr="00191873">
        <w:rPr>
          <w:rFonts w:ascii="Times New Roman" w:hAnsi="Times New Roman"/>
          <w:sz w:val="26"/>
          <w:szCs w:val="26"/>
        </w:rPr>
        <w:t>Кизилюрт</w:t>
      </w:r>
      <w:proofErr w:type="spellEnd"/>
      <w:r w:rsidR="00D06C77" w:rsidRPr="00191873">
        <w:rPr>
          <w:rFonts w:ascii="Times New Roman" w:hAnsi="Times New Roman"/>
          <w:sz w:val="26"/>
          <w:szCs w:val="26"/>
        </w:rPr>
        <w:t xml:space="preserve"> на 201</w:t>
      </w:r>
      <w:r w:rsidR="00D06C77">
        <w:rPr>
          <w:rFonts w:ascii="Times New Roman" w:hAnsi="Times New Roman"/>
          <w:sz w:val="26"/>
          <w:szCs w:val="26"/>
        </w:rPr>
        <w:t>9</w:t>
      </w:r>
      <w:r w:rsidR="00D06C77" w:rsidRPr="00191873">
        <w:rPr>
          <w:rFonts w:ascii="Times New Roman" w:hAnsi="Times New Roman"/>
          <w:sz w:val="26"/>
          <w:szCs w:val="26"/>
        </w:rPr>
        <w:t>-202</w:t>
      </w:r>
      <w:r w:rsidR="00D06C77">
        <w:rPr>
          <w:rFonts w:ascii="Times New Roman" w:hAnsi="Times New Roman"/>
          <w:sz w:val="26"/>
          <w:szCs w:val="26"/>
        </w:rPr>
        <w:t>4</w:t>
      </w:r>
      <w:r w:rsidR="00D06C77" w:rsidRPr="00191873">
        <w:rPr>
          <w:rFonts w:ascii="Times New Roman" w:hAnsi="Times New Roman"/>
          <w:sz w:val="26"/>
          <w:szCs w:val="26"/>
        </w:rPr>
        <w:t>г.» и представить его на утверждение в установленные сроки.</w:t>
      </w:r>
    </w:p>
    <w:p w:rsidR="00774CE2" w:rsidRDefault="00D06C77" w:rsidP="00774CE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74CE2">
        <w:rPr>
          <w:rFonts w:ascii="Times New Roman" w:hAnsi="Times New Roman"/>
          <w:sz w:val="26"/>
          <w:szCs w:val="26"/>
        </w:rPr>
        <w:tab/>
      </w:r>
    </w:p>
    <w:p w:rsidR="00976191" w:rsidRDefault="00976191" w:rsidP="00BE33EA">
      <w:pPr>
        <w:ind w:firstLine="567"/>
        <w:rPr>
          <w:rFonts w:ascii="Times New Roman" w:hAnsi="Times New Roman"/>
          <w:sz w:val="26"/>
          <w:szCs w:val="26"/>
        </w:rPr>
      </w:pPr>
      <w:r w:rsidRPr="00976191">
        <w:rPr>
          <w:rFonts w:ascii="Times New Roman" w:hAnsi="Times New Roman"/>
          <w:sz w:val="26"/>
          <w:szCs w:val="26"/>
        </w:rPr>
        <w:t xml:space="preserve">Голосовали: </w:t>
      </w:r>
    </w:p>
    <w:p w:rsidR="000073D4" w:rsidRPr="00976191" w:rsidRDefault="000073D4" w:rsidP="00BE33EA">
      <w:pPr>
        <w:ind w:firstLine="567"/>
        <w:rPr>
          <w:rFonts w:ascii="Times New Roman" w:hAnsi="Times New Roman"/>
          <w:sz w:val="26"/>
          <w:szCs w:val="26"/>
        </w:rPr>
      </w:pPr>
    </w:p>
    <w:p w:rsidR="00976191" w:rsidRDefault="00976191" w:rsidP="00BE33EA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976191">
        <w:rPr>
          <w:rFonts w:ascii="Times New Roman" w:hAnsi="Times New Roman"/>
          <w:sz w:val="26"/>
          <w:szCs w:val="26"/>
        </w:rPr>
        <w:t xml:space="preserve">ЗА-  </w:t>
      </w:r>
      <w:r w:rsidRPr="00976191">
        <w:rPr>
          <w:rFonts w:ascii="Times New Roman" w:hAnsi="Times New Roman"/>
          <w:sz w:val="26"/>
          <w:szCs w:val="26"/>
          <w:u w:val="single"/>
        </w:rPr>
        <w:t xml:space="preserve">   1</w:t>
      </w:r>
      <w:r w:rsidR="004121D3">
        <w:rPr>
          <w:rFonts w:ascii="Times New Roman" w:hAnsi="Times New Roman"/>
          <w:sz w:val="26"/>
          <w:szCs w:val="26"/>
          <w:u w:val="single"/>
        </w:rPr>
        <w:t>8</w:t>
      </w:r>
      <w:r w:rsidRPr="00976191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976191">
        <w:rPr>
          <w:rFonts w:ascii="Times New Roman" w:hAnsi="Times New Roman"/>
          <w:sz w:val="26"/>
          <w:szCs w:val="26"/>
        </w:rPr>
        <w:t xml:space="preserve">чел. </w:t>
      </w:r>
      <w:r w:rsidRPr="00976191">
        <w:rPr>
          <w:rFonts w:ascii="Times New Roman" w:hAnsi="Times New Roman"/>
          <w:sz w:val="26"/>
          <w:szCs w:val="26"/>
        </w:rPr>
        <w:tab/>
        <w:t xml:space="preserve">ПРОТИВ -   </w:t>
      </w:r>
      <w:proofErr w:type="gramStart"/>
      <w:r w:rsidRPr="00976191">
        <w:rPr>
          <w:rFonts w:ascii="Times New Roman" w:hAnsi="Times New Roman"/>
          <w:sz w:val="26"/>
          <w:szCs w:val="26"/>
          <w:u w:val="single"/>
        </w:rPr>
        <w:t>нет</w:t>
      </w:r>
      <w:proofErr w:type="gramEnd"/>
      <w:r w:rsidRPr="00976191">
        <w:rPr>
          <w:rFonts w:ascii="Times New Roman" w:hAnsi="Times New Roman"/>
          <w:sz w:val="26"/>
          <w:szCs w:val="26"/>
        </w:rPr>
        <w:tab/>
        <w:t xml:space="preserve">ВОЗДЕРЖАЛИСЬ  - </w:t>
      </w:r>
      <w:r w:rsidRPr="00976191">
        <w:rPr>
          <w:rFonts w:ascii="Times New Roman" w:hAnsi="Times New Roman"/>
          <w:sz w:val="26"/>
          <w:szCs w:val="26"/>
          <w:u w:val="single"/>
        </w:rPr>
        <w:t>нет</w:t>
      </w:r>
    </w:p>
    <w:p w:rsidR="00174C88" w:rsidRDefault="00174C88" w:rsidP="00174C88">
      <w:pPr>
        <w:rPr>
          <w:rFonts w:ascii="Times New Roman" w:hAnsi="Times New Roman"/>
          <w:sz w:val="26"/>
          <w:szCs w:val="26"/>
        </w:rPr>
      </w:pPr>
      <w:r w:rsidRPr="000F1870">
        <w:rPr>
          <w:rFonts w:ascii="Times New Roman" w:hAnsi="Times New Roman"/>
          <w:sz w:val="26"/>
          <w:szCs w:val="26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2693"/>
        <w:gridCol w:w="2268"/>
      </w:tblGrid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Председатель общественной комиссии: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Патахов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  <w:r w:rsidRPr="00D232F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Заместитель председателя общественной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232F0">
              <w:rPr>
                <w:rFonts w:ascii="Times New Roman" w:hAnsi="Times New Roman"/>
                <w:sz w:val="26"/>
                <w:szCs w:val="26"/>
              </w:rPr>
              <w:t xml:space="preserve">еков </w:t>
            </w:r>
            <w:r>
              <w:rPr>
                <w:rFonts w:ascii="Times New Roman" w:hAnsi="Times New Roman"/>
                <w:sz w:val="26"/>
                <w:szCs w:val="26"/>
              </w:rPr>
              <w:t>А.А</w:t>
            </w:r>
            <w:r w:rsidRPr="00D232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Акашев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А.Г.  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Уцумиев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Мухидинов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М.С.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Камилов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Биярсланов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Абдулатипов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Эльдарбаева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Амирханов Р.Д.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Гусейнов М.Ш.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Расулов М.А.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Омаров Г.С.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Ломакина В.П.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Курбаналиев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>Абдулаев</w:t>
            </w:r>
            <w:proofErr w:type="spellEnd"/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 xml:space="preserve"> А.У.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044CD8" w:rsidRDefault="00D06C77" w:rsidP="001E725D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>Магомедов Р.А.</w:t>
            </w:r>
          </w:p>
        </w:tc>
      </w:tr>
      <w:tr w:rsidR="00D06C77" w:rsidRPr="00D232F0" w:rsidTr="001E725D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D06C77" w:rsidRPr="00D232F0" w:rsidRDefault="00D06C77" w:rsidP="001E725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C77" w:rsidRPr="00044CD8" w:rsidRDefault="00D06C77" w:rsidP="001E725D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044CD8">
              <w:rPr>
                <w:rFonts w:ascii="Times New Roman" w:hAnsi="Times New Roman"/>
                <w:bCs/>
                <w:sz w:val="26"/>
                <w:szCs w:val="26"/>
              </w:rPr>
              <w:t>Магомедов М.М.</w:t>
            </w:r>
          </w:p>
        </w:tc>
      </w:tr>
    </w:tbl>
    <w:p w:rsidR="00174C88" w:rsidRPr="000F1870" w:rsidRDefault="00174C88" w:rsidP="00D232F0">
      <w:pPr>
        <w:rPr>
          <w:rFonts w:ascii="Times New Roman" w:hAnsi="Times New Roman"/>
          <w:sz w:val="26"/>
          <w:szCs w:val="26"/>
        </w:rPr>
      </w:pPr>
    </w:p>
    <w:sectPr w:rsidR="00174C88" w:rsidRPr="000F1870" w:rsidSect="00FF7BED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DD2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CB44EF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330C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6B2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9D716D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A52B1"/>
    <w:multiLevelType w:val="hybridMultilevel"/>
    <w:tmpl w:val="535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91F70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6">
    <w:nsid w:val="50E65DB3"/>
    <w:multiLevelType w:val="hybridMultilevel"/>
    <w:tmpl w:val="A90C9BB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AB3AE5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1229"/>
    <w:multiLevelType w:val="hybridMultilevel"/>
    <w:tmpl w:val="9CCE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43A1"/>
    <w:multiLevelType w:val="hybridMultilevel"/>
    <w:tmpl w:val="04C08DCC"/>
    <w:lvl w:ilvl="0" w:tplc="4CC824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95EAA"/>
    <w:multiLevelType w:val="hybridMultilevel"/>
    <w:tmpl w:val="C4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14CEF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E1B73"/>
    <w:multiLevelType w:val="hybridMultilevel"/>
    <w:tmpl w:val="318C19CC"/>
    <w:lvl w:ilvl="0" w:tplc="E0580B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B81E95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12"/>
  </w:num>
  <w:num w:numId="6">
    <w:abstractNumId w:val="6"/>
  </w:num>
  <w:num w:numId="7">
    <w:abstractNumId w:val="22"/>
  </w:num>
  <w:num w:numId="8">
    <w:abstractNumId w:val="3"/>
  </w:num>
  <w:num w:numId="9">
    <w:abstractNumId w:val="25"/>
  </w:num>
  <w:num w:numId="10">
    <w:abstractNumId w:val="4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1"/>
  </w:num>
  <w:num w:numId="26">
    <w:abstractNumId w:val="21"/>
  </w:num>
  <w:num w:numId="27">
    <w:abstractNumId w:val="27"/>
  </w:num>
  <w:num w:numId="28">
    <w:abstractNumId w:val="15"/>
  </w:num>
  <w:num w:numId="29">
    <w:abstractNumId w:val="29"/>
  </w:num>
  <w:num w:numId="30">
    <w:abstractNumId w:val="16"/>
  </w:num>
  <w:num w:numId="31">
    <w:abstractNumId w:val="5"/>
  </w:num>
  <w:num w:numId="32">
    <w:abstractNumId w:val="10"/>
  </w:num>
  <w:num w:numId="33">
    <w:abstractNumId w:val="13"/>
  </w:num>
  <w:num w:numId="34">
    <w:abstractNumId w:val="26"/>
  </w:num>
  <w:num w:numId="35">
    <w:abstractNumId w:val="23"/>
  </w:num>
  <w:num w:numId="36">
    <w:abstractNumId w:val="2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F76"/>
    <w:rsid w:val="000001AA"/>
    <w:rsid w:val="000073D4"/>
    <w:rsid w:val="00022EC5"/>
    <w:rsid w:val="000419A9"/>
    <w:rsid w:val="00057629"/>
    <w:rsid w:val="000634AC"/>
    <w:rsid w:val="000A752D"/>
    <w:rsid w:val="000C6CEB"/>
    <w:rsid w:val="000C7450"/>
    <w:rsid w:val="000D322C"/>
    <w:rsid w:val="000D4B82"/>
    <w:rsid w:val="000F1870"/>
    <w:rsid w:val="000F6599"/>
    <w:rsid w:val="000F65F1"/>
    <w:rsid w:val="00100987"/>
    <w:rsid w:val="0011489A"/>
    <w:rsid w:val="0013208F"/>
    <w:rsid w:val="001542DB"/>
    <w:rsid w:val="00167CBD"/>
    <w:rsid w:val="001729E6"/>
    <w:rsid w:val="00174C88"/>
    <w:rsid w:val="0017773C"/>
    <w:rsid w:val="0018753A"/>
    <w:rsid w:val="0019483D"/>
    <w:rsid w:val="001A6BFD"/>
    <w:rsid w:val="001B06F9"/>
    <w:rsid w:val="001B3DFF"/>
    <w:rsid w:val="001B58DD"/>
    <w:rsid w:val="001B62D8"/>
    <w:rsid w:val="001B6A79"/>
    <w:rsid w:val="001D4A46"/>
    <w:rsid w:val="001D6993"/>
    <w:rsid w:val="001D6D0D"/>
    <w:rsid w:val="001F694E"/>
    <w:rsid w:val="00202C53"/>
    <w:rsid w:val="00204FDE"/>
    <w:rsid w:val="00212548"/>
    <w:rsid w:val="00243164"/>
    <w:rsid w:val="002676A8"/>
    <w:rsid w:val="002A6C7B"/>
    <w:rsid w:val="002F5D8C"/>
    <w:rsid w:val="00306796"/>
    <w:rsid w:val="0031036A"/>
    <w:rsid w:val="003221FB"/>
    <w:rsid w:val="003304B4"/>
    <w:rsid w:val="0034498B"/>
    <w:rsid w:val="0034712B"/>
    <w:rsid w:val="003564BF"/>
    <w:rsid w:val="00361561"/>
    <w:rsid w:val="00364055"/>
    <w:rsid w:val="00383485"/>
    <w:rsid w:val="003B2238"/>
    <w:rsid w:val="003C5073"/>
    <w:rsid w:val="003C6B5A"/>
    <w:rsid w:val="003E087B"/>
    <w:rsid w:val="004121D3"/>
    <w:rsid w:val="00415FAB"/>
    <w:rsid w:val="00424AFA"/>
    <w:rsid w:val="0043201B"/>
    <w:rsid w:val="004321FA"/>
    <w:rsid w:val="00470256"/>
    <w:rsid w:val="0047408F"/>
    <w:rsid w:val="004745BD"/>
    <w:rsid w:val="004D404D"/>
    <w:rsid w:val="004D6B18"/>
    <w:rsid w:val="004E1D9C"/>
    <w:rsid w:val="004E287A"/>
    <w:rsid w:val="004E42F9"/>
    <w:rsid w:val="005051AA"/>
    <w:rsid w:val="005101A8"/>
    <w:rsid w:val="0051055A"/>
    <w:rsid w:val="00523CB7"/>
    <w:rsid w:val="0054791B"/>
    <w:rsid w:val="0055235C"/>
    <w:rsid w:val="005877D5"/>
    <w:rsid w:val="0059331B"/>
    <w:rsid w:val="005A5509"/>
    <w:rsid w:val="005A61B2"/>
    <w:rsid w:val="005A75B1"/>
    <w:rsid w:val="005B790D"/>
    <w:rsid w:val="005C6FFB"/>
    <w:rsid w:val="005E0051"/>
    <w:rsid w:val="005E0B73"/>
    <w:rsid w:val="005E3BF8"/>
    <w:rsid w:val="005E7677"/>
    <w:rsid w:val="00615B91"/>
    <w:rsid w:val="006318DC"/>
    <w:rsid w:val="00643AF0"/>
    <w:rsid w:val="0065599D"/>
    <w:rsid w:val="006719D1"/>
    <w:rsid w:val="0068739A"/>
    <w:rsid w:val="00691F6D"/>
    <w:rsid w:val="006A0CDF"/>
    <w:rsid w:val="006B5C36"/>
    <w:rsid w:val="007151F9"/>
    <w:rsid w:val="0072301D"/>
    <w:rsid w:val="00736EAC"/>
    <w:rsid w:val="00743D3C"/>
    <w:rsid w:val="00747291"/>
    <w:rsid w:val="00754E53"/>
    <w:rsid w:val="00774A19"/>
    <w:rsid w:val="00774CE2"/>
    <w:rsid w:val="007813AF"/>
    <w:rsid w:val="007B20CF"/>
    <w:rsid w:val="007C3461"/>
    <w:rsid w:val="007D6AAE"/>
    <w:rsid w:val="007E063D"/>
    <w:rsid w:val="007E6354"/>
    <w:rsid w:val="0080474A"/>
    <w:rsid w:val="00812DAA"/>
    <w:rsid w:val="00815869"/>
    <w:rsid w:val="00834B69"/>
    <w:rsid w:val="00853AFE"/>
    <w:rsid w:val="008741ED"/>
    <w:rsid w:val="00876501"/>
    <w:rsid w:val="00887322"/>
    <w:rsid w:val="008A50AF"/>
    <w:rsid w:val="008B48E0"/>
    <w:rsid w:val="008C6829"/>
    <w:rsid w:val="008D632C"/>
    <w:rsid w:val="008E3D02"/>
    <w:rsid w:val="00906B69"/>
    <w:rsid w:val="00911FD8"/>
    <w:rsid w:val="00931422"/>
    <w:rsid w:val="00947AAD"/>
    <w:rsid w:val="009548F3"/>
    <w:rsid w:val="0095533B"/>
    <w:rsid w:val="00955CCA"/>
    <w:rsid w:val="00957DE5"/>
    <w:rsid w:val="00976191"/>
    <w:rsid w:val="009A6FB3"/>
    <w:rsid w:val="009B3138"/>
    <w:rsid w:val="009C421E"/>
    <w:rsid w:val="009F4295"/>
    <w:rsid w:val="00A03951"/>
    <w:rsid w:val="00A041CC"/>
    <w:rsid w:val="00A1333F"/>
    <w:rsid w:val="00A15233"/>
    <w:rsid w:val="00A16A53"/>
    <w:rsid w:val="00A307A7"/>
    <w:rsid w:val="00A35BCF"/>
    <w:rsid w:val="00A5575D"/>
    <w:rsid w:val="00A63EC8"/>
    <w:rsid w:val="00A739E5"/>
    <w:rsid w:val="00A748CA"/>
    <w:rsid w:val="00A779E9"/>
    <w:rsid w:val="00AA0481"/>
    <w:rsid w:val="00AA4AAE"/>
    <w:rsid w:val="00AC030E"/>
    <w:rsid w:val="00AC08A8"/>
    <w:rsid w:val="00AE0F76"/>
    <w:rsid w:val="00B11156"/>
    <w:rsid w:val="00B13BFF"/>
    <w:rsid w:val="00B153FC"/>
    <w:rsid w:val="00B1690E"/>
    <w:rsid w:val="00B41C38"/>
    <w:rsid w:val="00B653DB"/>
    <w:rsid w:val="00B70C6F"/>
    <w:rsid w:val="00B87BE2"/>
    <w:rsid w:val="00BA7D4B"/>
    <w:rsid w:val="00BE33EA"/>
    <w:rsid w:val="00BF23F9"/>
    <w:rsid w:val="00C06A98"/>
    <w:rsid w:val="00C1176D"/>
    <w:rsid w:val="00C22808"/>
    <w:rsid w:val="00C26116"/>
    <w:rsid w:val="00C31FD3"/>
    <w:rsid w:val="00C374F1"/>
    <w:rsid w:val="00C4001E"/>
    <w:rsid w:val="00C5212E"/>
    <w:rsid w:val="00C52555"/>
    <w:rsid w:val="00C54A64"/>
    <w:rsid w:val="00C670D6"/>
    <w:rsid w:val="00CA21E2"/>
    <w:rsid w:val="00CA24F4"/>
    <w:rsid w:val="00CD7382"/>
    <w:rsid w:val="00CE0A41"/>
    <w:rsid w:val="00D06C77"/>
    <w:rsid w:val="00D22DF7"/>
    <w:rsid w:val="00D232F0"/>
    <w:rsid w:val="00D44F71"/>
    <w:rsid w:val="00D52E74"/>
    <w:rsid w:val="00D6798B"/>
    <w:rsid w:val="00D724B4"/>
    <w:rsid w:val="00D771A7"/>
    <w:rsid w:val="00D86AAC"/>
    <w:rsid w:val="00D924A1"/>
    <w:rsid w:val="00D96544"/>
    <w:rsid w:val="00DD06DE"/>
    <w:rsid w:val="00DD18E4"/>
    <w:rsid w:val="00DD62A0"/>
    <w:rsid w:val="00E01B15"/>
    <w:rsid w:val="00E04ADE"/>
    <w:rsid w:val="00E1119B"/>
    <w:rsid w:val="00E12F5E"/>
    <w:rsid w:val="00E177AB"/>
    <w:rsid w:val="00E34E9B"/>
    <w:rsid w:val="00E55610"/>
    <w:rsid w:val="00E86131"/>
    <w:rsid w:val="00E9464A"/>
    <w:rsid w:val="00E959E3"/>
    <w:rsid w:val="00EA08D2"/>
    <w:rsid w:val="00EF4F88"/>
    <w:rsid w:val="00EF77BB"/>
    <w:rsid w:val="00F202C6"/>
    <w:rsid w:val="00F31627"/>
    <w:rsid w:val="00F46EA6"/>
    <w:rsid w:val="00F47BEC"/>
    <w:rsid w:val="00F9094B"/>
    <w:rsid w:val="00F90D17"/>
    <w:rsid w:val="00F91636"/>
    <w:rsid w:val="00F96D2B"/>
    <w:rsid w:val="00FA58B9"/>
    <w:rsid w:val="00FC7C82"/>
    <w:rsid w:val="00FD1C6F"/>
    <w:rsid w:val="00FD712B"/>
    <w:rsid w:val="00FE4330"/>
    <w:rsid w:val="00FE6465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B3DFF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31036A"/>
    <w:rPr>
      <w:rFonts w:eastAsia="Times New Roman"/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D06C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06C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6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2;&#1080;&#1079;&#1080;&#1083;&#1102;&#1088;&#1090;.&#1088;&#1092;/sovremennaya-gorodskaya-sreda/novosti-foto-i-video/obshchestvennost-kizilyurta-utverdila-dizajn-proekty-dlya-rejtingovogo-golosovaniya-po-razvitiyu-komfortnoj-gorodskoj-sredy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-&#1082;&#1080;&#1079;&#1080;&#1083;&#1102;&#1088;&#1090;.&#1088;&#1092;/sovremennaya-gorodskaya-sreda/munitsipalnaya-programma-komfortnaya-gorodskaya-sreda-na-2018-2022-gody/munitsipalnaya-programma-formirovanie-sovremennoj-gorodskoj-sredy-v-mo-gorod-kizilyurt-na-2018-2022-g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-&#1082;&#1080;&#1079;&#1080;&#1083;&#1102;&#1088;&#1090;.&#1088;&#1092;/sovremennaya-gorodskaya-sreda/munitsipalnaya-programma-komfortnaya-gorodskaya-sreda-na-2018-2022-gody/o-poryadke-organizatsii-i-provedeniya-otkrytogo-rejtingovogo-golosova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6;-&#1082;&#1080;&#1079;&#1080;&#1083;&#1102;&#1088;&#1090;.&#1088;&#1092;/press-tsentr/glava-kizilyurta-magomed-utsumiev-proveril-gotovnost-izbiratelnykh-uchastkov-k-prezidentskim-vyb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7C20-8F52-418F-A0C4-E0AE00C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Саният</cp:lastModifiedBy>
  <cp:revision>9</cp:revision>
  <cp:lastPrinted>2020-02-27T09:56:00Z</cp:lastPrinted>
  <dcterms:created xsi:type="dcterms:W3CDTF">2020-02-25T11:33:00Z</dcterms:created>
  <dcterms:modified xsi:type="dcterms:W3CDTF">2020-02-27T09:57:00Z</dcterms:modified>
</cp:coreProperties>
</file>