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57" w:rsidRDefault="008F1C57">
      <w:bookmarkStart w:id="0" w:name="_GoBack"/>
      <w:bookmarkEnd w:id="0"/>
    </w:p>
    <w:p w:rsidR="004049E5" w:rsidRDefault="004049E5" w:rsidP="004049E5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приоритетных  проектов</w:t>
      </w:r>
      <w:r w:rsidRPr="004049E5">
        <w:rPr>
          <w:b/>
          <w:sz w:val="28"/>
          <w:szCs w:val="28"/>
        </w:rPr>
        <w:t xml:space="preserve">, которые могут быть реализованы </w:t>
      </w:r>
      <w:r>
        <w:rPr>
          <w:b/>
          <w:sz w:val="28"/>
          <w:szCs w:val="28"/>
        </w:rPr>
        <w:t>с помощью механизмов</w:t>
      </w:r>
    </w:p>
    <w:p w:rsidR="004049E5" w:rsidRDefault="004049E5" w:rsidP="004049E5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муниципально-частного партнерства  или концессионных  соглашений </w:t>
      </w:r>
      <w:r w:rsidRPr="004049E5">
        <w:rPr>
          <w:b/>
          <w:sz w:val="28"/>
          <w:szCs w:val="28"/>
        </w:rPr>
        <w:t>по ГО «город Кизилюрт»</w:t>
      </w:r>
    </w:p>
    <w:p w:rsidR="004049E5" w:rsidRDefault="004049E5" w:rsidP="004049E5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4049E5" w:rsidRPr="004049E5" w:rsidRDefault="004049E5" w:rsidP="004049E5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tbl>
      <w:tblPr>
        <w:tblStyle w:val="a3"/>
        <w:tblW w:w="14878" w:type="dxa"/>
        <w:tblLook w:val="04A0" w:firstRow="1" w:lastRow="0" w:firstColumn="1" w:lastColumn="0" w:noHBand="0" w:noVBand="1"/>
      </w:tblPr>
      <w:tblGrid>
        <w:gridCol w:w="817"/>
        <w:gridCol w:w="3853"/>
        <w:gridCol w:w="3471"/>
        <w:gridCol w:w="3394"/>
        <w:gridCol w:w="3343"/>
      </w:tblGrid>
      <w:tr w:rsidR="004049E5" w:rsidRPr="004049E5" w:rsidTr="004049E5">
        <w:tc>
          <w:tcPr>
            <w:tcW w:w="817" w:type="dxa"/>
            <w:tcBorders>
              <w:right w:val="single" w:sz="4" w:space="0" w:color="auto"/>
            </w:tcBorders>
          </w:tcPr>
          <w:p w:rsidR="004049E5" w:rsidRPr="004049E5" w:rsidRDefault="004049E5">
            <w:pPr>
              <w:rPr>
                <w:b/>
                <w:sz w:val="28"/>
                <w:szCs w:val="28"/>
              </w:rPr>
            </w:pPr>
            <w:r w:rsidRPr="004049E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53" w:type="dxa"/>
            <w:tcBorders>
              <w:left w:val="single" w:sz="4" w:space="0" w:color="auto"/>
            </w:tcBorders>
          </w:tcPr>
          <w:p w:rsidR="004049E5" w:rsidRPr="004049E5" w:rsidRDefault="004049E5" w:rsidP="00264741">
            <w:pPr>
              <w:rPr>
                <w:b/>
                <w:sz w:val="28"/>
                <w:szCs w:val="28"/>
              </w:rPr>
            </w:pPr>
            <w:r w:rsidRPr="004049E5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3471" w:type="dxa"/>
          </w:tcPr>
          <w:p w:rsidR="004049E5" w:rsidRPr="004049E5" w:rsidRDefault="004049E5">
            <w:pPr>
              <w:rPr>
                <w:b/>
                <w:sz w:val="28"/>
                <w:szCs w:val="28"/>
              </w:rPr>
            </w:pPr>
            <w:r w:rsidRPr="004049E5">
              <w:rPr>
                <w:b/>
                <w:sz w:val="28"/>
                <w:szCs w:val="28"/>
              </w:rPr>
              <w:t>Вид работ в рамках соглашения ГЧ</w:t>
            </w:r>
            <w:proofErr w:type="gramStart"/>
            <w:r w:rsidRPr="004049E5">
              <w:rPr>
                <w:b/>
                <w:sz w:val="28"/>
                <w:szCs w:val="28"/>
              </w:rPr>
              <w:t>П(</w:t>
            </w:r>
            <w:proofErr w:type="gramEnd"/>
            <w:r w:rsidRPr="004049E5">
              <w:rPr>
                <w:b/>
                <w:sz w:val="28"/>
                <w:szCs w:val="28"/>
              </w:rPr>
              <w:t>МЧП) или концессионного соглашения(создание или реконструкция)</w:t>
            </w:r>
          </w:p>
        </w:tc>
        <w:tc>
          <w:tcPr>
            <w:tcW w:w="3394" w:type="dxa"/>
          </w:tcPr>
          <w:p w:rsidR="004049E5" w:rsidRPr="004049E5" w:rsidRDefault="004049E5">
            <w:pPr>
              <w:rPr>
                <w:b/>
                <w:sz w:val="28"/>
                <w:szCs w:val="28"/>
              </w:rPr>
            </w:pPr>
            <w:r w:rsidRPr="004049E5">
              <w:rPr>
                <w:b/>
                <w:sz w:val="28"/>
                <w:szCs w:val="28"/>
              </w:rPr>
              <w:t>Предполагаемая мощность объекта</w:t>
            </w:r>
          </w:p>
        </w:tc>
        <w:tc>
          <w:tcPr>
            <w:tcW w:w="3343" w:type="dxa"/>
          </w:tcPr>
          <w:p w:rsidR="004049E5" w:rsidRPr="004049E5" w:rsidRDefault="004049E5">
            <w:pPr>
              <w:rPr>
                <w:b/>
                <w:sz w:val="28"/>
                <w:szCs w:val="28"/>
              </w:rPr>
            </w:pPr>
            <w:r w:rsidRPr="004049E5">
              <w:rPr>
                <w:b/>
                <w:sz w:val="28"/>
                <w:szCs w:val="28"/>
              </w:rPr>
              <w:t>Планируемая сфера применения</w:t>
            </w:r>
          </w:p>
        </w:tc>
      </w:tr>
      <w:tr w:rsidR="004049E5" w:rsidRPr="004049E5" w:rsidTr="004049E5">
        <w:tc>
          <w:tcPr>
            <w:tcW w:w="817" w:type="dxa"/>
            <w:tcBorders>
              <w:right w:val="single" w:sz="4" w:space="0" w:color="auto"/>
            </w:tcBorders>
          </w:tcPr>
          <w:p w:rsidR="004049E5" w:rsidRPr="004049E5" w:rsidRDefault="004049E5" w:rsidP="004049E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53" w:type="dxa"/>
            <w:tcBorders>
              <w:left w:val="single" w:sz="4" w:space="0" w:color="auto"/>
            </w:tcBorders>
          </w:tcPr>
          <w:p w:rsidR="004049E5" w:rsidRPr="004049E5" w:rsidRDefault="004049E5" w:rsidP="004049E5">
            <w:pPr>
              <w:rPr>
                <w:sz w:val="28"/>
                <w:szCs w:val="28"/>
              </w:rPr>
            </w:pPr>
            <w:r w:rsidRPr="004049E5">
              <w:rPr>
                <w:sz w:val="28"/>
                <w:szCs w:val="28"/>
              </w:rPr>
              <w:t xml:space="preserve">Строительство  контейнерной площадки </w:t>
            </w:r>
            <w:proofErr w:type="gramStart"/>
            <w:r w:rsidRPr="004049E5">
              <w:rPr>
                <w:sz w:val="28"/>
                <w:szCs w:val="28"/>
              </w:rPr>
              <w:t xml:space="preserve">( </w:t>
            </w:r>
            <w:proofErr w:type="gramEnd"/>
            <w:r w:rsidRPr="004049E5">
              <w:rPr>
                <w:sz w:val="28"/>
                <w:szCs w:val="28"/>
              </w:rPr>
              <w:t>по улице Алиева)</w:t>
            </w:r>
          </w:p>
        </w:tc>
        <w:tc>
          <w:tcPr>
            <w:tcW w:w="3471" w:type="dxa"/>
          </w:tcPr>
          <w:p w:rsidR="004049E5" w:rsidRPr="004049E5" w:rsidRDefault="004049E5" w:rsidP="0040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/концессионное  соглашение </w:t>
            </w:r>
          </w:p>
        </w:tc>
        <w:tc>
          <w:tcPr>
            <w:tcW w:w="3394" w:type="dxa"/>
          </w:tcPr>
          <w:p w:rsidR="004049E5" w:rsidRPr="004049E5" w:rsidRDefault="004049E5">
            <w:pPr>
              <w:rPr>
                <w:sz w:val="28"/>
                <w:szCs w:val="28"/>
              </w:rPr>
            </w:pPr>
            <w:r w:rsidRPr="004049E5">
              <w:rPr>
                <w:sz w:val="28"/>
                <w:szCs w:val="28"/>
              </w:rPr>
              <w:t>20м.2</w:t>
            </w:r>
          </w:p>
        </w:tc>
        <w:tc>
          <w:tcPr>
            <w:tcW w:w="3343" w:type="dxa"/>
          </w:tcPr>
          <w:p w:rsidR="004049E5" w:rsidRPr="004049E5" w:rsidRDefault="004049E5">
            <w:pPr>
              <w:rPr>
                <w:sz w:val="28"/>
                <w:szCs w:val="28"/>
              </w:rPr>
            </w:pPr>
            <w:r w:rsidRPr="004049E5">
              <w:rPr>
                <w:sz w:val="28"/>
                <w:szCs w:val="28"/>
              </w:rPr>
              <w:t>сфера ЖКХ</w:t>
            </w:r>
          </w:p>
        </w:tc>
      </w:tr>
      <w:tr w:rsidR="004049E5" w:rsidRPr="004049E5" w:rsidTr="004049E5">
        <w:tc>
          <w:tcPr>
            <w:tcW w:w="817" w:type="dxa"/>
            <w:tcBorders>
              <w:right w:val="single" w:sz="4" w:space="0" w:color="auto"/>
            </w:tcBorders>
          </w:tcPr>
          <w:p w:rsidR="004049E5" w:rsidRPr="004049E5" w:rsidRDefault="004049E5" w:rsidP="004049E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53" w:type="dxa"/>
            <w:tcBorders>
              <w:left w:val="single" w:sz="4" w:space="0" w:color="auto"/>
            </w:tcBorders>
          </w:tcPr>
          <w:p w:rsidR="004049E5" w:rsidRPr="004049E5" w:rsidRDefault="004049E5" w:rsidP="004049E5">
            <w:pPr>
              <w:rPr>
                <w:sz w:val="28"/>
                <w:szCs w:val="28"/>
              </w:rPr>
            </w:pPr>
            <w:r w:rsidRPr="004049E5">
              <w:rPr>
                <w:sz w:val="28"/>
                <w:szCs w:val="28"/>
              </w:rPr>
              <w:t>Строительство  контейнерной площадки в поселке Новый Сулак</w:t>
            </w:r>
          </w:p>
        </w:tc>
        <w:tc>
          <w:tcPr>
            <w:tcW w:w="3471" w:type="dxa"/>
          </w:tcPr>
          <w:p w:rsidR="004049E5" w:rsidRPr="004049E5" w:rsidRDefault="0040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/концессионное  соглашение</w:t>
            </w:r>
          </w:p>
        </w:tc>
        <w:tc>
          <w:tcPr>
            <w:tcW w:w="3394" w:type="dxa"/>
          </w:tcPr>
          <w:p w:rsidR="004049E5" w:rsidRPr="004049E5" w:rsidRDefault="004049E5">
            <w:pPr>
              <w:rPr>
                <w:sz w:val="28"/>
                <w:szCs w:val="28"/>
              </w:rPr>
            </w:pPr>
            <w:r w:rsidRPr="004049E5">
              <w:rPr>
                <w:sz w:val="28"/>
                <w:szCs w:val="28"/>
              </w:rPr>
              <w:t>20м.2</w:t>
            </w:r>
          </w:p>
        </w:tc>
        <w:tc>
          <w:tcPr>
            <w:tcW w:w="3343" w:type="dxa"/>
          </w:tcPr>
          <w:p w:rsidR="004049E5" w:rsidRPr="004049E5" w:rsidRDefault="004049E5" w:rsidP="00603733">
            <w:pPr>
              <w:rPr>
                <w:sz w:val="28"/>
                <w:szCs w:val="28"/>
              </w:rPr>
            </w:pPr>
            <w:r w:rsidRPr="004049E5">
              <w:rPr>
                <w:sz w:val="28"/>
                <w:szCs w:val="28"/>
              </w:rPr>
              <w:t>сфера ЖКХ</w:t>
            </w:r>
          </w:p>
        </w:tc>
      </w:tr>
      <w:tr w:rsidR="004049E5" w:rsidRPr="004049E5" w:rsidTr="004049E5">
        <w:tc>
          <w:tcPr>
            <w:tcW w:w="817" w:type="dxa"/>
            <w:tcBorders>
              <w:right w:val="single" w:sz="4" w:space="0" w:color="auto"/>
            </w:tcBorders>
          </w:tcPr>
          <w:p w:rsidR="004049E5" w:rsidRPr="004049E5" w:rsidRDefault="004049E5" w:rsidP="004049E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53" w:type="dxa"/>
            <w:tcBorders>
              <w:left w:val="single" w:sz="4" w:space="0" w:color="auto"/>
            </w:tcBorders>
          </w:tcPr>
          <w:p w:rsidR="004049E5" w:rsidRPr="004049E5" w:rsidRDefault="004049E5">
            <w:pPr>
              <w:rPr>
                <w:sz w:val="28"/>
                <w:szCs w:val="28"/>
              </w:rPr>
            </w:pPr>
            <w:r w:rsidRPr="004049E5">
              <w:rPr>
                <w:sz w:val="28"/>
                <w:szCs w:val="28"/>
              </w:rPr>
              <w:t>Строительство биотермической ям</w:t>
            </w:r>
            <w:proofErr w:type="gramStart"/>
            <w:r w:rsidRPr="004049E5">
              <w:rPr>
                <w:sz w:val="28"/>
                <w:szCs w:val="28"/>
              </w:rPr>
              <w:t>ы(</w:t>
            </w:r>
            <w:proofErr w:type="gramEnd"/>
            <w:r w:rsidRPr="004049E5">
              <w:rPr>
                <w:sz w:val="28"/>
                <w:szCs w:val="28"/>
              </w:rPr>
              <w:t>скотомогильник)по пр.И.Шамиля( в районе завода «</w:t>
            </w:r>
            <w:proofErr w:type="spellStart"/>
            <w:r w:rsidRPr="004049E5">
              <w:rPr>
                <w:sz w:val="28"/>
                <w:szCs w:val="28"/>
              </w:rPr>
              <w:t>Дагфос</w:t>
            </w:r>
            <w:proofErr w:type="spellEnd"/>
            <w:r w:rsidRPr="004049E5">
              <w:rPr>
                <w:sz w:val="28"/>
                <w:szCs w:val="28"/>
              </w:rPr>
              <w:t>»)</w:t>
            </w:r>
          </w:p>
        </w:tc>
        <w:tc>
          <w:tcPr>
            <w:tcW w:w="3471" w:type="dxa"/>
          </w:tcPr>
          <w:p w:rsidR="004049E5" w:rsidRPr="004049E5" w:rsidRDefault="0040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/концессионное  соглашение</w:t>
            </w:r>
          </w:p>
        </w:tc>
        <w:tc>
          <w:tcPr>
            <w:tcW w:w="3394" w:type="dxa"/>
          </w:tcPr>
          <w:p w:rsidR="004049E5" w:rsidRPr="004049E5" w:rsidRDefault="004049E5">
            <w:pPr>
              <w:rPr>
                <w:sz w:val="28"/>
                <w:szCs w:val="28"/>
              </w:rPr>
            </w:pPr>
            <w:r w:rsidRPr="004049E5">
              <w:rPr>
                <w:sz w:val="28"/>
                <w:szCs w:val="28"/>
              </w:rPr>
              <w:t>9 м.2</w:t>
            </w:r>
          </w:p>
        </w:tc>
        <w:tc>
          <w:tcPr>
            <w:tcW w:w="3343" w:type="dxa"/>
          </w:tcPr>
          <w:p w:rsidR="004049E5" w:rsidRPr="004049E5" w:rsidRDefault="004049E5" w:rsidP="00603733">
            <w:pPr>
              <w:rPr>
                <w:sz w:val="28"/>
                <w:szCs w:val="28"/>
              </w:rPr>
            </w:pPr>
            <w:r w:rsidRPr="004049E5">
              <w:rPr>
                <w:sz w:val="28"/>
                <w:szCs w:val="28"/>
              </w:rPr>
              <w:t>сфера ЖКХ</w:t>
            </w:r>
          </w:p>
        </w:tc>
      </w:tr>
      <w:tr w:rsidR="004049E5" w:rsidRPr="004049E5" w:rsidTr="004049E5">
        <w:tc>
          <w:tcPr>
            <w:tcW w:w="817" w:type="dxa"/>
            <w:tcBorders>
              <w:right w:val="single" w:sz="4" w:space="0" w:color="auto"/>
            </w:tcBorders>
          </w:tcPr>
          <w:p w:rsidR="004049E5" w:rsidRPr="004049E5" w:rsidRDefault="004049E5" w:rsidP="004049E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53" w:type="dxa"/>
            <w:tcBorders>
              <w:left w:val="single" w:sz="4" w:space="0" w:color="auto"/>
            </w:tcBorders>
          </w:tcPr>
          <w:p w:rsidR="004049E5" w:rsidRPr="004049E5" w:rsidRDefault="004049E5">
            <w:pPr>
              <w:rPr>
                <w:sz w:val="28"/>
                <w:szCs w:val="28"/>
              </w:rPr>
            </w:pPr>
            <w:r w:rsidRPr="004049E5">
              <w:rPr>
                <w:sz w:val="28"/>
                <w:szCs w:val="28"/>
              </w:rPr>
              <w:t>Строительство  приюта для бездомных животны</w:t>
            </w:r>
            <w:proofErr w:type="gramStart"/>
            <w:r w:rsidRPr="004049E5">
              <w:rPr>
                <w:sz w:val="28"/>
                <w:szCs w:val="28"/>
              </w:rPr>
              <w:t>х(</w:t>
            </w:r>
            <w:proofErr w:type="gramEnd"/>
            <w:r w:rsidRPr="004049E5">
              <w:rPr>
                <w:sz w:val="28"/>
                <w:szCs w:val="28"/>
              </w:rPr>
              <w:t>собак и кошек)</w:t>
            </w:r>
          </w:p>
        </w:tc>
        <w:tc>
          <w:tcPr>
            <w:tcW w:w="3471" w:type="dxa"/>
          </w:tcPr>
          <w:p w:rsidR="004049E5" w:rsidRPr="004049E5" w:rsidRDefault="004049E5" w:rsidP="0040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/МЧП</w:t>
            </w:r>
          </w:p>
        </w:tc>
        <w:tc>
          <w:tcPr>
            <w:tcW w:w="3394" w:type="dxa"/>
          </w:tcPr>
          <w:p w:rsidR="004049E5" w:rsidRPr="004049E5" w:rsidRDefault="004049E5">
            <w:pPr>
              <w:rPr>
                <w:sz w:val="28"/>
                <w:szCs w:val="28"/>
              </w:rPr>
            </w:pPr>
            <w:r w:rsidRPr="004049E5">
              <w:rPr>
                <w:sz w:val="28"/>
                <w:szCs w:val="28"/>
              </w:rPr>
              <w:t>100м.2</w:t>
            </w:r>
          </w:p>
        </w:tc>
        <w:tc>
          <w:tcPr>
            <w:tcW w:w="3343" w:type="dxa"/>
          </w:tcPr>
          <w:p w:rsidR="004049E5" w:rsidRPr="004049E5" w:rsidRDefault="004049E5" w:rsidP="00603733">
            <w:pPr>
              <w:rPr>
                <w:sz w:val="28"/>
                <w:szCs w:val="28"/>
              </w:rPr>
            </w:pPr>
            <w:r w:rsidRPr="004049E5">
              <w:rPr>
                <w:sz w:val="28"/>
                <w:szCs w:val="28"/>
              </w:rPr>
              <w:t>сфера ЖКХ</w:t>
            </w:r>
          </w:p>
        </w:tc>
      </w:tr>
      <w:tr w:rsidR="004049E5" w:rsidRPr="004049E5" w:rsidTr="004049E5">
        <w:tc>
          <w:tcPr>
            <w:tcW w:w="817" w:type="dxa"/>
            <w:tcBorders>
              <w:right w:val="single" w:sz="4" w:space="0" w:color="auto"/>
            </w:tcBorders>
          </w:tcPr>
          <w:p w:rsidR="004049E5" w:rsidRPr="004049E5" w:rsidRDefault="004049E5" w:rsidP="004049E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53" w:type="dxa"/>
            <w:tcBorders>
              <w:left w:val="single" w:sz="4" w:space="0" w:color="auto"/>
            </w:tcBorders>
          </w:tcPr>
          <w:p w:rsidR="004049E5" w:rsidRPr="004049E5" w:rsidRDefault="004049E5">
            <w:pPr>
              <w:rPr>
                <w:sz w:val="28"/>
                <w:szCs w:val="28"/>
              </w:rPr>
            </w:pPr>
            <w:r w:rsidRPr="004049E5">
              <w:rPr>
                <w:sz w:val="28"/>
                <w:szCs w:val="28"/>
              </w:rPr>
              <w:t xml:space="preserve">Реконструкция тротуаров по улице Ленина </w:t>
            </w:r>
          </w:p>
        </w:tc>
        <w:tc>
          <w:tcPr>
            <w:tcW w:w="3471" w:type="dxa"/>
          </w:tcPr>
          <w:p w:rsidR="004049E5" w:rsidRPr="004049E5" w:rsidRDefault="004049E5" w:rsidP="0040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/концессионное  соглашение</w:t>
            </w:r>
          </w:p>
        </w:tc>
        <w:tc>
          <w:tcPr>
            <w:tcW w:w="3394" w:type="dxa"/>
          </w:tcPr>
          <w:p w:rsidR="004049E5" w:rsidRPr="004049E5" w:rsidRDefault="004049E5">
            <w:pPr>
              <w:rPr>
                <w:sz w:val="28"/>
                <w:szCs w:val="28"/>
              </w:rPr>
            </w:pPr>
            <w:r w:rsidRPr="004049E5">
              <w:rPr>
                <w:sz w:val="28"/>
                <w:szCs w:val="28"/>
              </w:rPr>
              <w:t>2000м.2</w:t>
            </w:r>
          </w:p>
        </w:tc>
        <w:tc>
          <w:tcPr>
            <w:tcW w:w="3343" w:type="dxa"/>
          </w:tcPr>
          <w:p w:rsidR="004049E5" w:rsidRPr="004049E5" w:rsidRDefault="004049E5" w:rsidP="00603733">
            <w:pPr>
              <w:rPr>
                <w:sz w:val="28"/>
                <w:szCs w:val="28"/>
              </w:rPr>
            </w:pPr>
            <w:r w:rsidRPr="004049E5">
              <w:rPr>
                <w:sz w:val="28"/>
                <w:szCs w:val="28"/>
              </w:rPr>
              <w:t>сфера ЖКХ</w:t>
            </w:r>
          </w:p>
        </w:tc>
      </w:tr>
      <w:tr w:rsidR="004049E5" w:rsidRPr="004049E5" w:rsidTr="004049E5">
        <w:tc>
          <w:tcPr>
            <w:tcW w:w="817" w:type="dxa"/>
            <w:tcBorders>
              <w:right w:val="single" w:sz="4" w:space="0" w:color="auto"/>
            </w:tcBorders>
          </w:tcPr>
          <w:p w:rsidR="004049E5" w:rsidRPr="004049E5" w:rsidRDefault="004049E5" w:rsidP="004049E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53" w:type="dxa"/>
            <w:tcBorders>
              <w:left w:val="single" w:sz="4" w:space="0" w:color="auto"/>
            </w:tcBorders>
          </w:tcPr>
          <w:p w:rsidR="004049E5" w:rsidRPr="004049E5" w:rsidRDefault="004049E5">
            <w:pPr>
              <w:rPr>
                <w:sz w:val="28"/>
                <w:szCs w:val="28"/>
              </w:rPr>
            </w:pPr>
            <w:r w:rsidRPr="004049E5">
              <w:rPr>
                <w:sz w:val="28"/>
                <w:szCs w:val="28"/>
              </w:rPr>
              <w:t xml:space="preserve">Строительство </w:t>
            </w:r>
            <w:proofErr w:type="spellStart"/>
            <w:r w:rsidRPr="004049E5">
              <w:rPr>
                <w:sz w:val="28"/>
                <w:szCs w:val="28"/>
              </w:rPr>
              <w:t>дождеприемного</w:t>
            </w:r>
            <w:proofErr w:type="spellEnd"/>
            <w:r w:rsidRPr="004049E5">
              <w:rPr>
                <w:sz w:val="28"/>
                <w:szCs w:val="28"/>
              </w:rPr>
              <w:t xml:space="preserve">  колодца по </w:t>
            </w:r>
            <w:proofErr w:type="spellStart"/>
            <w:r w:rsidRPr="004049E5">
              <w:rPr>
                <w:sz w:val="28"/>
                <w:szCs w:val="28"/>
              </w:rPr>
              <w:t>ул</w:t>
            </w:r>
            <w:proofErr w:type="gramStart"/>
            <w:r w:rsidRPr="004049E5">
              <w:rPr>
                <w:sz w:val="28"/>
                <w:szCs w:val="28"/>
              </w:rPr>
              <w:t>.Э</w:t>
            </w:r>
            <w:proofErr w:type="gramEnd"/>
            <w:r w:rsidRPr="004049E5">
              <w:rPr>
                <w:sz w:val="28"/>
                <w:szCs w:val="28"/>
              </w:rPr>
              <w:t>мирова</w:t>
            </w:r>
            <w:proofErr w:type="spellEnd"/>
          </w:p>
        </w:tc>
        <w:tc>
          <w:tcPr>
            <w:tcW w:w="3471" w:type="dxa"/>
          </w:tcPr>
          <w:p w:rsidR="004049E5" w:rsidRPr="004049E5" w:rsidRDefault="0040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/концессионное  соглашение</w:t>
            </w:r>
          </w:p>
        </w:tc>
        <w:tc>
          <w:tcPr>
            <w:tcW w:w="3394" w:type="dxa"/>
          </w:tcPr>
          <w:p w:rsidR="004049E5" w:rsidRPr="004049E5" w:rsidRDefault="004049E5">
            <w:pPr>
              <w:rPr>
                <w:sz w:val="28"/>
                <w:szCs w:val="28"/>
              </w:rPr>
            </w:pPr>
            <w:r w:rsidRPr="004049E5">
              <w:rPr>
                <w:sz w:val="28"/>
                <w:szCs w:val="28"/>
              </w:rPr>
              <w:t>210м.2</w:t>
            </w:r>
          </w:p>
        </w:tc>
        <w:tc>
          <w:tcPr>
            <w:tcW w:w="3343" w:type="dxa"/>
          </w:tcPr>
          <w:p w:rsidR="004049E5" w:rsidRPr="004049E5" w:rsidRDefault="004049E5" w:rsidP="00603733">
            <w:pPr>
              <w:rPr>
                <w:sz w:val="28"/>
                <w:szCs w:val="28"/>
              </w:rPr>
            </w:pPr>
            <w:r w:rsidRPr="004049E5">
              <w:rPr>
                <w:sz w:val="28"/>
                <w:szCs w:val="28"/>
              </w:rPr>
              <w:t>сфера ЖКХ</w:t>
            </w:r>
          </w:p>
        </w:tc>
      </w:tr>
      <w:tr w:rsidR="004049E5" w:rsidRPr="004049E5" w:rsidTr="004049E5">
        <w:tc>
          <w:tcPr>
            <w:tcW w:w="817" w:type="dxa"/>
            <w:tcBorders>
              <w:right w:val="single" w:sz="4" w:space="0" w:color="auto"/>
            </w:tcBorders>
          </w:tcPr>
          <w:p w:rsidR="004049E5" w:rsidRPr="004049E5" w:rsidRDefault="004049E5" w:rsidP="004049E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53" w:type="dxa"/>
            <w:tcBorders>
              <w:left w:val="single" w:sz="4" w:space="0" w:color="auto"/>
            </w:tcBorders>
          </w:tcPr>
          <w:p w:rsidR="004049E5" w:rsidRPr="004049E5" w:rsidRDefault="004049E5">
            <w:pPr>
              <w:rPr>
                <w:sz w:val="28"/>
                <w:szCs w:val="28"/>
              </w:rPr>
            </w:pPr>
            <w:r w:rsidRPr="004049E5">
              <w:rPr>
                <w:sz w:val="28"/>
                <w:szCs w:val="28"/>
              </w:rPr>
              <w:t xml:space="preserve">Строительство </w:t>
            </w:r>
            <w:proofErr w:type="spellStart"/>
            <w:r w:rsidRPr="004049E5">
              <w:rPr>
                <w:sz w:val="28"/>
                <w:szCs w:val="28"/>
              </w:rPr>
              <w:t>дождеприемного</w:t>
            </w:r>
            <w:proofErr w:type="spellEnd"/>
            <w:r w:rsidRPr="004049E5">
              <w:rPr>
                <w:sz w:val="28"/>
                <w:szCs w:val="28"/>
              </w:rPr>
              <w:t xml:space="preserve">  колодца в районе СУ-900</w:t>
            </w:r>
          </w:p>
        </w:tc>
        <w:tc>
          <w:tcPr>
            <w:tcW w:w="3471" w:type="dxa"/>
          </w:tcPr>
          <w:p w:rsidR="004049E5" w:rsidRPr="004049E5" w:rsidRDefault="0040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/концессионное  соглашение</w:t>
            </w:r>
          </w:p>
        </w:tc>
        <w:tc>
          <w:tcPr>
            <w:tcW w:w="3394" w:type="dxa"/>
          </w:tcPr>
          <w:p w:rsidR="004049E5" w:rsidRPr="004049E5" w:rsidRDefault="004049E5">
            <w:pPr>
              <w:rPr>
                <w:sz w:val="28"/>
                <w:szCs w:val="28"/>
              </w:rPr>
            </w:pPr>
            <w:r w:rsidRPr="004049E5">
              <w:rPr>
                <w:sz w:val="28"/>
                <w:szCs w:val="28"/>
              </w:rPr>
              <w:t>210м.2</w:t>
            </w:r>
          </w:p>
        </w:tc>
        <w:tc>
          <w:tcPr>
            <w:tcW w:w="3343" w:type="dxa"/>
          </w:tcPr>
          <w:p w:rsidR="004049E5" w:rsidRPr="004049E5" w:rsidRDefault="004049E5" w:rsidP="00603733">
            <w:pPr>
              <w:rPr>
                <w:sz w:val="28"/>
                <w:szCs w:val="28"/>
              </w:rPr>
            </w:pPr>
            <w:r w:rsidRPr="004049E5">
              <w:rPr>
                <w:sz w:val="28"/>
                <w:szCs w:val="28"/>
              </w:rPr>
              <w:t>сфера ЖКХ</w:t>
            </w:r>
          </w:p>
        </w:tc>
      </w:tr>
      <w:tr w:rsidR="004049E5" w:rsidRPr="004049E5" w:rsidTr="004049E5">
        <w:tc>
          <w:tcPr>
            <w:tcW w:w="817" w:type="dxa"/>
            <w:tcBorders>
              <w:right w:val="single" w:sz="4" w:space="0" w:color="auto"/>
            </w:tcBorders>
          </w:tcPr>
          <w:p w:rsidR="004049E5" w:rsidRPr="004049E5" w:rsidRDefault="004049E5" w:rsidP="004049E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853" w:type="dxa"/>
            <w:tcBorders>
              <w:left w:val="single" w:sz="4" w:space="0" w:color="auto"/>
            </w:tcBorders>
          </w:tcPr>
          <w:p w:rsidR="004049E5" w:rsidRPr="004049E5" w:rsidRDefault="004049E5">
            <w:pPr>
              <w:rPr>
                <w:sz w:val="28"/>
                <w:szCs w:val="28"/>
              </w:rPr>
            </w:pPr>
            <w:r w:rsidRPr="004049E5">
              <w:rPr>
                <w:sz w:val="28"/>
                <w:szCs w:val="28"/>
              </w:rPr>
              <w:t xml:space="preserve">Ремонт  отрезка дороги от </w:t>
            </w:r>
            <w:proofErr w:type="spellStart"/>
            <w:r w:rsidRPr="004049E5">
              <w:rPr>
                <w:sz w:val="28"/>
                <w:szCs w:val="28"/>
              </w:rPr>
              <w:t>ул</w:t>
            </w:r>
            <w:proofErr w:type="gramStart"/>
            <w:r w:rsidRPr="004049E5">
              <w:rPr>
                <w:sz w:val="28"/>
                <w:szCs w:val="28"/>
              </w:rPr>
              <w:t>.А</w:t>
            </w:r>
            <w:proofErr w:type="gramEnd"/>
            <w:r w:rsidRPr="004049E5">
              <w:rPr>
                <w:sz w:val="28"/>
                <w:szCs w:val="28"/>
              </w:rPr>
              <w:t>скерханова</w:t>
            </w:r>
            <w:proofErr w:type="spellEnd"/>
            <w:r w:rsidRPr="004049E5">
              <w:rPr>
                <w:sz w:val="28"/>
                <w:szCs w:val="28"/>
              </w:rPr>
              <w:t xml:space="preserve"> до ул. Тахо-Годи </w:t>
            </w:r>
          </w:p>
        </w:tc>
        <w:tc>
          <w:tcPr>
            <w:tcW w:w="3471" w:type="dxa"/>
          </w:tcPr>
          <w:p w:rsidR="004049E5" w:rsidRPr="004049E5" w:rsidRDefault="004049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/концессионное  соглашение</w:t>
            </w:r>
          </w:p>
        </w:tc>
        <w:tc>
          <w:tcPr>
            <w:tcW w:w="3394" w:type="dxa"/>
          </w:tcPr>
          <w:p w:rsidR="004049E5" w:rsidRPr="004049E5" w:rsidRDefault="004049E5">
            <w:pPr>
              <w:rPr>
                <w:sz w:val="28"/>
                <w:szCs w:val="28"/>
              </w:rPr>
            </w:pPr>
            <w:r w:rsidRPr="004049E5">
              <w:rPr>
                <w:sz w:val="28"/>
                <w:szCs w:val="28"/>
              </w:rPr>
              <w:t>700м.2</w:t>
            </w:r>
          </w:p>
        </w:tc>
        <w:tc>
          <w:tcPr>
            <w:tcW w:w="3343" w:type="dxa"/>
          </w:tcPr>
          <w:p w:rsidR="004049E5" w:rsidRPr="004049E5" w:rsidRDefault="004049E5">
            <w:pPr>
              <w:rPr>
                <w:sz w:val="28"/>
                <w:szCs w:val="28"/>
              </w:rPr>
            </w:pPr>
          </w:p>
        </w:tc>
      </w:tr>
    </w:tbl>
    <w:p w:rsidR="004049E5" w:rsidRDefault="004049E5"/>
    <w:sectPr w:rsidR="004049E5" w:rsidSect="004049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21D0D"/>
    <w:multiLevelType w:val="hybridMultilevel"/>
    <w:tmpl w:val="4700348A"/>
    <w:lvl w:ilvl="0" w:tplc="D946D2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E5"/>
    <w:rsid w:val="00332F4B"/>
    <w:rsid w:val="004049E5"/>
    <w:rsid w:val="00445572"/>
    <w:rsid w:val="005F4746"/>
    <w:rsid w:val="008F1C57"/>
    <w:rsid w:val="00A62FA3"/>
    <w:rsid w:val="00B3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9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04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9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04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Айшат_ХМ</dc:creator>
  <cp:lastModifiedBy>Батыр-ПК</cp:lastModifiedBy>
  <cp:revision>2</cp:revision>
  <dcterms:created xsi:type="dcterms:W3CDTF">2021-03-04T13:49:00Z</dcterms:created>
  <dcterms:modified xsi:type="dcterms:W3CDTF">2021-03-04T13:49:00Z</dcterms:modified>
</cp:coreProperties>
</file>