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CA" w:rsidRDefault="005D7C15" w:rsidP="00E674CA">
      <w:pPr>
        <w:spacing w:after="0"/>
        <w:jc w:val="center"/>
        <w:rPr>
          <w:rFonts w:ascii="Times New Roman" w:hAnsi="Times New Roman"/>
          <w:sz w:val="26"/>
          <w:szCs w:val="26"/>
        </w:rPr>
      </w:pPr>
      <w:r>
        <w:rPr>
          <w:rFonts w:ascii="Times New Roman" w:hAnsi="Times New Roman"/>
          <w:sz w:val="26"/>
          <w:szCs w:val="26"/>
        </w:rPr>
        <w:t>Республика Дагестан</w:t>
      </w:r>
    </w:p>
    <w:p w:rsidR="005D7C15" w:rsidRDefault="005D7C15" w:rsidP="00E674CA">
      <w:pPr>
        <w:spacing w:after="0"/>
        <w:jc w:val="center"/>
        <w:rPr>
          <w:rFonts w:ascii="Times New Roman" w:hAnsi="Times New Roman"/>
          <w:sz w:val="26"/>
          <w:szCs w:val="26"/>
        </w:rPr>
      </w:pPr>
      <w:r>
        <w:rPr>
          <w:rFonts w:ascii="Times New Roman" w:hAnsi="Times New Roman"/>
          <w:sz w:val="26"/>
          <w:szCs w:val="26"/>
        </w:rPr>
        <w:t>Городской округ «город Кизилюрт»</w:t>
      </w:r>
    </w:p>
    <w:p w:rsidR="00E674CA" w:rsidRDefault="00E674CA" w:rsidP="00E674CA">
      <w:pPr>
        <w:spacing w:after="0"/>
        <w:rPr>
          <w:rFonts w:ascii="Times New Roman" w:hAnsi="Times New Roman"/>
          <w:sz w:val="40"/>
          <w:szCs w:val="40"/>
        </w:rPr>
      </w:pPr>
    </w:p>
    <w:p w:rsidR="00E674CA" w:rsidRDefault="00E674CA" w:rsidP="00B95B70">
      <w:pPr>
        <w:spacing w:after="0"/>
        <w:rPr>
          <w:rFonts w:ascii="Times New Roman" w:hAnsi="Times New Roman"/>
          <w:noProof/>
          <w:sz w:val="40"/>
          <w:szCs w:val="40"/>
        </w:rPr>
      </w:pPr>
    </w:p>
    <w:p w:rsidR="00E674CA" w:rsidRDefault="00E674CA" w:rsidP="00E674CA">
      <w:pPr>
        <w:spacing w:after="0"/>
        <w:jc w:val="center"/>
        <w:rPr>
          <w:rFonts w:ascii="Times New Roman" w:hAnsi="Times New Roman"/>
          <w:sz w:val="40"/>
          <w:szCs w:val="40"/>
        </w:rPr>
      </w:pPr>
    </w:p>
    <w:p w:rsidR="00E674CA" w:rsidRDefault="00E674CA" w:rsidP="00E674CA">
      <w:pPr>
        <w:spacing w:after="0"/>
        <w:ind w:firstLine="709"/>
        <w:jc w:val="both"/>
        <w:rPr>
          <w:rFonts w:ascii="Times New Roman" w:hAnsi="Times New Roman"/>
          <w:sz w:val="26"/>
          <w:szCs w:val="26"/>
        </w:rPr>
      </w:pPr>
    </w:p>
    <w:p w:rsidR="00E674CA" w:rsidRDefault="00E674CA" w:rsidP="00E674CA">
      <w:pPr>
        <w:spacing w:after="0"/>
        <w:ind w:firstLine="709"/>
        <w:jc w:val="both"/>
        <w:rPr>
          <w:rFonts w:ascii="Times New Roman" w:hAnsi="Times New Roman"/>
          <w:sz w:val="26"/>
          <w:szCs w:val="26"/>
        </w:rPr>
      </w:pPr>
    </w:p>
    <w:p w:rsidR="00E674CA" w:rsidRDefault="00E674CA" w:rsidP="00E674CA">
      <w:pPr>
        <w:spacing w:after="0"/>
        <w:jc w:val="right"/>
        <w:rPr>
          <w:rFonts w:ascii="Times New Roman" w:hAnsi="Times New Roman"/>
          <w:snapToGrid w:val="0"/>
          <w:sz w:val="26"/>
          <w:szCs w:val="26"/>
        </w:rPr>
      </w:pPr>
    </w:p>
    <w:p w:rsidR="00E674CA" w:rsidRDefault="00E674CA" w:rsidP="00E674CA">
      <w:pPr>
        <w:spacing w:after="0"/>
        <w:jc w:val="right"/>
        <w:rPr>
          <w:rFonts w:ascii="Times New Roman" w:hAnsi="Times New Roman"/>
          <w:snapToGrid w:val="0"/>
          <w:sz w:val="26"/>
          <w:szCs w:val="26"/>
        </w:rPr>
      </w:pPr>
    </w:p>
    <w:p w:rsidR="00E674CA" w:rsidRDefault="00E674CA" w:rsidP="00E674CA">
      <w:pPr>
        <w:spacing w:after="0"/>
        <w:jc w:val="right"/>
        <w:rPr>
          <w:rFonts w:ascii="Times New Roman" w:hAnsi="Times New Roman"/>
          <w:sz w:val="26"/>
          <w:szCs w:val="26"/>
        </w:rPr>
      </w:pPr>
    </w:p>
    <w:p w:rsidR="00E674CA" w:rsidRDefault="00E674CA" w:rsidP="00E674CA">
      <w:pPr>
        <w:spacing w:after="0"/>
        <w:jc w:val="right"/>
        <w:rPr>
          <w:rFonts w:ascii="Times New Roman" w:hAnsi="Times New Roman"/>
          <w:sz w:val="26"/>
          <w:szCs w:val="26"/>
        </w:rPr>
      </w:pPr>
    </w:p>
    <w:p w:rsidR="00E674CA" w:rsidRDefault="00E674CA" w:rsidP="00E674CA">
      <w:pPr>
        <w:spacing w:after="0"/>
        <w:jc w:val="right"/>
        <w:rPr>
          <w:rFonts w:ascii="Times New Roman" w:hAnsi="Times New Roman"/>
          <w:sz w:val="26"/>
          <w:szCs w:val="26"/>
        </w:rPr>
      </w:pPr>
    </w:p>
    <w:p w:rsidR="00B95B70" w:rsidRDefault="00B95B70" w:rsidP="00B95B70">
      <w:pPr>
        <w:spacing w:after="0"/>
        <w:jc w:val="center"/>
        <w:rPr>
          <w:rFonts w:ascii="Times New Roman" w:hAnsi="Times New Roman"/>
          <w:sz w:val="40"/>
          <w:szCs w:val="40"/>
        </w:rPr>
      </w:pPr>
      <w:r w:rsidRPr="007B555B">
        <w:rPr>
          <w:rFonts w:ascii="Times New Roman" w:hAnsi="Times New Roman"/>
          <w:sz w:val="40"/>
          <w:szCs w:val="40"/>
        </w:rPr>
        <w:t xml:space="preserve">Генеральная схема санитарной очистки территории </w:t>
      </w:r>
    </w:p>
    <w:p w:rsidR="00B95B70" w:rsidRDefault="00B95B70" w:rsidP="00B95B70">
      <w:pPr>
        <w:spacing w:after="0"/>
        <w:jc w:val="center"/>
        <w:rPr>
          <w:rFonts w:ascii="Times New Roman" w:hAnsi="Times New Roman"/>
          <w:sz w:val="40"/>
          <w:szCs w:val="40"/>
        </w:rPr>
      </w:pPr>
      <w:r>
        <w:rPr>
          <w:rFonts w:ascii="Times New Roman" w:hAnsi="Times New Roman"/>
          <w:sz w:val="40"/>
          <w:szCs w:val="40"/>
        </w:rPr>
        <w:t>городск</w:t>
      </w:r>
      <w:r w:rsidR="0063441B">
        <w:rPr>
          <w:rFonts w:ascii="Times New Roman" w:hAnsi="Times New Roman"/>
          <w:sz w:val="40"/>
          <w:szCs w:val="40"/>
        </w:rPr>
        <w:t>ого</w:t>
      </w:r>
      <w:r>
        <w:rPr>
          <w:rFonts w:ascii="Times New Roman" w:hAnsi="Times New Roman"/>
          <w:sz w:val="40"/>
          <w:szCs w:val="40"/>
        </w:rPr>
        <w:t xml:space="preserve"> округ</w:t>
      </w:r>
      <w:r w:rsidR="0063441B">
        <w:rPr>
          <w:rFonts w:ascii="Times New Roman" w:hAnsi="Times New Roman"/>
          <w:sz w:val="40"/>
          <w:szCs w:val="40"/>
        </w:rPr>
        <w:t>а</w:t>
      </w:r>
      <w:r>
        <w:rPr>
          <w:rFonts w:ascii="Times New Roman" w:hAnsi="Times New Roman"/>
          <w:sz w:val="40"/>
          <w:szCs w:val="40"/>
        </w:rPr>
        <w:t xml:space="preserve"> </w:t>
      </w:r>
      <w:r w:rsidR="0063441B">
        <w:rPr>
          <w:rFonts w:ascii="Times New Roman" w:hAnsi="Times New Roman"/>
          <w:sz w:val="40"/>
          <w:szCs w:val="40"/>
        </w:rPr>
        <w:t>«</w:t>
      </w:r>
      <w:r>
        <w:rPr>
          <w:rFonts w:ascii="Times New Roman" w:hAnsi="Times New Roman"/>
          <w:sz w:val="40"/>
          <w:szCs w:val="40"/>
        </w:rPr>
        <w:t>г</w:t>
      </w:r>
      <w:r w:rsidR="0063441B">
        <w:rPr>
          <w:rFonts w:ascii="Times New Roman" w:hAnsi="Times New Roman"/>
          <w:sz w:val="40"/>
          <w:szCs w:val="40"/>
        </w:rPr>
        <w:t>ород</w:t>
      </w:r>
      <w:r>
        <w:rPr>
          <w:rFonts w:ascii="Times New Roman" w:hAnsi="Times New Roman"/>
          <w:sz w:val="40"/>
          <w:szCs w:val="40"/>
        </w:rPr>
        <w:t xml:space="preserve"> Кизилюрт</w:t>
      </w:r>
      <w:r w:rsidR="0063441B">
        <w:rPr>
          <w:rFonts w:ascii="Times New Roman" w:hAnsi="Times New Roman"/>
          <w:sz w:val="40"/>
          <w:szCs w:val="40"/>
        </w:rPr>
        <w:t>»</w:t>
      </w:r>
      <w:r>
        <w:rPr>
          <w:rFonts w:ascii="Times New Roman" w:hAnsi="Times New Roman"/>
          <w:sz w:val="40"/>
          <w:szCs w:val="40"/>
        </w:rPr>
        <w:t xml:space="preserve"> </w:t>
      </w:r>
    </w:p>
    <w:p w:rsidR="00A71684" w:rsidRDefault="0063441B" w:rsidP="00A71684">
      <w:pPr>
        <w:spacing w:after="0"/>
        <w:jc w:val="center"/>
        <w:rPr>
          <w:rFonts w:ascii="Times New Roman" w:hAnsi="Times New Roman"/>
          <w:sz w:val="40"/>
          <w:szCs w:val="40"/>
        </w:rPr>
      </w:pPr>
      <w:r>
        <w:rPr>
          <w:rFonts w:ascii="Times New Roman" w:hAnsi="Times New Roman"/>
          <w:sz w:val="40"/>
          <w:szCs w:val="40"/>
        </w:rPr>
        <w:t>с прогнозом мероприятий до 2025</w:t>
      </w:r>
      <w:r w:rsidR="00B95B70">
        <w:rPr>
          <w:rFonts w:ascii="Times New Roman" w:hAnsi="Times New Roman"/>
          <w:sz w:val="40"/>
          <w:szCs w:val="40"/>
        </w:rPr>
        <w:t xml:space="preserve"> г.</w:t>
      </w:r>
    </w:p>
    <w:p w:rsidR="00A71684" w:rsidRDefault="00A71684">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FC638A" w:rsidRDefault="00FC638A">
      <w:pPr>
        <w:rPr>
          <w:rFonts w:ascii="Times New Roman" w:hAnsi="Times New Roman"/>
          <w:sz w:val="26"/>
          <w:szCs w:val="26"/>
        </w:rPr>
      </w:pPr>
    </w:p>
    <w:p w:rsidR="00E674CA" w:rsidRPr="007B555B" w:rsidRDefault="00E674CA" w:rsidP="00A71684">
      <w:pPr>
        <w:rPr>
          <w:rFonts w:ascii="Times New Roman" w:hAnsi="Times New Roman"/>
          <w:sz w:val="26"/>
          <w:szCs w:val="26"/>
        </w:rPr>
      </w:pPr>
    </w:p>
    <w:p w:rsidR="00E674CA" w:rsidRDefault="00E674CA" w:rsidP="00E674CA">
      <w:pPr>
        <w:spacing w:after="0"/>
        <w:jc w:val="center"/>
        <w:rPr>
          <w:rFonts w:ascii="Times New Roman" w:hAnsi="Times New Roman"/>
          <w:sz w:val="26"/>
          <w:szCs w:val="26"/>
        </w:rPr>
      </w:pPr>
      <w:r>
        <w:rPr>
          <w:rFonts w:ascii="Times New Roman" w:hAnsi="Times New Roman"/>
          <w:sz w:val="26"/>
          <w:szCs w:val="26"/>
        </w:rPr>
        <w:t>Кизилюрт , 2020</w:t>
      </w:r>
    </w:p>
    <w:p w:rsidR="00E674CA" w:rsidRPr="006E2E1C" w:rsidRDefault="00E674CA" w:rsidP="00FC638A">
      <w:pPr>
        <w:pStyle w:val="1"/>
        <w:ind w:firstLine="0"/>
        <w:jc w:val="center"/>
        <w:rPr>
          <w:szCs w:val="26"/>
          <w:lang w:val="ru-RU"/>
        </w:rPr>
      </w:pPr>
      <w:bookmarkStart w:id="0" w:name="_Toc433980167"/>
      <w:r w:rsidRPr="006E2E1C">
        <w:rPr>
          <w:szCs w:val="26"/>
          <w:lang w:val="ru-RU"/>
        </w:rPr>
        <w:lastRenderedPageBreak/>
        <w:t>Термины и определения, использованные в материалах генеральной схемы</w:t>
      </w:r>
      <w:bookmarkEnd w:id="0"/>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Вид отходов</w:t>
      </w:r>
      <w:r w:rsidRPr="00A30B37">
        <w:rPr>
          <w:rFonts w:ascii="Times New Roman" w:hAnsi="Times New Roman"/>
          <w:iCs/>
          <w:sz w:val="26"/>
          <w:szCs w:val="26"/>
        </w:rPr>
        <w:t xml:space="preserve"> </w:t>
      </w:r>
      <w:r w:rsidRPr="00A30B37">
        <w:rPr>
          <w:rFonts w:ascii="Times New Roman" w:hAnsi="Times New Roman"/>
          <w:sz w:val="26"/>
          <w:szCs w:val="26"/>
        </w:rPr>
        <w:t>- совокупность отходов, которые имеют общие признаки в соответствии с системой классификации отходов.</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Захоронение отходов</w:t>
      </w:r>
      <w:r w:rsidRPr="00A30B37">
        <w:rPr>
          <w:rFonts w:ascii="Times New Roman" w:hAnsi="Times New Roman"/>
          <w:iCs/>
          <w:sz w:val="26"/>
          <w:szCs w:val="26"/>
        </w:rPr>
        <w:t xml:space="preserve"> </w:t>
      </w:r>
      <w:r w:rsidRPr="00A30B37">
        <w:rPr>
          <w:rFonts w:ascii="Times New Roman" w:hAnsi="Times New Roman"/>
          <w:sz w:val="26"/>
          <w:szCs w:val="26"/>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Использование отходов</w:t>
      </w:r>
      <w:r w:rsidRPr="00A30B37">
        <w:rPr>
          <w:rFonts w:ascii="Times New Roman" w:hAnsi="Times New Roman"/>
          <w:iCs/>
          <w:sz w:val="26"/>
          <w:szCs w:val="26"/>
        </w:rPr>
        <w:t xml:space="preserve"> </w:t>
      </w:r>
      <w:r w:rsidRPr="00A30B37">
        <w:rPr>
          <w:rFonts w:ascii="Times New Roman" w:hAnsi="Times New Roman"/>
          <w:sz w:val="26"/>
          <w:szCs w:val="26"/>
        </w:rPr>
        <w:t>- применение отходов для производства товаров (продукции), выполнения работ, оказания услуг или для получения энергии.</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Лимит на размещение отходов</w:t>
      </w:r>
      <w:r w:rsidRPr="00A30B37">
        <w:rPr>
          <w:rFonts w:ascii="Times New Roman" w:hAnsi="Times New Roman"/>
          <w:iCs/>
          <w:sz w:val="26"/>
          <w:szCs w:val="26"/>
        </w:rPr>
        <w:t xml:space="preserve"> </w:t>
      </w:r>
      <w:r w:rsidRPr="00A30B37">
        <w:rPr>
          <w:rFonts w:ascii="Times New Roman" w:hAnsi="Times New Roman"/>
          <w:sz w:val="26"/>
          <w:szCs w:val="26"/>
        </w:rPr>
        <w:t>-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Мусоросортировочный комплекс (МСК)</w:t>
      </w:r>
      <w:r w:rsidRPr="00A30B37">
        <w:rPr>
          <w:rFonts w:ascii="Times New Roman" w:hAnsi="Times New Roman"/>
          <w:iCs/>
          <w:sz w:val="26"/>
          <w:szCs w:val="26"/>
        </w:rPr>
        <w:t xml:space="preserve"> </w:t>
      </w:r>
      <w:r w:rsidRPr="00A30B37">
        <w:rPr>
          <w:rFonts w:ascii="Times New Roman" w:hAnsi="Times New Roman"/>
          <w:sz w:val="26"/>
          <w:szCs w:val="26"/>
        </w:rPr>
        <w:t>– комплекс оборудования, обеспечивающий сортировку Т</w:t>
      </w:r>
      <w:r>
        <w:rPr>
          <w:rFonts w:ascii="Times New Roman" w:hAnsi="Times New Roman"/>
          <w:sz w:val="26"/>
          <w:szCs w:val="26"/>
        </w:rPr>
        <w:t>К</w:t>
      </w:r>
      <w:r w:rsidRPr="00A30B37">
        <w:rPr>
          <w:rFonts w:ascii="Times New Roman" w:hAnsi="Times New Roman"/>
          <w:sz w:val="26"/>
          <w:szCs w:val="26"/>
        </w:rPr>
        <w:t>О с выделением фракций, пригодных для вторичного использования (</w:t>
      </w:r>
      <w:proofErr w:type="spellStart"/>
      <w:r w:rsidRPr="00A30B37">
        <w:rPr>
          <w:rFonts w:ascii="Times New Roman" w:hAnsi="Times New Roman"/>
          <w:sz w:val="26"/>
          <w:szCs w:val="26"/>
        </w:rPr>
        <w:t>рециклинга</w:t>
      </w:r>
      <w:proofErr w:type="spellEnd"/>
      <w:r w:rsidRPr="00A30B37">
        <w:rPr>
          <w:rFonts w:ascii="Times New Roman" w:hAnsi="Times New Roman"/>
          <w:sz w:val="26"/>
          <w:szCs w:val="26"/>
        </w:rPr>
        <w:t>), а также позволяющий снизить нагрузку эколо</w:t>
      </w:r>
      <w:r>
        <w:rPr>
          <w:rFonts w:ascii="Times New Roman" w:hAnsi="Times New Roman"/>
          <w:sz w:val="26"/>
          <w:szCs w:val="26"/>
        </w:rPr>
        <w:t>гического характера на свалку ТК</w:t>
      </w:r>
      <w:r w:rsidRPr="00A30B37">
        <w:rPr>
          <w:rFonts w:ascii="Times New Roman" w:hAnsi="Times New Roman"/>
          <w:sz w:val="26"/>
          <w:szCs w:val="26"/>
        </w:rPr>
        <w:t xml:space="preserve">О захоронения с возможностью создания на ее базе рентабельного производства. </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 xml:space="preserve">Мусороперегрузочная станция (МПС) </w:t>
      </w:r>
      <w:r w:rsidRPr="00A30B37">
        <w:rPr>
          <w:rFonts w:ascii="Times New Roman" w:hAnsi="Times New Roman"/>
          <w:sz w:val="26"/>
          <w:szCs w:val="26"/>
        </w:rPr>
        <w:t>– пункт перегрузки Т</w:t>
      </w:r>
      <w:r>
        <w:rPr>
          <w:rFonts w:ascii="Times New Roman" w:hAnsi="Times New Roman"/>
          <w:sz w:val="26"/>
          <w:szCs w:val="26"/>
        </w:rPr>
        <w:t>К</w:t>
      </w:r>
      <w:r w:rsidRPr="00A30B37">
        <w:rPr>
          <w:rFonts w:ascii="Times New Roman" w:hAnsi="Times New Roman"/>
          <w:sz w:val="26"/>
          <w:szCs w:val="26"/>
        </w:rPr>
        <w:t xml:space="preserve">О более чем из 1 населенного пункта, применяемый с целью сокращения транспортных расходов. Существует несколько технологий организации станций перегрузки. В общей форме они могут быть сведены к следующим трем технологиям: </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sz w:val="26"/>
          <w:szCs w:val="26"/>
        </w:rPr>
        <w:t xml:space="preserve">1) простая перевалка отходов из приходящих малых контейнеров и мусоровозов в крупные контейнеры; </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sz w:val="26"/>
          <w:szCs w:val="26"/>
        </w:rPr>
        <w:t xml:space="preserve">2) выгрузка поступающих отходов на бетонное основание (под навесом) с их последующей загрузкой в крупные контейнеры при помощи фронтального одноковшового погрузчика; </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sz w:val="26"/>
          <w:szCs w:val="26"/>
        </w:rPr>
        <w:t xml:space="preserve">3) выгрузка поступающих отходов через бункер в крупные контейнеры, в которых отходы уплотняются при помощи стационарного уплотнителя отходов. </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Мусороперерабатывающий завод (МПЗ)</w:t>
      </w:r>
      <w:r w:rsidRPr="00A30B37">
        <w:rPr>
          <w:rFonts w:ascii="Times New Roman" w:hAnsi="Times New Roman"/>
          <w:iCs/>
          <w:sz w:val="26"/>
          <w:szCs w:val="26"/>
        </w:rPr>
        <w:t xml:space="preserve"> </w:t>
      </w:r>
      <w:r w:rsidRPr="00A30B37">
        <w:rPr>
          <w:rFonts w:ascii="Times New Roman" w:hAnsi="Times New Roman"/>
          <w:sz w:val="26"/>
          <w:szCs w:val="26"/>
        </w:rPr>
        <w:t>– в общем случае представляет собой линию сортировки, оснащенную специальным оборудованием для переработки отсортированного вторсырья в товарную продукцию (</w:t>
      </w:r>
      <w:proofErr w:type="spellStart"/>
      <w:r w:rsidRPr="00A30B37">
        <w:rPr>
          <w:rFonts w:ascii="Times New Roman" w:hAnsi="Times New Roman"/>
          <w:sz w:val="26"/>
          <w:szCs w:val="26"/>
        </w:rPr>
        <w:t>гранулят</w:t>
      </w:r>
      <w:proofErr w:type="spellEnd"/>
      <w:r w:rsidRPr="00A30B37">
        <w:rPr>
          <w:rFonts w:ascii="Times New Roman" w:hAnsi="Times New Roman"/>
          <w:sz w:val="26"/>
          <w:szCs w:val="26"/>
        </w:rPr>
        <w:t>, утеплитель, пластиковые трубы, кровельные материалы и пр.).</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Накопление отходов</w:t>
      </w:r>
      <w:r w:rsidRPr="00A30B37">
        <w:rPr>
          <w:rFonts w:ascii="Times New Roman" w:hAnsi="Times New Roman"/>
          <w:iCs/>
          <w:sz w:val="26"/>
          <w:szCs w:val="26"/>
        </w:rPr>
        <w:t xml:space="preserve"> </w:t>
      </w:r>
      <w:r w:rsidRPr="00A30B37">
        <w:rPr>
          <w:rFonts w:ascii="Times New Roman" w:hAnsi="Times New Roman"/>
          <w:sz w:val="26"/>
          <w:szCs w:val="26"/>
        </w:rPr>
        <w:t>-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Норматив образования отходов</w:t>
      </w:r>
      <w:r w:rsidRPr="00A30B37">
        <w:rPr>
          <w:rFonts w:ascii="Times New Roman" w:hAnsi="Times New Roman"/>
          <w:iCs/>
          <w:sz w:val="26"/>
          <w:szCs w:val="26"/>
        </w:rPr>
        <w:t xml:space="preserve"> </w:t>
      </w:r>
      <w:r w:rsidRPr="00A30B37">
        <w:rPr>
          <w:rFonts w:ascii="Times New Roman" w:hAnsi="Times New Roman"/>
          <w:sz w:val="26"/>
          <w:szCs w:val="26"/>
        </w:rPr>
        <w:t>- установленное количество отходов конкретного вида при производстве единицы продукции.</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 xml:space="preserve">Отходы производства и потребления </w:t>
      </w:r>
      <w:r w:rsidRPr="00A30B37">
        <w:rPr>
          <w:rFonts w:ascii="Times New Roman" w:hAnsi="Times New Roman"/>
          <w:b/>
          <w:sz w:val="26"/>
          <w:szCs w:val="26"/>
        </w:rPr>
        <w:t>(далее - отходы)</w:t>
      </w:r>
      <w:r w:rsidRPr="00A30B37">
        <w:rPr>
          <w:rFonts w:ascii="Times New Roman" w:hAnsi="Times New Roman"/>
          <w:sz w:val="26"/>
          <w:szCs w:val="26"/>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lastRenderedPageBreak/>
        <w:t>Обращение с отходами</w:t>
      </w:r>
      <w:r w:rsidRPr="00A30B37">
        <w:rPr>
          <w:rFonts w:ascii="Times New Roman" w:hAnsi="Times New Roman"/>
          <w:iCs/>
          <w:sz w:val="26"/>
          <w:szCs w:val="26"/>
        </w:rPr>
        <w:t xml:space="preserve"> </w:t>
      </w:r>
      <w:r w:rsidRPr="00A30B37">
        <w:rPr>
          <w:rFonts w:ascii="Times New Roman" w:hAnsi="Times New Roman"/>
          <w:sz w:val="26"/>
          <w:szCs w:val="26"/>
        </w:rPr>
        <w:t>- деятельность по сбору, накоплению, использованию, обезвреживанию, транспортированию, размещению отходов.</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Обезвреживание отходов</w:t>
      </w:r>
      <w:r w:rsidRPr="00A30B37">
        <w:rPr>
          <w:rFonts w:ascii="Times New Roman" w:hAnsi="Times New Roman"/>
          <w:iCs/>
          <w:sz w:val="26"/>
          <w:szCs w:val="26"/>
        </w:rPr>
        <w:t xml:space="preserve"> </w:t>
      </w:r>
      <w:r w:rsidRPr="00A30B37">
        <w:rPr>
          <w:rFonts w:ascii="Times New Roman" w:hAnsi="Times New Roman"/>
          <w:sz w:val="26"/>
          <w:szCs w:val="26"/>
        </w:rPr>
        <w:t>-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Объект размещения отходов</w:t>
      </w:r>
      <w:r w:rsidRPr="00A30B37">
        <w:rPr>
          <w:rFonts w:ascii="Times New Roman" w:hAnsi="Times New Roman"/>
          <w:iCs/>
          <w:sz w:val="26"/>
          <w:szCs w:val="26"/>
        </w:rPr>
        <w:t xml:space="preserve"> </w:t>
      </w:r>
      <w:r w:rsidRPr="00A30B37">
        <w:rPr>
          <w:rFonts w:ascii="Times New Roman" w:hAnsi="Times New Roman"/>
          <w:sz w:val="26"/>
          <w:szCs w:val="26"/>
        </w:rPr>
        <w:t xml:space="preserve">- специально оборудованное сооружение, предназначенное для размещения отходов (полигон, </w:t>
      </w:r>
      <w:proofErr w:type="spellStart"/>
      <w:r w:rsidRPr="00A30B37">
        <w:rPr>
          <w:rFonts w:ascii="Times New Roman" w:hAnsi="Times New Roman"/>
          <w:sz w:val="26"/>
          <w:szCs w:val="26"/>
        </w:rPr>
        <w:t>шламохранилище</w:t>
      </w:r>
      <w:proofErr w:type="spellEnd"/>
      <w:r w:rsidRPr="00A30B37">
        <w:rPr>
          <w:rFonts w:ascii="Times New Roman" w:hAnsi="Times New Roman"/>
          <w:sz w:val="26"/>
          <w:szCs w:val="26"/>
        </w:rPr>
        <w:t xml:space="preserve">, </w:t>
      </w:r>
      <w:proofErr w:type="spellStart"/>
      <w:r w:rsidRPr="00A30B37">
        <w:rPr>
          <w:rFonts w:ascii="Times New Roman" w:hAnsi="Times New Roman"/>
          <w:sz w:val="26"/>
          <w:szCs w:val="26"/>
        </w:rPr>
        <w:t>хвостохранилище</w:t>
      </w:r>
      <w:proofErr w:type="spellEnd"/>
      <w:r w:rsidRPr="00A30B37">
        <w:rPr>
          <w:rFonts w:ascii="Times New Roman" w:hAnsi="Times New Roman"/>
          <w:sz w:val="26"/>
          <w:szCs w:val="26"/>
        </w:rPr>
        <w:t>, отвал горных пород и другое).</w:t>
      </w:r>
    </w:p>
    <w:p w:rsidR="00E674CA" w:rsidRPr="00A30B37" w:rsidRDefault="00E674CA" w:rsidP="00E674CA">
      <w:pPr>
        <w:tabs>
          <w:tab w:val="left" w:pos="2127"/>
        </w:tabs>
        <w:spacing w:after="0"/>
        <w:ind w:firstLine="709"/>
        <w:jc w:val="both"/>
        <w:rPr>
          <w:rFonts w:ascii="Times New Roman" w:hAnsi="Times New Roman"/>
          <w:sz w:val="26"/>
          <w:szCs w:val="26"/>
        </w:rPr>
      </w:pPr>
      <w:r w:rsidRPr="00A30B37">
        <w:rPr>
          <w:rFonts w:ascii="Times New Roman" w:hAnsi="Times New Roman"/>
          <w:b/>
          <w:iCs/>
          <w:sz w:val="26"/>
          <w:szCs w:val="26"/>
        </w:rPr>
        <w:t>Полигон Т</w:t>
      </w:r>
      <w:r>
        <w:rPr>
          <w:rFonts w:ascii="Times New Roman" w:hAnsi="Times New Roman"/>
          <w:b/>
          <w:iCs/>
          <w:sz w:val="26"/>
          <w:szCs w:val="26"/>
        </w:rPr>
        <w:t>К</w:t>
      </w:r>
      <w:r w:rsidRPr="00A30B37">
        <w:rPr>
          <w:rFonts w:ascii="Times New Roman" w:hAnsi="Times New Roman"/>
          <w:b/>
          <w:iCs/>
          <w:sz w:val="26"/>
          <w:szCs w:val="26"/>
        </w:rPr>
        <w:t>О</w:t>
      </w:r>
      <w:r w:rsidRPr="00A30B37">
        <w:rPr>
          <w:rFonts w:ascii="Times New Roman" w:hAnsi="Times New Roman"/>
          <w:iCs/>
          <w:sz w:val="26"/>
          <w:szCs w:val="26"/>
        </w:rPr>
        <w:t xml:space="preserve"> </w:t>
      </w:r>
      <w:r w:rsidRPr="00A30B37">
        <w:rPr>
          <w:rFonts w:ascii="Times New Roman" w:hAnsi="Times New Roman"/>
          <w:sz w:val="26"/>
          <w:szCs w:val="26"/>
        </w:rPr>
        <w:t>- комплексы природоохранных сооружений, предназначенные для централизованного сбора, обезвреживания и захоронения Т</w:t>
      </w:r>
      <w:r>
        <w:rPr>
          <w:rFonts w:ascii="Times New Roman" w:hAnsi="Times New Roman"/>
          <w:sz w:val="26"/>
          <w:szCs w:val="26"/>
        </w:rPr>
        <w:t>К</w:t>
      </w:r>
      <w:r w:rsidRPr="00A30B37">
        <w:rPr>
          <w:rFonts w:ascii="Times New Roman" w:hAnsi="Times New Roman"/>
          <w:sz w:val="26"/>
          <w:szCs w:val="26"/>
        </w:rPr>
        <w:t xml:space="preserve">О, предотвращающие попадание вредных веществ в окружающую среду, загрязнения атмосферы, почвы, поверхностных и грунтовых вод, препятствующие распространению грызунов, насекомых и болезнетворных организмов. </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Рабочие участки (карты)</w:t>
      </w:r>
      <w:r w:rsidRPr="00A30B37">
        <w:rPr>
          <w:rFonts w:ascii="Times New Roman" w:hAnsi="Times New Roman"/>
          <w:iCs/>
          <w:sz w:val="26"/>
          <w:szCs w:val="26"/>
        </w:rPr>
        <w:t xml:space="preserve"> </w:t>
      </w:r>
      <w:r w:rsidRPr="00A30B37">
        <w:rPr>
          <w:rFonts w:ascii="Times New Roman" w:hAnsi="Times New Roman"/>
          <w:sz w:val="26"/>
          <w:szCs w:val="26"/>
        </w:rPr>
        <w:t xml:space="preserve">- участки на территории свалок, на которых возможно открыто манипулировать с отходами. Рабочие участки могут находиться на территории приемного участка, участка для хранения и обработки отходов. </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Размещение отходов</w:t>
      </w:r>
      <w:r w:rsidRPr="00A30B37">
        <w:rPr>
          <w:rFonts w:ascii="Times New Roman" w:hAnsi="Times New Roman"/>
          <w:iCs/>
          <w:sz w:val="26"/>
          <w:szCs w:val="26"/>
        </w:rPr>
        <w:t xml:space="preserve"> </w:t>
      </w:r>
      <w:r w:rsidRPr="00A30B37">
        <w:rPr>
          <w:rFonts w:ascii="Times New Roman" w:hAnsi="Times New Roman"/>
          <w:sz w:val="26"/>
          <w:szCs w:val="26"/>
        </w:rPr>
        <w:t>- хранение и захоронение отходов.</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Сбор отходов</w:t>
      </w:r>
      <w:r w:rsidRPr="00A30B37">
        <w:rPr>
          <w:rFonts w:ascii="Times New Roman" w:hAnsi="Times New Roman"/>
          <w:iCs/>
          <w:sz w:val="26"/>
          <w:szCs w:val="26"/>
        </w:rPr>
        <w:t xml:space="preserve"> </w:t>
      </w:r>
      <w:r w:rsidRPr="00A30B37">
        <w:rPr>
          <w:rFonts w:ascii="Times New Roman" w:hAnsi="Times New Roman"/>
          <w:sz w:val="26"/>
          <w:szCs w:val="26"/>
        </w:rPr>
        <w:t>-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 xml:space="preserve">Твердые </w:t>
      </w:r>
      <w:r>
        <w:rPr>
          <w:rFonts w:ascii="Times New Roman" w:hAnsi="Times New Roman"/>
          <w:b/>
          <w:iCs/>
          <w:sz w:val="26"/>
          <w:szCs w:val="26"/>
        </w:rPr>
        <w:t>коммунальные</w:t>
      </w:r>
      <w:r w:rsidRPr="00A30B37">
        <w:rPr>
          <w:rFonts w:ascii="Times New Roman" w:hAnsi="Times New Roman"/>
          <w:b/>
          <w:iCs/>
          <w:sz w:val="26"/>
          <w:szCs w:val="26"/>
        </w:rPr>
        <w:t xml:space="preserve"> отходы (Т</w:t>
      </w:r>
      <w:r>
        <w:rPr>
          <w:rFonts w:ascii="Times New Roman" w:hAnsi="Times New Roman"/>
          <w:b/>
          <w:iCs/>
          <w:sz w:val="26"/>
          <w:szCs w:val="26"/>
        </w:rPr>
        <w:t>К</w:t>
      </w:r>
      <w:r w:rsidRPr="00A30B37">
        <w:rPr>
          <w:rFonts w:ascii="Times New Roman" w:hAnsi="Times New Roman"/>
          <w:b/>
          <w:iCs/>
          <w:sz w:val="26"/>
          <w:szCs w:val="26"/>
        </w:rPr>
        <w:t>О)</w:t>
      </w:r>
      <w:r w:rsidRPr="00A30B37">
        <w:rPr>
          <w:rFonts w:ascii="Times New Roman" w:hAnsi="Times New Roman"/>
          <w:iCs/>
          <w:sz w:val="26"/>
          <w:szCs w:val="26"/>
        </w:rPr>
        <w:t xml:space="preserve"> </w:t>
      </w:r>
      <w:r w:rsidRPr="00A30B37">
        <w:rPr>
          <w:rFonts w:ascii="Times New Roman" w:hAnsi="Times New Roman"/>
          <w:sz w:val="26"/>
          <w:szCs w:val="26"/>
        </w:rPr>
        <w:t xml:space="preserve">- твердые отходы потребления, образующиеся в результате жизнедеятельности населения. </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Транспортирование отходов</w:t>
      </w:r>
      <w:r w:rsidRPr="00A30B37">
        <w:rPr>
          <w:rFonts w:ascii="Times New Roman" w:hAnsi="Times New Roman"/>
          <w:iCs/>
          <w:sz w:val="26"/>
          <w:szCs w:val="26"/>
        </w:rPr>
        <w:t xml:space="preserve"> </w:t>
      </w:r>
      <w:r w:rsidRPr="00A30B37">
        <w:rPr>
          <w:rFonts w:ascii="Times New Roman" w:hAnsi="Times New Roman"/>
          <w:sz w:val="26"/>
          <w:szCs w:val="26"/>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674CA" w:rsidRPr="00A30B37" w:rsidRDefault="00E674CA" w:rsidP="00E674CA">
      <w:pPr>
        <w:spacing w:after="0"/>
        <w:ind w:firstLine="709"/>
        <w:jc w:val="both"/>
        <w:rPr>
          <w:rFonts w:ascii="Times New Roman" w:hAnsi="Times New Roman"/>
          <w:sz w:val="26"/>
          <w:szCs w:val="26"/>
        </w:rPr>
      </w:pPr>
      <w:r w:rsidRPr="00A30B37">
        <w:rPr>
          <w:rFonts w:ascii="Times New Roman" w:hAnsi="Times New Roman"/>
          <w:b/>
          <w:iCs/>
          <w:sz w:val="26"/>
          <w:szCs w:val="26"/>
        </w:rPr>
        <w:t>Хранение отходов</w:t>
      </w:r>
      <w:r w:rsidRPr="00A30B37">
        <w:rPr>
          <w:rFonts w:ascii="Times New Roman" w:hAnsi="Times New Roman"/>
          <w:iCs/>
          <w:sz w:val="26"/>
          <w:szCs w:val="26"/>
        </w:rPr>
        <w:t xml:space="preserve"> </w:t>
      </w:r>
      <w:r w:rsidRPr="00A30B37">
        <w:rPr>
          <w:rFonts w:ascii="Times New Roman" w:hAnsi="Times New Roman"/>
          <w:sz w:val="26"/>
          <w:szCs w:val="26"/>
        </w:rPr>
        <w:t>- содержание отходов в объектах размещения отходов в целях их последующего захоронения, обезвреживания или использования.</w:t>
      </w:r>
    </w:p>
    <w:p w:rsidR="00E674CA" w:rsidRDefault="00E674CA" w:rsidP="00E674CA">
      <w:pPr>
        <w:spacing w:after="0"/>
        <w:ind w:firstLine="709"/>
        <w:jc w:val="both"/>
        <w:rPr>
          <w:rFonts w:ascii="Times New Roman" w:hAnsi="Times New Roman"/>
          <w:sz w:val="26"/>
          <w:szCs w:val="26"/>
        </w:rPr>
      </w:pPr>
    </w:p>
    <w:p w:rsidR="00E674CA" w:rsidRDefault="00E674CA" w:rsidP="00E674CA">
      <w:pPr>
        <w:spacing w:after="0"/>
        <w:ind w:firstLine="709"/>
        <w:jc w:val="both"/>
        <w:rPr>
          <w:rFonts w:ascii="Times New Roman" w:hAnsi="Times New Roman"/>
          <w:sz w:val="26"/>
          <w:szCs w:val="26"/>
        </w:rPr>
      </w:pPr>
    </w:p>
    <w:p w:rsidR="00E674CA" w:rsidRDefault="00E674CA" w:rsidP="00E674CA">
      <w:pPr>
        <w:spacing w:after="0"/>
        <w:ind w:firstLine="709"/>
        <w:jc w:val="both"/>
        <w:rPr>
          <w:rFonts w:ascii="Times New Roman" w:hAnsi="Times New Roman"/>
          <w:sz w:val="26"/>
          <w:szCs w:val="26"/>
        </w:rPr>
      </w:pPr>
    </w:p>
    <w:p w:rsidR="00E674CA" w:rsidRDefault="00E674CA" w:rsidP="00E674CA">
      <w:pPr>
        <w:spacing w:after="0"/>
        <w:ind w:firstLine="709"/>
        <w:jc w:val="both"/>
        <w:rPr>
          <w:rFonts w:ascii="Times New Roman" w:hAnsi="Times New Roman"/>
          <w:sz w:val="26"/>
          <w:szCs w:val="26"/>
        </w:rPr>
      </w:pPr>
    </w:p>
    <w:p w:rsidR="00E674CA" w:rsidRDefault="00E674CA" w:rsidP="00E674CA">
      <w:pPr>
        <w:spacing w:after="0"/>
        <w:ind w:firstLine="709"/>
        <w:jc w:val="both"/>
        <w:rPr>
          <w:rFonts w:ascii="Times New Roman" w:hAnsi="Times New Roman"/>
          <w:sz w:val="26"/>
          <w:szCs w:val="26"/>
        </w:rPr>
      </w:pPr>
    </w:p>
    <w:p w:rsidR="00E674CA" w:rsidRDefault="00E674CA" w:rsidP="00E674CA">
      <w:pPr>
        <w:spacing w:after="0"/>
        <w:ind w:firstLine="709"/>
        <w:jc w:val="both"/>
        <w:rPr>
          <w:rFonts w:ascii="Times New Roman" w:hAnsi="Times New Roman"/>
          <w:sz w:val="26"/>
          <w:szCs w:val="26"/>
        </w:rPr>
      </w:pPr>
    </w:p>
    <w:p w:rsidR="009E1D9F" w:rsidRDefault="009E1D9F" w:rsidP="00E674CA">
      <w:pPr>
        <w:pStyle w:val="1"/>
        <w:ind w:left="2832"/>
        <w:rPr>
          <w:lang w:val="ru-RU"/>
        </w:rPr>
      </w:pPr>
    </w:p>
    <w:p w:rsidR="009E1D9F" w:rsidRDefault="009E1D9F" w:rsidP="00E674CA">
      <w:pPr>
        <w:pStyle w:val="1"/>
        <w:ind w:left="2832"/>
        <w:rPr>
          <w:lang w:val="ru-RU"/>
        </w:rPr>
      </w:pPr>
    </w:p>
    <w:p w:rsidR="009E1D9F" w:rsidRDefault="009E1D9F" w:rsidP="009E1D9F">
      <w:pPr>
        <w:rPr>
          <w:lang w:eastAsia="en-US" w:bidi="en-US"/>
        </w:rPr>
      </w:pPr>
    </w:p>
    <w:p w:rsidR="009E1D9F" w:rsidRDefault="009E1D9F" w:rsidP="009E1D9F">
      <w:pPr>
        <w:rPr>
          <w:lang w:eastAsia="en-US" w:bidi="en-US"/>
        </w:rPr>
      </w:pPr>
    </w:p>
    <w:p w:rsidR="00B95B70" w:rsidRDefault="00B95B70" w:rsidP="009E1D9F">
      <w:pPr>
        <w:rPr>
          <w:lang w:eastAsia="en-US" w:bidi="en-US"/>
        </w:rPr>
      </w:pPr>
    </w:p>
    <w:p w:rsidR="009E1D9F" w:rsidRPr="009E1D9F" w:rsidRDefault="009E1D9F" w:rsidP="009E1D9F">
      <w:pPr>
        <w:rPr>
          <w:lang w:eastAsia="en-US" w:bidi="en-US"/>
        </w:rPr>
      </w:pPr>
    </w:p>
    <w:tbl>
      <w:tblPr>
        <w:tblStyle w:val="a9"/>
        <w:tblW w:w="0" w:type="auto"/>
        <w:tblInd w:w="2832" w:type="dxa"/>
        <w:tblLook w:val="04A0"/>
      </w:tblPr>
      <w:tblGrid>
        <w:gridCol w:w="3088"/>
        <w:gridCol w:w="4501"/>
      </w:tblGrid>
      <w:tr w:rsidR="005D7C15" w:rsidRPr="005D7C15" w:rsidTr="00345A87">
        <w:tc>
          <w:tcPr>
            <w:tcW w:w="3088" w:type="dxa"/>
            <w:tcBorders>
              <w:top w:val="nil"/>
              <w:left w:val="nil"/>
              <w:bottom w:val="nil"/>
              <w:right w:val="nil"/>
            </w:tcBorders>
          </w:tcPr>
          <w:p w:rsidR="005D7C15" w:rsidRPr="005D7C15" w:rsidRDefault="005D7C15" w:rsidP="00E674CA">
            <w:pPr>
              <w:pStyle w:val="1"/>
              <w:ind w:firstLine="0"/>
              <w:outlineLvl w:val="0"/>
              <w:rPr>
                <w:b w:val="0"/>
                <w:lang w:val="ru-RU"/>
              </w:rPr>
            </w:pPr>
          </w:p>
        </w:tc>
        <w:tc>
          <w:tcPr>
            <w:tcW w:w="4501" w:type="dxa"/>
            <w:tcBorders>
              <w:top w:val="nil"/>
              <w:left w:val="nil"/>
              <w:bottom w:val="nil"/>
              <w:right w:val="nil"/>
            </w:tcBorders>
          </w:tcPr>
          <w:p w:rsidR="005D7C15" w:rsidRDefault="005D7C15" w:rsidP="005D7C15">
            <w:pPr>
              <w:pStyle w:val="1"/>
              <w:ind w:firstLine="0"/>
              <w:jc w:val="center"/>
              <w:outlineLvl w:val="0"/>
              <w:rPr>
                <w:b w:val="0"/>
                <w:szCs w:val="26"/>
                <w:lang w:val="ru-RU"/>
              </w:rPr>
            </w:pPr>
            <w:r w:rsidRPr="00345A87">
              <w:rPr>
                <w:b w:val="0"/>
                <w:szCs w:val="26"/>
                <w:lang w:val="ru-RU"/>
              </w:rPr>
              <w:t>Приложение</w:t>
            </w:r>
          </w:p>
          <w:p w:rsidR="00345A87" w:rsidRPr="00345A87" w:rsidRDefault="00345A87" w:rsidP="00345A87">
            <w:pPr>
              <w:rPr>
                <w:lang w:eastAsia="en-US" w:bidi="en-US"/>
              </w:rPr>
            </w:pPr>
          </w:p>
          <w:p w:rsidR="00345A87" w:rsidRPr="00345A87" w:rsidRDefault="00345A87" w:rsidP="00345A87">
            <w:pPr>
              <w:jc w:val="center"/>
              <w:rPr>
                <w:sz w:val="26"/>
                <w:szCs w:val="26"/>
                <w:lang w:eastAsia="en-US" w:bidi="en-US"/>
              </w:rPr>
            </w:pPr>
            <w:r w:rsidRPr="00345A87">
              <w:rPr>
                <w:sz w:val="26"/>
                <w:szCs w:val="26"/>
                <w:lang w:eastAsia="en-US" w:bidi="en-US"/>
              </w:rPr>
              <w:t>У</w:t>
            </w:r>
            <w:r>
              <w:rPr>
                <w:sz w:val="26"/>
                <w:szCs w:val="26"/>
                <w:lang w:eastAsia="en-US" w:bidi="en-US"/>
              </w:rPr>
              <w:t xml:space="preserve"> </w:t>
            </w:r>
            <w:r w:rsidRPr="00345A87">
              <w:rPr>
                <w:sz w:val="26"/>
                <w:szCs w:val="26"/>
                <w:lang w:eastAsia="en-US" w:bidi="en-US"/>
              </w:rPr>
              <w:t>Т</w:t>
            </w:r>
            <w:r>
              <w:rPr>
                <w:sz w:val="26"/>
                <w:szCs w:val="26"/>
                <w:lang w:eastAsia="en-US" w:bidi="en-US"/>
              </w:rPr>
              <w:t xml:space="preserve"> </w:t>
            </w:r>
            <w:r w:rsidRPr="00345A87">
              <w:rPr>
                <w:sz w:val="26"/>
                <w:szCs w:val="26"/>
                <w:lang w:eastAsia="en-US" w:bidi="en-US"/>
              </w:rPr>
              <w:t>В</w:t>
            </w:r>
            <w:r>
              <w:rPr>
                <w:sz w:val="26"/>
                <w:szCs w:val="26"/>
                <w:lang w:eastAsia="en-US" w:bidi="en-US"/>
              </w:rPr>
              <w:t xml:space="preserve"> </w:t>
            </w:r>
            <w:r w:rsidRPr="00345A87">
              <w:rPr>
                <w:sz w:val="26"/>
                <w:szCs w:val="26"/>
                <w:lang w:eastAsia="en-US" w:bidi="en-US"/>
              </w:rPr>
              <w:t>Е</w:t>
            </w:r>
            <w:r>
              <w:rPr>
                <w:sz w:val="26"/>
                <w:szCs w:val="26"/>
                <w:lang w:eastAsia="en-US" w:bidi="en-US"/>
              </w:rPr>
              <w:t xml:space="preserve"> </w:t>
            </w:r>
            <w:proofErr w:type="gramStart"/>
            <w:r w:rsidRPr="00345A87">
              <w:rPr>
                <w:sz w:val="26"/>
                <w:szCs w:val="26"/>
                <w:lang w:eastAsia="en-US" w:bidi="en-US"/>
              </w:rPr>
              <w:t>Р</w:t>
            </w:r>
            <w:proofErr w:type="gramEnd"/>
            <w:r>
              <w:rPr>
                <w:sz w:val="26"/>
                <w:szCs w:val="26"/>
                <w:lang w:eastAsia="en-US" w:bidi="en-US"/>
              </w:rPr>
              <w:t xml:space="preserve"> </w:t>
            </w:r>
            <w:r w:rsidRPr="00345A87">
              <w:rPr>
                <w:sz w:val="26"/>
                <w:szCs w:val="26"/>
                <w:lang w:eastAsia="en-US" w:bidi="en-US"/>
              </w:rPr>
              <w:t>Ж</w:t>
            </w:r>
            <w:r>
              <w:rPr>
                <w:sz w:val="26"/>
                <w:szCs w:val="26"/>
                <w:lang w:eastAsia="en-US" w:bidi="en-US"/>
              </w:rPr>
              <w:t xml:space="preserve"> </w:t>
            </w:r>
            <w:r w:rsidRPr="00345A87">
              <w:rPr>
                <w:sz w:val="26"/>
                <w:szCs w:val="26"/>
                <w:lang w:eastAsia="en-US" w:bidi="en-US"/>
              </w:rPr>
              <w:t>Д</w:t>
            </w:r>
            <w:r>
              <w:rPr>
                <w:sz w:val="26"/>
                <w:szCs w:val="26"/>
                <w:lang w:eastAsia="en-US" w:bidi="en-US"/>
              </w:rPr>
              <w:t xml:space="preserve"> </w:t>
            </w:r>
            <w:r w:rsidRPr="00345A87">
              <w:rPr>
                <w:sz w:val="26"/>
                <w:szCs w:val="26"/>
                <w:lang w:eastAsia="en-US" w:bidi="en-US"/>
              </w:rPr>
              <w:t>Е</w:t>
            </w:r>
            <w:r>
              <w:rPr>
                <w:sz w:val="26"/>
                <w:szCs w:val="26"/>
                <w:lang w:eastAsia="en-US" w:bidi="en-US"/>
              </w:rPr>
              <w:t xml:space="preserve"> </w:t>
            </w:r>
            <w:r w:rsidRPr="00345A87">
              <w:rPr>
                <w:sz w:val="26"/>
                <w:szCs w:val="26"/>
                <w:lang w:eastAsia="en-US" w:bidi="en-US"/>
              </w:rPr>
              <w:t>Н</w:t>
            </w:r>
            <w:r>
              <w:rPr>
                <w:sz w:val="26"/>
                <w:szCs w:val="26"/>
                <w:lang w:eastAsia="en-US" w:bidi="en-US"/>
              </w:rPr>
              <w:t xml:space="preserve"> </w:t>
            </w:r>
            <w:r w:rsidRPr="00345A87">
              <w:rPr>
                <w:sz w:val="26"/>
                <w:szCs w:val="26"/>
                <w:lang w:eastAsia="en-US" w:bidi="en-US"/>
              </w:rPr>
              <w:t>А</w:t>
            </w:r>
          </w:p>
          <w:p w:rsidR="00345A87" w:rsidRDefault="005D7C15" w:rsidP="005D7C15">
            <w:pPr>
              <w:pStyle w:val="1"/>
              <w:spacing w:before="0"/>
              <w:ind w:firstLine="0"/>
              <w:jc w:val="center"/>
              <w:outlineLvl w:val="0"/>
              <w:rPr>
                <w:b w:val="0"/>
                <w:szCs w:val="26"/>
                <w:lang w:val="ru-RU"/>
              </w:rPr>
            </w:pPr>
            <w:r w:rsidRPr="00345A87">
              <w:rPr>
                <w:b w:val="0"/>
                <w:szCs w:val="26"/>
                <w:lang w:val="ru-RU"/>
              </w:rPr>
              <w:t xml:space="preserve"> постановлени</w:t>
            </w:r>
            <w:r w:rsidR="00345A87">
              <w:rPr>
                <w:b w:val="0"/>
                <w:szCs w:val="26"/>
                <w:lang w:val="ru-RU"/>
              </w:rPr>
              <w:t>ем</w:t>
            </w:r>
            <w:r w:rsidRPr="00345A87">
              <w:rPr>
                <w:b w:val="0"/>
                <w:szCs w:val="26"/>
                <w:lang w:val="ru-RU"/>
              </w:rPr>
              <w:t xml:space="preserve"> администрации </w:t>
            </w:r>
          </w:p>
          <w:p w:rsidR="005D7C15" w:rsidRPr="00345A87" w:rsidRDefault="005D7C15" w:rsidP="005D7C15">
            <w:pPr>
              <w:pStyle w:val="1"/>
              <w:spacing w:before="0"/>
              <w:ind w:firstLine="0"/>
              <w:jc w:val="center"/>
              <w:outlineLvl w:val="0"/>
              <w:rPr>
                <w:b w:val="0"/>
                <w:szCs w:val="26"/>
                <w:lang w:val="ru-RU"/>
              </w:rPr>
            </w:pPr>
            <w:r w:rsidRPr="00345A87">
              <w:rPr>
                <w:b w:val="0"/>
                <w:szCs w:val="26"/>
                <w:lang w:val="ru-RU"/>
              </w:rPr>
              <w:t>ГО «город Кизилюрт»</w:t>
            </w:r>
          </w:p>
          <w:p w:rsidR="005D7C15" w:rsidRPr="001D07C6" w:rsidRDefault="00345A87" w:rsidP="000B4954">
            <w:pPr>
              <w:rPr>
                <w:rFonts w:ascii="Times New Roman" w:hAnsi="Times New Roman" w:cs="Times New Roman"/>
                <w:lang w:eastAsia="en-US" w:bidi="en-US"/>
              </w:rPr>
            </w:pPr>
            <w:r>
              <w:rPr>
                <w:rFonts w:ascii="Times New Roman" w:hAnsi="Times New Roman" w:cs="Times New Roman"/>
                <w:sz w:val="26"/>
                <w:szCs w:val="26"/>
                <w:lang w:eastAsia="en-US" w:bidi="en-US"/>
              </w:rPr>
              <w:t xml:space="preserve">     от 05 февраля </w:t>
            </w:r>
            <w:r w:rsidR="005D7C15" w:rsidRPr="00345A87">
              <w:rPr>
                <w:rFonts w:ascii="Times New Roman" w:hAnsi="Times New Roman" w:cs="Times New Roman"/>
                <w:sz w:val="26"/>
                <w:szCs w:val="26"/>
                <w:lang w:eastAsia="en-US" w:bidi="en-US"/>
              </w:rPr>
              <w:t>202</w:t>
            </w:r>
            <w:r>
              <w:rPr>
                <w:rFonts w:ascii="Times New Roman" w:hAnsi="Times New Roman" w:cs="Times New Roman"/>
                <w:sz w:val="26"/>
                <w:szCs w:val="26"/>
                <w:lang w:eastAsia="en-US" w:bidi="en-US"/>
              </w:rPr>
              <w:t xml:space="preserve">1 </w:t>
            </w:r>
            <w:r w:rsidR="005D7C15" w:rsidRPr="00345A87">
              <w:rPr>
                <w:rFonts w:ascii="Times New Roman" w:hAnsi="Times New Roman" w:cs="Times New Roman"/>
                <w:sz w:val="26"/>
                <w:szCs w:val="26"/>
                <w:lang w:eastAsia="en-US" w:bidi="en-US"/>
              </w:rPr>
              <w:t>г. №</w:t>
            </w:r>
            <w:r>
              <w:rPr>
                <w:rFonts w:ascii="Times New Roman" w:hAnsi="Times New Roman" w:cs="Times New Roman"/>
                <w:sz w:val="26"/>
                <w:szCs w:val="26"/>
                <w:lang w:eastAsia="en-US" w:bidi="en-US"/>
              </w:rPr>
              <w:t xml:space="preserve"> 36</w:t>
            </w:r>
            <w:r w:rsidR="000B4954">
              <w:rPr>
                <w:rFonts w:ascii="Times New Roman" w:hAnsi="Times New Roman" w:cs="Times New Roman"/>
                <w:sz w:val="26"/>
                <w:szCs w:val="26"/>
                <w:lang w:eastAsia="en-US" w:bidi="en-US"/>
              </w:rPr>
              <w:t xml:space="preserve"> </w:t>
            </w:r>
            <w:r>
              <w:rPr>
                <w:rFonts w:ascii="Times New Roman" w:hAnsi="Times New Roman" w:cs="Times New Roman"/>
                <w:sz w:val="26"/>
                <w:szCs w:val="26"/>
                <w:lang w:eastAsia="en-US" w:bidi="en-US"/>
              </w:rPr>
              <w:t>-</w:t>
            </w:r>
            <w:proofErr w:type="gramStart"/>
            <w:r w:rsidR="000B4954">
              <w:rPr>
                <w:rFonts w:ascii="Times New Roman" w:hAnsi="Times New Roman" w:cs="Times New Roman"/>
                <w:sz w:val="26"/>
                <w:szCs w:val="26"/>
                <w:lang w:eastAsia="en-US" w:bidi="en-US"/>
              </w:rPr>
              <w:t>П</w:t>
            </w:r>
            <w:proofErr w:type="gramEnd"/>
          </w:p>
        </w:tc>
      </w:tr>
    </w:tbl>
    <w:p w:rsidR="005D7C15" w:rsidRPr="005D7C15" w:rsidRDefault="005D7C15" w:rsidP="00E674CA">
      <w:pPr>
        <w:pStyle w:val="1"/>
        <w:ind w:left="2832"/>
        <w:rPr>
          <w:b w:val="0"/>
          <w:lang w:val="ru-RU"/>
        </w:rPr>
      </w:pPr>
    </w:p>
    <w:p w:rsidR="00E674CA" w:rsidRDefault="00E674CA" w:rsidP="00E674CA">
      <w:pPr>
        <w:pStyle w:val="1"/>
        <w:ind w:left="2832"/>
        <w:rPr>
          <w:lang w:val="ru-RU"/>
        </w:rPr>
      </w:pPr>
      <w:r>
        <w:rPr>
          <w:lang w:val="ru-RU"/>
        </w:rPr>
        <w:t>ГЕНЕРАЛЬНАЯ СХЕМА</w:t>
      </w:r>
    </w:p>
    <w:p w:rsidR="00E674CA" w:rsidRDefault="005D7C15" w:rsidP="00E674CA">
      <w:pPr>
        <w:jc w:val="center"/>
        <w:rPr>
          <w:rFonts w:ascii="Times New Roman" w:hAnsi="Times New Roman"/>
          <w:sz w:val="24"/>
          <w:szCs w:val="24"/>
          <w:lang w:eastAsia="en-US" w:bidi="en-US"/>
        </w:rPr>
      </w:pPr>
      <w:r>
        <w:rPr>
          <w:rFonts w:ascii="Times New Roman" w:hAnsi="Times New Roman"/>
          <w:sz w:val="24"/>
          <w:szCs w:val="24"/>
          <w:lang w:eastAsia="en-US" w:bidi="en-US"/>
        </w:rPr>
        <w:t>санитарной о</w:t>
      </w:r>
      <w:r w:rsidR="00E674CA" w:rsidRPr="00164F06">
        <w:rPr>
          <w:rFonts w:ascii="Times New Roman" w:hAnsi="Times New Roman"/>
          <w:sz w:val="24"/>
          <w:szCs w:val="24"/>
          <w:lang w:eastAsia="en-US" w:bidi="en-US"/>
        </w:rPr>
        <w:t>чистки территории городского округ</w:t>
      </w:r>
      <w:r w:rsidR="00B95B70">
        <w:rPr>
          <w:rFonts w:ascii="Times New Roman" w:hAnsi="Times New Roman"/>
          <w:sz w:val="24"/>
          <w:szCs w:val="24"/>
          <w:lang w:eastAsia="en-US" w:bidi="en-US"/>
        </w:rPr>
        <w:t>а «город Кизилюрт» на 2020 – 2025</w:t>
      </w:r>
      <w:r w:rsidR="00E674CA" w:rsidRPr="00164F06">
        <w:rPr>
          <w:rFonts w:ascii="Times New Roman" w:hAnsi="Times New Roman"/>
          <w:sz w:val="24"/>
          <w:szCs w:val="24"/>
          <w:lang w:eastAsia="en-US" w:bidi="en-US"/>
        </w:rPr>
        <w:t xml:space="preserve"> годы.</w:t>
      </w:r>
    </w:p>
    <w:p w:rsidR="00E674CA" w:rsidRPr="00164F06" w:rsidRDefault="00E674CA" w:rsidP="00E674CA">
      <w:pPr>
        <w:numPr>
          <w:ilvl w:val="0"/>
          <w:numId w:val="1"/>
        </w:numPr>
        <w:jc w:val="center"/>
        <w:rPr>
          <w:rFonts w:ascii="Times New Roman" w:hAnsi="Times New Roman"/>
          <w:b/>
          <w:sz w:val="24"/>
          <w:szCs w:val="24"/>
          <w:lang w:eastAsia="en-US" w:bidi="en-US"/>
        </w:rPr>
      </w:pPr>
      <w:r>
        <w:rPr>
          <w:rFonts w:ascii="Times New Roman" w:hAnsi="Times New Roman"/>
          <w:b/>
          <w:sz w:val="24"/>
          <w:szCs w:val="24"/>
          <w:lang w:eastAsia="en-US" w:bidi="en-US"/>
        </w:rPr>
        <w:t>Общие положения.</w:t>
      </w:r>
    </w:p>
    <w:p w:rsidR="00E674CA" w:rsidRPr="006E2E1C" w:rsidRDefault="00E674CA" w:rsidP="00E674CA">
      <w:pPr>
        <w:spacing w:after="0"/>
        <w:ind w:firstLine="709"/>
        <w:jc w:val="both"/>
        <w:rPr>
          <w:rFonts w:ascii="Times New Roman" w:hAnsi="Times New Roman"/>
          <w:sz w:val="26"/>
          <w:szCs w:val="26"/>
        </w:rPr>
      </w:pPr>
      <w:r w:rsidRPr="006E2E1C">
        <w:rPr>
          <w:rFonts w:ascii="Times New Roman" w:hAnsi="Times New Roman"/>
          <w:sz w:val="26"/>
          <w:szCs w:val="26"/>
        </w:rPr>
        <w:t xml:space="preserve">Генеральная схема санитарной очистки территории </w:t>
      </w:r>
      <w:r>
        <w:rPr>
          <w:rFonts w:ascii="Times New Roman" w:hAnsi="Times New Roman"/>
          <w:sz w:val="26"/>
          <w:szCs w:val="26"/>
        </w:rPr>
        <w:t>ГО г. Кизилюрт</w:t>
      </w:r>
      <w:r w:rsidRPr="006E2E1C">
        <w:rPr>
          <w:rFonts w:ascii="Times New Roman" w:hAnsi="Times New Roman"/>
          <w:sz w:val="26"/>
          <w:szCs w:val="26"/>
        </w:rPr>
        <w:t xml:space="preserve"> разработана в соответствии с </w:t>
      </w:r>
      <w:r>
        <w:rPr>
          <w:rFonts w:ascii="Times New Roman" w:hAnsi="Times New Roman"/>
          <w:sz w:val="26"/>
          <w:szCs w:val="26"/>
        </w:rPr>
        <w:t>«</w:t>
      </w:r>
      <w:r w:rsidRPr="006E2E1C">
        <w:rPr>
          <w:rFonts w:ascii="Times New Roman" w:hAnsi="Times New Roman"/>
          <w:sz w:val="26"/>
          <w:szCs w:val="26"/>
        </w:rPr>
        <w:t xml:space="preserve">Методическими рекомендациями о порядке </w:t>
      </w:r>
      <w:proofErr w:type="gramStart"/>
      <w:r w:rsidRPr="006E2E1C">
        <w:rPr>
          <w:rFonts w:ascii="Times New Roman" w:hAnsi="Times New Roman"/>
          <w:sz w:val="26"/>
          <w:szCs w:val="26"/>
        </w:rPr>
        <w:t>разработки генеральных схем очистки территорий населенных пунктов Российской</w:t>
      </w:r>
      <w:proofErr w:type="gramEnd"/>
      <w:r w:rsidRPr="006E2E1C">
        <w:rPr>
          <w:rFonts w:ascii="Times New Roman" w:hAnsi="Times New Roman"/>
          <w:sz w:val="26"/>
          <w:szCs w:val="26"/>
        </w:rPr>
        <w:t xml:space="preserve"> федерации</w:t>
      </w:r>
      <w:r>
        <w:rPr>
          <w:rFonts w:ascii="Times New Roman" w:hAnsi="Times New Roman"/>
          <w:sz w:val="26"/>
          <w:szCs w:val="26"/>
        </w:rPr>
        <w:t>»</w:t>
      </w:r>
      <w:r w:rsidRPr="006E2E1C">
        <w:rPr>
          <w:rFonts w:ascii="Times New Roman" w:hAnsi="Times New Roman"/>
          <w:sz w:val="26"/>
          <w:szCs w:val="26"/>
        </w:rPr>
        <w:t xml:space="preserve"> МДК 7-01.2003, утвержденными постано</w:t>
      </w:r>
      <w:r>
        <w:rPr>
          <w:rFonts w:ascii="Times New Roman" w:hAnsi="Times New Roman"/>
          <w:sz w:val="26"/>
          <w:szCs w:val="26"/>
        </w:rPr>
        <w:t>влением Госстроя России от 21.08.</w:t>
      </w:r>
      <w:r w:rsidRPr="006E2E1C">
        <w:rPr>
          <w:rFonts w:ascii="Times New Roman" w:hAnsi="Times New Roman"/>
          <w:sz w:val="26"/>
          <w:szCs w:val="26"/>
        </w:rPr>
        <w:t xml:space="preserve">2003 г. № 152. </w:t>
      </w:r>
    </w:p>
    <w:p w:rsidR="00E674CA" w:rsidRPr="006E2E1C" w:rsidRDefault="00E674CA" w:rsidP="00E674CA">
      <w:pPr>
        <w:spacing w:after="0"/>
        <w:ind w:firstLine="709"/>
        <w:jc w:val="both"/>
        <w:rPr>
          <w:rFonts w:ascii="Times New Roman" w:hAnsi="Times New Roman"/>
          <w:sz w:val="26"/>
          <w:szCs w:val="26"/>
        </w:rPr>
      </w:pPr>
      <w:r w:rsidRPr="006E2E1C">
        <w:rPr>
          <w:rFonts w:ascii="Times New Roman" w:hAnsi="Times New Roman"/>
          <w:sz w:val="26"/>
          <w:szCs w:val="26"/>
        </w:rPr>
        <w:t xml:space="preserve">При разработке генеральной схемы санитарной очистки территории использованы статистические, архивные, справочно-информационные данные, а также материалы обследования существующих в </w:t>
      </w:r>
      <w:r>
        <w:rPr>
          <w:rFonts w:ascii="Times New Roman" w:hAnsi="Times New Roman"/>
          <w:sz w:val="26"/>
          <w:szCs w:val="26"/>
        </w:rPr>
        <w:t>ГО г. Кизилюрт</w:t>
      </w:r>
      <w:r w:rsidRPr="006E2E1C">
        <w:rPr>
          <w:rFonts w:ascii="Times New Roman" w:hAnsi="Times New Roman"/>
          <w:sz w:val="26"/>
          <w:szCs w:val="26"/>
        </w:rPr>
        <w:t xml:space="preserve"> сооружений санитарной очистки и уборки. </w:t>
      </w:r>
    </w:p>
    <w:p w:rsidR="00E674CA" w:rsidRPr="006E2E1C" w:rsidRDefault="00E674CA" w:rsidP="00E674CA">
      <w:pPr>
        <w:spacing w:after="0"/>
        <w:ind w:firstLine="709"/>
        <w:jc w:val="both"/>
        <w:rPr>
          <w:rFonts w:ascii="Times New Roman" w:hAnsi="Times New Roman"/>
          <w:sz w:val="26"/>
          <w:szCs w:val="26"/>
        </w:rPr>
      </w:pPr>
      <w:r w:rsidRPr="006E2E1C">
        <w:rPr>
          <w:rFonts w:ascii="Times New Roman" w:hAnsi="Times New Roman"/>
          <w:sz w:val="26"/>
          <w:szCs w:val="26"/>
        </w:rPr>
        <w:t xml:space="preserve">Очистка территорий населенных пунктов – одно из важнейших мероприятий, направленных на обеспечение </w:t>
      </w:r>
      <w:r w:rsidRPr="00B95B70">
        <w:rPr>
          <w:rFonts w:ascii="Times New Roman" w:hAnsi="Times New Roman"/>
          <w:b/>
          <w:sz w:val="26"/>
          <w:szCs w:val="26"/>
        </w:rPr>
        <w:t>экологического и санитарно-эпидемиологического благополучия населения и охраны окружающей среды</w:t>
      </w:r>
      <w:r w:rsidR="00B95B70">
        <w:rPr>
          <w:rFonts w:ascii="Times New Roman" w:hAnsi="Times New Roman"/>
          <w:sz w:val="26"/>
          <w:szCs w:val="26"/>
        </w:rPr>
        <w:t>. Г</w:t>
      </w:r>
      <w:r w:rsidRPr="006E2E1C">
        <w:rPr>
          <w:rFonts w:ascii="Times New Roman" w:hAnsi="Times New Roman"/>
          <w:sz w:val="26"/>
          <w:szCs w:val="26"/>
        </w:rPr>
        <w:t>енеральная схема санитарной очистки территории</w:t>
      </w:r>
      <w:r>
        <w:rPr>
          <w:rFonts w:ascii="Times New Roman" w:hAnsi="Times New Roman"/>
          <w:sz w:val="26"/>
          <w:szCs w:val="26"/>
        </w:rPr>
        <w:t xml:space="preserve"> ГО «г. Кизилюрт»</w:t>
      </w:r>
      <w:proofErr w:type="gramStart"/>
      <w:r w:rsidRPr="006E2E1C">
        <w:rPr>
          <w:rFonts w:ascii="Times New Roman" w:hAnsi="Times New Roman"/>
          <w:sz w:val="26"/>
          <w:szCs w:val="26"/>
        </w:rPr>
        <w:t>.</w:t>
      </w:r>
      <w:proofErr w:type="gramEnd"/>
      <w:r w:rsidRPr="006E2E1C">
        <w:rPr>
          <w:rFonts w:ascii="Times New Roman" w:hAnsi="Times New Roman"/>
          <w:sz w:val="26"/>
          <w:szCs w:val="26"/>
        </w:rPr>
        <w:t xml:space="preserve"> </w:t>
      </w:r>
      <w:r>
        <w:rPr>
          <w:rFonts w:ascii="Times New Roman" w:hAnsi="Times New Roman"/>
          <w:sz w:val="26"/>
          <w:szCs w:val="26"/>
        </w:rPr>
        <w:t xml:space="preserve">– </w:t>
      </w:r>
      <w:proofErr w:type="gramStart"/>
      <w:r w:rsidR="00B95B70">
        <w:rPr>
          <w:rFonts w:ascii="Times New Roman" w:hAnsi="Times New Roman"/>
          <w:sz w:val="26"/>
          <w:szCs w:val="26"/>
        </w:rPr>
        <w:t>э</w:t>
      </w:r>
      <w:proofErr w:type="gramEnd"/>
      <w:r w:rsidR="00B95B70">
        <w:rPr>
          <w:rFonts w:ascii="Times New Roman" w:hAnsi="Times New Roman"/>
          <w:sz w:val="26"/>
          <w:szCs w:val="26"/>
        </w:rPr>
        <w:t xml:space="preserve">то </w:t>
      </w:r>
      <w:r>
        <w:rPr>
          <w:rFonts w:ascii="Times New Roman" w:hAnsi="Times New Roman"/>
          <w:sz w:val="26"/>
          <w:szCs w:val="26"/>
        </w:rPr>
        <w:t xml:space="preserve">создание системы управления ТКО на основе решения комплекса работ  по организации, сбору и </w:t>
      </w:r>
      <w:r w:rsidRPr="006E2E1C">
        <w:rPr>
          <w:rFonts w:ascii="Times New Roman" w:hAnsi="Times New Roman"/>
          <w:sz w:val="26"/>
          <w:szCs w:val="26"/>
        </w:rPr>
        <w:t xml:space="preserve">удалению, размещению </w:t>
      </w:r>
      <w:r>
        <w:rPr>
          <w:rFonts w:ascii="Times New Roman" w:hAnsi="Times New Roman"/>
          <w:sz w:val="26"/>
          <w:szCs w:val="26"/>
        </w:rPr>
        <w:t>коммунальных</w:t>
      </w:r>
      <w:r w:rsidRPr="006E2E1C">
        <w:rPr>
          <w:rFonts w:ascii="Times New Roman" w:hAnsi="Times New Roman"/>
          <w:sz w:val="26"/>
          <w:szCs w:val="26"/>
        </w:rPr>
        <w:t xml:space="preserve"> отходов и уборке территорий. </w:t>
      </w:r>
    </w:p>
    <w:p w:rsidR="00E674CA" w:rsidRPr="006E2E1C" w:rsidRDefault="00E674CA" w:rsidP="00E674CA">
      <w:pPr>
        <w:spacing w:after="0"/>
        <w:ind w:firstLine="709"/>
        <w:jc w:val="both"/>
        <w:rPr>
          <w:rFonts w:ascii="Times New Roman" w:hAnsi="Times New Roman"/>
          <w:sz w:val="26"/>
          <w:szCs w:val="26"/>
        </w:rPr>
      </w:pPr>
      <w:r w:rsidRPr="006E2E1C">
        <w:rPr>
          <w:rFonts w:ascii="Times New Roman" w:hAnsi="Times New Roman"/>
          <w:sz w:val="26"/>
          <w:szCs w:val="26"/>
        </w:rPr>
        <w:t xml:space="preserve">Генеральная схема должна обеспечивать организацию рациональной системы сбора, хранения, регулярного вывоза отходов и уборки территории и удовлетворять требованиям </w:t>
      </w:r>
      <w:proofErr w:type="spellStart"/>
      <w:r w:rsidRPr="006E2E1C">
        <w:rPr>
          <w:rFonts w:ascii="Times New Roman" w:hAnsi="Times New Roman"/>
          <w:sz w:val="26"/>
          <w:szCs w:val="26"/>
        </w:rPr>
        <w:t>СанПиН</w:t>
      </w:r>
      <w:proofErr w:type="spellEnd"/>
      <w:r w:rsidRPr="006E2E1C">
        <w:rPr>
          <w:rFonts w:ascii="Times New Roman" w:hAnsi="Times New Roman"/>
          <w:sz w:val="26"/>
          <w:szCs w:val="26"/>
        </w:rPr>
        <w:t xml:space="preserve"> 42-128-4690-88. </w:t>
      </w:r>
    </w:p>
    <w:p w:rsidR="00E674CA" w:rsidRDefault="00E674CA" w:rsidP="00E674CA">
      <w:pPr>
        <w:spacing w:after="0"/>
        <w:ind w:firstLine="709"/>
        <w:jc w:val="both"/>
        <w:rPr>
          <w:rFonts w:ascii="Times New Roman" w:hAnsi="Times New Roman"/>
          <w:sz w:val="26"/>
          <w:szCs w:val="26"/>
        </w:rPr>
      </w:pPr>
      <w:r w:rsidRPr="006E2E1C">
        <w:rPr>
          <w:rFonts w:ascii="Times New Roman" w:hAnsi="Times New Roman"/>
          <w:sz w:val="26"/>
          <w:szCs w:val="26"/>
        </w:rPr>
        <w:t xml:space="preserve">Генеральная схема определяет объемы работ, методы сбора, удаления, размещения и переработки </w:t>
      </w:r>
      <w:r>
        <w:rPr>
          <w:rFonts w:ascii="Times New Roman" w:hAnsi="Times New Roman"/>
          <w:sz w:val="26"/>
          <w:szCs w:val="26"/>
        </w:rPr>
        <w:t>коммунальных</w:t>
      </w:r>
      <w:r w:rsidRPr="006E2E1C">
        <w:rPr>
          <w:rFonts w:ascii="Times New Roman" w:hAnsi="Times New Roman"/>
          <w:sz w:val="26"/>
          <w:szCs w:val="26"/>
        </w:rPr>
        <w:t xml:space="preserve"> отходов и приравненных к ним отходов, необходимое количество спецмашин, механизмов, оборудования и инвентаря для системы очистки и уборки городских территорий, целесообразность строительства, реконструкции или расширения объектов, очередность выполняемых мероприятий. </w:t>
      </w:r>
    </w:p>
    <w:p w:rsidR="00E674CA" w:rsidRDefault="00E674CA" w:rsidP="00E674CA">
      <w:pPr>
        <w:numPr>
          <w:ilvl w:val="0"/>
          <w:numId w:val="1"/>
        </w:numPr>
        <w:spacing w:after="0"/>
        <w:jc w:val="center"/>
        <w:rPr>
          <w:rFonts w:ascii="Times New Roman" w:hAnsi="Times New Roman"/>
          <w:b/>
          <w:sz w:val="26"/>
          <w:szCs w:val="26"/>
        </w:rPr>
      </w:pPr>
      <w:r>
        <w:rPr>
          <w:rFonts w:ascii="Times New Roman" w:hAnsi="Times New Roman"/>
          <w:b/>
          <w:sz w:val="26"/>
          <w:szCs w:val="26"/>
        </w:rPr>
        <w:t>Нормативные ссылки</w:t>
      </w:r>
    </w:p>
    <w:p w:rsidR="00E674CA" w:rsidRPr="006E2E1C" w:rsidRDefault="005D7C15" w:rsidP="00E674CA">
      <w:pPr>
        <w:spacing w:after="0"/>
        <w:ind w:firstLine="709"/>
        <w:jc w:val="both"/>
        <w:rPr>
          <w:rFonts w:ascii="Times New Roman" w:hAnsi="Times New Roman"/>
          <w:sz w:val="26"/>
          <w:szCs w:val="26"/>
        </w:rPr>
      </w:pPr>
      <w:r>
        <w:rPr>
          <w:rFonts w:ascii="Times New Roman" w:hAnsi="Times New Roman"/>
          <w:sz w:val="26"/>
          <w:szCs w:val="26"/>
        </w:rPr>
        <w:t>Генеральная</w:t>
      </w:r>
      <w:r w:rsidR="00B95B70">
        <w:rPr>
          <w:rFonts w:ascii="Times New Roman" w:hAnsi="Times New Roman"/>
          <w:sz w:val="26"/>
          <w:szCs w:val="26"/>
        </w:rPr>
        <w:t xml:space="preserve"> схема о</w:t>
      </w:r>
      <w:r w:rsidR="00E674CA" w:rsidRPr="006E2E1C">
        <w:rPr>
          <w:rFonts w:ascii="Times New Roman" w:hAnsi="Times New Roman"/>
          <w:sz w:val="26"/>
          <w:szCs w:val="26"/>
        </w:rPr>
        <w:t xml:space="preserve">чистки территории </w:t>
      </w:r>
      <w:r w:rsidR="00E674CA">
        <w:rPr>
          <w:rFonts w:ascii="Times New Roman" w:hAnsi="Times New Roman"/>
          <w:sz w:val="26"/>
          <w:szCs w:val="26"/>
        </w:rPr>
        <w:t xml:space="preserve">ГО г. </w:t>
      </w:r>
      <w:r w:rsidR="00B95B70">
        <w:rPr>
          <w:rFonts w:ascii="Times New Roman" w:hAnsi="Times New Roman"/>
          <w:sz w:val="26"/>
          <w:szCs w:val="26"/>
        </w:rPr>
        <w:t>Кизилюрт разработана</w:t>
      </w:r>
      <w:r w:rsidR="00E674CA" w:rsidRPr="006E2E1C">
        <w:rPr>
          <w:rFonts w:ascii="Times New Roman" w:hAnsi="Times New Roman"/>
          <w:sz w:val="26"/>
          <w:szCs w:val="26"/>
        </w:rPr>
        <w:t xml:space="preserve"> в соответствии со следующими нормативными документами: </w:t>
      </w:r>
    </w:p>
    <w:p w:rsidR="00E674CA" w:rsidRDefault="00E674CA" w:rsidP="00E674CA">
      <w:pPr>
        <w:spacing w:after="0"/>
        <w:ind w:firstLine="709"/>
        <w:jc w:val="both"/>
        <w:rPr>
          <w:rFonts w:ascii="Times New Roman" w:hAnsi="Times New Roman"/>
          <w:sz w:val="26"/>
          <w:szCs w:val="26"/>
        </w:rPr>
      </w:pPr>
      <w:r w:rsidRPr="006E2E1C">
        <w:rPr>
          <w:rFonts w:ascii="Times New Roman" w:hAnsi="Times New Roman"/>
          <w:sz w:val="26"/>
          <w:szCs w:val="26"/>
        </w:rPr>
        <w:t xml:space="preserve">- </w:t>
      </w:r>
      <w:r>
        <w:rPr>
          <w:rFonts w:ascii="Times New Roman" w:hAnsi="Times New Roman"/>
          <w:sz w:val="26"/>
          <w:szCs w:val="26"/>
        </w:rPr>
        <w:t>«</w:t>
      </w:r>
      <w:r w:rsidRPr="006E2E1C">
        <w:rPr>
          <w:rFonts w:ascii="Times New Roman" w:hAnsi="Times New Roman"/>
          <w:sz w:val="26"/>
          <w:szCs w:val="26"/>
        </w:rPr>
        <w:t xml:space="preserve">Методические рекомендации о порядке </w:t>
      </w:r>
      <w:proofErr w:type="gramStart"/>
      <w:r w:rsidRPr="006E2E1C">
        <w:rPr>
          <w:rFonts w:ascii="Times New Roman" w:hAnsi="Times New Roman"/>
          <w:sz w:val="26"/>
          <w:szCs w:val="26"/>
        </w:rPr>
        <w:t>разработки генеральных схем очистки территорий населенных пунктов Российской</w:t>
      </w:r>
      <w:proofErr w:type="gramEnd"/>
      <w:r w:rsidRPr="006E2E1C">
        <w:rPr>
          <w:rFonts w:ascii="Times New Roman" w:hAnsi="Times New Roman"/>
          <w:sz w:val="26"/>
          <w:szCs w:val="26"/>
        </w:rPr>
        <w:t xml:space="preserve"> федерации</w:t>
      </w:r>
      <w:r>
        <w:rPr>
          <w:rFonts w:ascii="Times New Roman" w:hAnsi="Times New Roman"/>
          <w:sz w:val="26"/>
          <w:szCs w:val="26"/>
        </w:rPr>
        <w:t>»</w:t>
      </w:r>
      <w:r w:rsidRPr="006E2E1C">
        <w:rPr>
          <w:rFonts w:ascii="Times New Roman" w:hAnsi="Times New Roman"/>
          <w:sz w:val="26"/>
          <w:szCs w:val="26"/>
        </w:rPr>
        <w:t xml:space="preserve"> МДК 7-01.2003 утверждены постановлением Госстроя России от 21 августа 2003 г. № 152; </w:t>
      </w:r>
    </w:p>
    <w:p w:rsidR="00E674CA" w:rsidRPr="006E2E1C" w:rsidRDefault="00E674CA" w:rsidP="00E674CA">
      <w:pPr>
        <w:spacing w:after="0"/>
        <w:ind w:firstLine="709"/>
        <w:jc w:val="both"/>
        <w:rPr>
          <w:rFonts w:ascii="Times New Roman" w:hAnsi="Times New Roman"/>
          <w:sz w:val="26"/>
          <w:szCs w:val="26"/>
        </w:rPr>
      </w:pPr>
      <w:r w:rsidRPr="001304EA">
        <w:rPr>
          <w:rFonts w:ascii="Times New Roman" w:hAnsi="Times New Roman"/>
          <w:sz w:val="26"/>
          <w:szCs w:val="26"/>
        </w:rPr>
        <w:t xml:space="preserve">- </w:t>
      </w:r>
      <w:r w:rsidRPr="001304EA">
        <w:rPr>
          <w:rFonts w:ascii="Times New Roman" w:hAnsi="Times New Roman"/>
          <w:sz w:val="26"/>
        </w:rPr>
        <w:t xml:space="preserve">Федеральный Закон РФ от 6 октября 2003 года № 131-ФЗ «Об общих принципах организации местного самоуправления в Российской Федерации»; </w:t>
      </w:r>
    </w:p>
    <w:p w:rsidR="007C2F86" w:rsidRPr="006E2E1C" w:rsidRDefault="007C2F86" w:rsidP="00E674CA">
      <w:pPr>
        <w:spacing w:after="0"/>
        <w:ind w:firstLine="709"/>
        <w:jc w:val="both"/>
        <w:rPr>
          <w:rFonts w:ascii="Times New Roman" w:hAnsi="Times New Roman"/>
          <w:sz w:val="26"/>
          <w:szCs w:val="26"/>
        </w:rPr>
      </w:pPr>
      <w:r>
        <w:rPr>
          <w:rFonts w:ascii="Times New Roman" w:hAnsi="Times New Roman"/>
          <w:sz w:val="26"/>
          <w:szCs w:val="26"/>
        </w:rPr>
        <w:lastRenderedPageBreak/>
        <w:t xml:space="preserve">-    Постановление  Правительства Российской Федерации № </w:t>
      </w:r>
      <w:r w:rsidR="00574128">
        <w:rPr>
          <w:rFonts w:ascii="Times New Roman" w:hAnsi="Times New Roman"/>
          <w:sz w:val="26"/>
          <w:szCs w:val="26"/>
        </w:rPr>
        <w:t>2314</w:t>
      </w:r>
      <w:r>
        <w:rPr>
          <w:rFonts w:ascii="Times New Roman" w:hAnsi="Times New Roman"/>
          <w:sz w:val="26"/>
          <w:szCs w:val="26"/>
        </w:rPr>
        <w:t xml:space="preserve"> от </w:t>
      </w:r>
      <w:r w:rsidR="00574128">
        <w:rPr>
          <w:rFonts w:ascii="Times New Roman" w:hAnsi="Times New Roman"/>
          <w:sz w:val="26"/>
          <w:szCs w:val="26"/>
        </w:rPr>
        <w:t>28 декабря 202</w:t>
      </w:r>
      <w:r>
        <w:rPr>
          <w:rFonts w:ascii="Times New Roman" w:hAnsi="Times New Roman"/>
          <w:sz w:val="26"/>
          <w:szCs w:val="26"/>
        </w:rPr>
        <w:t>0 г. «Об утверждении правил обращения с отходами  производства и потребления в части осветительных  устройств,</w:t>
      </w:r>
      <w:r w:rsidR="00574128">
        <w:rPr>
          <w:rFonts w:ascii="Times New Roman" w:hAnsi="Times New Roman"/>
          <w:sz w:val="26"/>
          <w:szCs w:val="26"/>
        </w:rPr>
        <w:t xml:space="preserve"> электрических ламп, ненадлежащи</w:t>
      </w:r>
      <w:r>
        <w:rPr>
          <w:rFonts w:ascii="Times New Roman" w:hAnsi="Times New Roman"/>
          <w:sz w:val="26"/>
          <w:szCs w:val="26"/>
        </w:rPr>
        <w:t>е сбор, накопление, использование, обезвреживание, транспортирование и размещение кот</w:t>
      </w:r>
      <w:r w:rsidR="007C3AF0">
        <w:rPr>
          <w:rFonts w:ascii="Times New Roman" w:hAnsi="Times New Roman"/>
          <w:sz w:val="26"/>
          <w:szCs w:val="26"/>
        </w:rPr>
        <w:t>о</w:t>
      </w:r>
      <w:r>
        <w:rPr>
          <w:rFonts w:ascii="Times New Roman" w:hAnsi="Times New Roman"/>
          <w:sz w:val="26"/>
          <w:szCs w:val="26"/>
        </w:rPr>
        <w:t>рых может повлечь причинение вреда жизни, здоровью граждан, вреда животным, растениям и окружающей среде»;</w:t>
      </w:r>
    </w:p>
    <w:p w:rsidR="00E674CA" w:rsidRPr="006E2E1C" w:rsidRDefault="00E674CA" w:rsidP="00E674CA">
      <w:pPr>
        <w:autoSpaceDE w:val="0"/>
        <w:autoSpaceDN w:val="0"/>
        <w:adjustRightInd w:val="0"/>
        <w:spacing w:after="0"/>
        <w:ind w:firstLine="709"/>
        <w:jc w:val="both"/>
        <w:rPr>
          <w:rFonts w:ascii="Times New Roman" w:hAnsi="Times New Roman"/>
          <w:color w:val="000000"/>
          <w:sz w:val="26"/>
          <w:szCs w:val="26"/>
        </w:rPr>
      </w:pPr>
      <w:r w:rsidRPr="006E2E1C">
        <w:rPr>
          <w:rFonts w:ascii="Times New Roman" w:hAnsi="Times New Roman"/>
          <w:color w:val="000000"/>
          <w:sz w:val="26"/>
          <w:szCs w:val="26"/>
        </w:rPr>
        <w:t xml:space="preserve">- Федеральный закон №89-Ф3 от 24.06.98г. </w:t>
      </w:r>
      <w:r>
        <w:rPr>
          <w:rFonts w:ascii="Times New Roman" w:hAnsi="Times New Roman"/>
          <w:color w:val="000000"/>
          <w:sz w:val="26"/>
          <w:szCs w:val="26"/>
        </w:rPr>
        <w:t>«</w:t>
      </w:r>
      <w:r w:rsidRPr="006E2E1C">
        <w:rPr>
          <w:rFonts w:ascii="Times New Roman" w:hAnsi="Times New Roman"/>
          <w:color w:val="000000"/>
          <w:sz w:val="26"/>
          <w:szCs w:val="26"/>
        </w:rPr>
        <w:t>Об отходах производства и потребления</w:t>
      </w:r>
      <w:r>
        <w:rPr>
          <w:rFonts w:ascii="Times New Roman" w:hAnsi="Times New Roman"/>
          <w:color w:val="000000"/>
          <w:sz w:val="26"/>
          <w:szCs w:val="26"/>
        </w:rPr>
        <w:t>»</w:t>
      </w:r>
      <w:r w:rsidRPr="006E2E1C">
        <w:rPr>
          <w:rFonts w:ascii="Times New Roman" w:hAnsi="Times New Roman"/>
          <w:color w:val="000000"/>
          <w:sz w:val="26"/>
          <w:szCs w:val="26"/>
        </w:rPr>
        <w:t xml:space="preserve"> </w:t>
      </w:r>
      <w:r w:rsidR="00574128">
        <w:rPr>
          <w:rFonts w:ascii="Times New Roman" w:hAnsi="Times New Roman"/>
          <w:color w:val="000000"/>
          <w:sz w:val="26"/>
          <w:szCs w:val="26"/>
        </w:rPr>
        <w:t>(в ред. ФЗ-117 от 7.04.2020 г.)</w:t>
      </w:r>
    </w:p>
    <w:p w:rsidR="00574128" w:rsidRDefault="00E674CA" w:rsidP="00E674CA">
      <w:pPr>
        <w:autoSpaceDE w:val="0"/>
        <w:autoSpaceDN w:val="0"/>
        <w:adjustRightInd w:val="0"/>
        <w:spacing w:after="0"/>
        <w:ind w:firstLine="709"/>
        <w:jc w:val="both"/>
        <w:rPr>
          <w:rFonts w:ascii="Times New Roman" w:hAnsi="Times New Roman"/>
          <w:sz w:val="26"/>
        </w:rPr>
      </w:pPr>
      <w:r w:rsidRPr="007A45CF">
        <w:rPr>
          <w:rFonts w:ascii="Times New Roman" w:hAnsi="Times New Roman"/>
          <w:sz w:val="26"/>
          <w:szCs w:val="26"/>
        </w:rPr>
        <w:t xml:space="preserve">- </w:t>
      </w:r>
      <w:r w:rsidRPr="007A45CF">
        <w:rPr>
          <w:rFonts w:ascii="Times New Roman" w:hAnsi="Times New Roman"/>
          <w:sz w:val="26"/>
        </w:rPr>
        <w:t>Постановление Госстроя России от 21 августа 2003 года № 152</w:t>
      </w:r>
      <w:r w:rsidR="00574128">
        <w:rPr>
          <w:rFonts w:ascii="Times New Roman" w:hAnsi="Times New Roman"/>
          <w:sz w:val="26"/>
        </w:rPr>
        <w:t xml:space="preserve"> «Об утверждении Методических рекомендаций о порядке </w:t>
      </w:r>
      <w:proofErr w:type="gramStart"/>
      <w:r w:rsidR="00574128">
        <w:rPr>
          <w:rFonts w:ascii="Times New Roman" w:hAnsi="Times New Roman"/>
          <w:sz w:val="26"/>
        </w:rPr>
        <w:t>разработки  генеральных схем очистки территорий  населенных пунктов  Российской Федерации</w:t>
      </w:r>
      <w:proofErr w:type="gramEnd"/>
      <w:r w:rsidR="00574128">
        <w:rPr>
          <w:rFonts w:ascii="Times New Roman" w:hAnsi="Times New Roman"/>
          <w:sz w:val="26"/>
        </w:rPr>
        <w:t>»;</w:t>
      </w:r>
    </w:p>
    <w:p w:rsidR="00E674CA" w:rsidRDefault="00E674CA" w:rsidP="00E674CA">
      <w:pPr>
        <w:autoSpaceDE w:val="0"/>
        <w:autoSpaceDN w:val="0"/>
        <w:adjustRightInd w:val="0"/>
        <w:spacing w:after="0"/>
        <w:ind w:firstLine="709"/>
        <w:jc w:val="both"/>
        <w:rPr>
          <w:rFonts w:ascii="Times New Roman" w:hAnsi="Times New Roman"/>
          <w:sz w:val="26"/>
        </w:rPr>
      </w:pPr>
      <w:r w:rsidRPr="006E2E1C">
        <w:rPr>
          <w:rFonts w:ascii="Times New Roman" w:hAnsi="Times New Roman"/>
          <w:color w:val="000000"/>
          <w:sz w:val="26"/>
          <w:szCs w:val="26"/>
        </w:rPr>
        <w:t xml:space="preserve">- </w:t>
      </w:r>
      <w:r w:rsidRPr="00593853">
        <w:rPr>
          <w:rFonts w:ascii="Times New Roman" w:hAnsi="Times New Roman"/>
          <w:sz w:val="26"/>
        </w:rPr>
        <w:t xml:space="preserve">Постановление администрации города </w:t>
      </w:r>
      <w:r>
        <w:rPr>
          <w:rFonts w:ascii="Times New Roman" w:hAnsi="Times New Roman"/>
          <w:sz w:val="26"/>
        </w:rPr>
        <w:t>Кизилюрт от</w:t>
      </w:r>
      <w:r w:rsidR="005D7C15">
        <w:rPr>
          <w:rFonts w:ascii="Times New Roman" w:hAnsi="Times New Roman"/>
          <w:sz w:val="26"/>
        </w:rPr>
        <w:t xml:space="preserve"> 22.05.2018г.</w:t>
      </w:r>
      <w:r>
        <w:rPr>
          <w:rFonts w:ascii="Times New Roman" w:hAnsi="Times New Roman"/>
          <w:sz w:val="26"/>
        </w:rPr>
        <w:t xml:space="preserve"> №</w:t>
      </w:r>
      <w:r w:rsidRPr="00593853">
        <w:rPr>
          <w:rFonts w:ascii="Times New Roman" w:hAnsi="Times New Roman"/>
          <w:sz w:val="26"/>
        </w:rPr>
        <w:t xml:space="preserve"> </w:t>
      </w:r>
      <w:r w:rsidR="005D7C15">
        <w:rPr>
          <w:rFonts w:ascii="Times New Roman" w:hAnsi="Times New Roman"/>
          <w:sz w:val="26"/>
        </w:rPr>
        <w:t>213</w:t>
      </w:r>
      <w:r>
        <w:rPr>
          <w:rFonts w:ascii="Times New Roman" w:hAnsi="Times New Roman"/>
          <w:sz w:val="26"/>
        </w:rPr>
        <w:t xml:space="preserve">-П </w:t>
      </w:r>
      <w:r w:rsidRPr="00593853">
        <w:rPr>
          <w:rFonts w:ascii="Times New Roman" w:hAnsi="Times New Roman"/>
          <w:sz w:val="26"/>
        </w:rPr>
        <w:t>«</w:t>
      </w:r>
      <w:r w:rsidRPr="00F46984">
        <w:rPr>
          <w:rFonts w:ascii="Times New Roman" w:hAnsi="Times New Roman"/>
          <w:sz w:val="26"/>
        </w:rPr>
        <w:t xml:space="preserve">Об утверждении </w:t>
      </w:r>
      <w:r>
        <w:rPr>
          <w:rFonts w:ascii="Times New Roman" w:hAnsi="Times New Roman"/>
          <w:sz w:val="26"/>
        </w:rPr>
        <w:t xml:space="preserve">правил благоустройства </w:t>
      </w:r>
      <w:r w:rsidR="005D7C15">
        <w:rPr>
          <w:rFonts w:ascii="Times New Roman" w:hAnsi="Times New Roman"/>
          <w:sz w:val="26"/>
        </w:rPr>
        <w:t xml:space="preserve"> и содержания территории </w:t>
      </w:r>
      <w:proofErr w:type="gramStart"/>
      <w:r w:rsidR="005D7C15">
        <w:rPr>
          <w:rFonts w:ascii="Times New Roman" w:hAnsi="Times New Roman"/>
          <w:sz w:val="26"/>
        </w:rPr>
        <w:t>г</w:t>
      </w:r>
      <w:proofErr w:type="gramEnd"/>
      <w:r w:rsidR="005D7C15">
        <w:rPr>
          <w:rFonts w:ascii="Times New Roman" w:hAnsi="Times New Roman"/>
          <w:sz w:val="26"/>
        </w:rPr>
        <w:t>. Кизилюрт</w:t>
      </w:r>
      <w:r>
        <w:rPr>
          <w:rFonts w:ascii="Times New Roman" w:hAnsi="Times New Roman"/>
          <w:sz w:val="26"/>
        </w:rPr>
        <w:t>»</w:t>
      </w:r>
      <w:r w:rsidRPr="00593853">
        <w:rPr>
          <w:rFonts w:ascii="Times New Roman" w:hAnsi="Times New Roman"/>
          <w:sz w:val="26"/>
        </w:rPr>
        <w:t>;</w:t>
      </w:r>
    </w:p>
    <w:p w:rsidR="007C2F86" w:rsidRDefault="007C2F86" w:rsidP="00E674CA">
      <w:pPr>
        <w:autoSpaceDE w:val="0"/>
        <w:autoSpaceDN w:val="0"/>
        <w:adjustRightInd w:val="0"/>
        <w:spacing w:after="0"/>
        <w:ind w:firstLine="709"/>
        <w:jc w:val="both"/>
        <w:rPr>
          <w:rFonts w:ascii="Times New Roman" w:hAnsi="Times New Roman"/>
          <w:sz w:val="26"/>
        </w:rPr>
      </w:pPr>
      <w:r>
        <w:rPr>
          <w:rFonts w:ascii="Times New Roman" w:hAnsi="Times New Roman"/>
          <w:sz w:val="26"/>
        </w:rPr>
        <w:t>-   Генеральный план городского округа «город Кизилюрт».</w:t>
      </w:r>
    </w:p>
    <w:p w:rsidR="00E674CA" w:rsidRDefault="00E674CA" w:rsidP="00E674CA">
      <w:pPr>
        <w:pStyle w:val="1"/>
        <w:spacing w:before="0" w:line="360" w:lineRule="auto"/>
        <w:jc w:val="center"/>
        <w:rPr>
          <w:lang w:val="ru-RU"/>
        </w:rPr>
      </w:pPr>
      <w:r>
        <w:rPr>
          <w:lang w:val="ru-RU"/>
        </w:rPr>
        <w:br w:type="page"/>
      </w:r>
      <w:bookmarkStart w:id="1" w:name="_Toc433980169"/>
      <w:r w:rsidR="00B95B70">
        <w:rPr>
          <w:lang w:val="ru-RU"/>
        </w:rPr>
        <w:lastRenderedPageBreak/>
        <w:t>3</w:t>
      </w:r>
      <w:r w:rsidRPr="00665C77">
        <w:rPr>
          <w:lang w:val="ru-RU"/>
        </w:rPr>
        <w:t xml:space="preserve">. </w:t>
      </w:r>
      <w:r>
        <w:rPr>
          <w:lang w:val="ru-RU"/>
        </w:rPr>
        <w:t>О</w:t>
      </w:r>
      <w:r w:rsidRPr="002A1D43">
        <w:rPr>
          <w:lang w:val="ru-RU"/>
        </w:rPr>
        <w:t xml:space="preserve">бщие сведения о </w:t>
      </w:r>
      <w:r>
        <w:rPr>
          <w:lang w:val="ru-RU"/>
        </w:rPr>
        <w:t>районе</w:t>
      </w:r>
      <w:r w:rsidRPr="002A1D43">
        <w:rPr>
          <w:lang w:val="ru-RU"/>
        </w:rPr>
        <w:t xml:space="preserve"> и природно-климатические условия</w:t>
      </w:r>
      <w:bookmarkEnd w:id="1"/>
    </w:p>
    <w:p w:rsidR="00E674CA" w:rsidRDefault="00E674CA" w:rsidP="00E674CA">
      <w:pPr>
        <w:spacing w:after="0"/>
        <w:ind w:firstLine="709"/>
        <w:jc w:val="both"/>
        <w:rPr>
          <w:rFonts w:ascii="Times New Roman" w:hAnsi="Times New Roman"/>
          <w:b/>
          <w:sz w:val="26"/>
          <w:szCs w:val="26"/>
        </w:rPr>
      </w:pPr>
      <w:r w:rsidRPr="00661CB6">
        <w:rPr>
          <w:rFonts w:ascii="Times New Roman" w:hAnsi="Times New Roman"/>
          <w:b/>
          <w:sz w:val="26"/>
          <w:szCs w:val="26"/>
        </w:rPr>
        <w:t>Краткая характеристика муниципального образования</w:t>
      </w:r>
      <w:r w:rsidRPr="006E2E1C">
        <w:rPr>
          <w:rFonts w:ascii="Times New Roman" w:hAnsi="Times New Roman"/>
          <w:b/>
          <w:sz w:val="26"/>
          <w:szCs w:val="26"/>
        </w:rPr>
        <w:t xml:space="preserve"> </w:t>
      </w:r>
    </w:p>
    <w:p w:rsidR="00E674CA" w:rsidRPr="00EA7A03" w:rsidRDefault="00E674CA" w:rsidP="00E674CA">
      <w:pPr>
        <w:spacing w:after="0"/>
        <w:ind w:firstLine="709"/>
        <w:jc w:val="both"/>
        <w:rPr>
          <w:rFonts w:ascii="Times New Roman" w:hAnsi="Times New Roman"/>
          <w:sz w:val="26"/>
        </w:rPr>
      </w:pPr>
      <w:r w:rsidRPr="00EA7A03">
        <w:rPr>
          <w:rFonts w:ascii="Times New Roman" w:hAnsi="Times New Roman"/>
          <w:sz w:val="26"/>
          <w:szCs w:val="26"/>
          <w:shd w:val="clear" w:color="auto" w:fill="FFFFFF"/>
        </w:rPr>
        <w:t xml:space="preserve">Город </w:t>
      </w:r>
      <w:r>
        <w:rPr>
          <w:rFonts w:ascii="Times New Roman" w:hAnsi="Times New Roman"/>
          <w:sz w:val="26"/>
          <w:szCs w:val="26"/>
          <w:shd w:val="clear" w:color="auto" w:fill="FFFFFF"/>
        </w:rPr>
        <w:t xml:space="preserve">Кизилюрт </w:t>
      </w:r>
      <w:r w:rsidRPr="00EA7A03">
        <w:rPr>
          <w:rFonts w:ascii="Times New Roman" w:hAnsi="Times New Roman"/>
          <w:sz w:val="26"/>
          <w:szCs w:val="26"/>
          <w:shd w:val="clear" w:color="auto" w:fill="FFFFFF"/>
        </w:rPr>
        <w:t>расположен на реке</w:t>
      </w:r>
      <w:r w:rsidRPr="00EA7A03">
        <w:rPr>
          <w:rStyle w:val="apple-converted-space"/>
          <w:rFonts w:ascii="Times New Roman" w:hAnsi="Times New Roman"/>
          <w:sz w:val="26"/>
          <w:szCs w:val="26"/>
          <w:shd w:val="clear" w:color="auto" w:fill="FFFFFF"/>
        </w:rPr>
        <w:t> </w:t>
      </w:r>
      <w:r>
        <w:rPr>
          <w:rFonts w:ascii="Times New Roman" w:hAnsi="Times New Roman"/>
          <w:sz w:val="26"/>
          <w:shd w:val="clear" w:color="auto" w:fill="FFFFFF"/>
        </w:rPr>
        <w:t>Сулак, в 53 км</w:t>
      </w:r>
      <w:proofErr w:type="gramStart"/>
      <w:r>
        <w:rPr>
          <w:rFonts w:ascii="Times New Roman" w:hAnsi="Times New Roman"/>
          <w:sz w:val="26"/>
          <w:shd w:val="clear" w:color="auto" w:fill="FFFFFF"/>
        </w:rPr>
        <w:t>.</w:t>
      </w:r>
      <w:proofErr w:type="gramEnd"/>
      <w:r>
        <w:rPr>
          <w:rFonts w:ascii="Times New Roman" w:hAnsi="Times New Roman"/>
          <w:sz w:val="26"/>
          <w:shd w:val="clear" w:color="auto" w:fill="FFFFFF"/>
        </w:rPr>
        <w:t xml:space="preserve"> </w:t>
      </w:r>
      <w:proofErr w:type="gramStart"/>
      <w:r>
        <w:rPr>
          <w:rFonts w:ascii="Times New Roman" w:hAnsi="Times New Roman"/>
          <w:sz w:val="26"/>
          <w:shd w:val="clear" w:color="auto" w:fill="FFFFFF"/>
        </w:rPr>
        <w:t>к</w:t>
      </w:r>
      <w:proofErr w:type="gramEnd"/>
      <w:r>
        <w:rPr>
          <w:rFonts w:ascii="Times New Roman" w:hAnsi="Times New Roman"/>
          <w:sz w:val="26"/>
          <w:shd w:val="clear" w:color="auto" w:fill="FFFFFF"/>
        </w:rPr>
        <w:t xml:space="preserve"> северу запада от г. Махачкалы. В 1963 г. городу Кизилюрт </w:t>
      </w:r>
      <w:r w:rsidRPr="00EA7A03">
        <w:rPr>
          <w:rFonts w:ascii="Times New Roman" w:hAnsi="Times New Roman"/>
          <w:sz w:val="26"/>
          <w:szCs w:val="26"/>
          <w:shd w:val="clear" w:color="auto" w:fill="FFFFFF"/>
        </w:rPr>
        <w:t xml:space="preserve"> был присвоен статус города.</w:t>
      </w:r>
      <w:r w:rsidRPr="00EA7A03">
        <w:rPr>
          <w:rFonts w:ascii="Times New Roman" w:hAnsi="Times New Roman"/>
          <w:spacing w:val="-4"/>
          <w:sz w:val="26"/>
          <w:szCs w:val="28"/>
        </w:rPr>
        <w:t xml:space="preserve"> </w:t>
      </w:r>
      <w:proofErr w:type="gramStart"/>
      <w:r w:rsidRPr="00EA7A03">
        <w:rPr>
          <w:rFonts w:ascii="Times New Roman" w:hAnsi="Times New Roman"/>
          <w:sz w:val="26"/>
        </w:rPr>
        <w:t xml:space="preserve">Площадь </w:t>
      </w:r>
      <w:r>
        <w:rPr>
          <w:rFonts w:ascii="Times New Roman" w:hAnsi="Times New Roman"/>
          <w:sz w:val="26"/>
        </w:rPr>
        <w:t>городского округа</w:t>
      </w:r>
      <w:r w:rsidRPr="00EA7A03">
        <w:rPr>
          <w:rFonts w:ascii="Times New Roman" w:hAnsi="Times New Roman"/>
          <w:sz w:val="26"/>
        </w:rPr>
        <w:t xml:space="preserve"> – </w:t>
      </w:r>
      <w:r>
        <w:rPr>
          <w:rFonts w:ascii="Times New Roman" w:hAnsi="Times New Roman"/>
          <w:sz w:val="26"/>
        </w:rPr>
        <w:t>2215,7</w:t>
      </w:r>
      <w:r w:rsidRPr="00EA7A03">
        <w:rPr>
          <w:rFonts w:ascii="Times New Roman" w:hAnsi="Times New Roman"/>
          <w:sz w:val="26"/>
        </w:rPr>
        <w:t xml:space="preserve"> тыс. га, в т.ч.: площадь населенного пункта -  16,865 тыс. га.</w:t>
      </w:r>
      <w:proofErr w:type="gramEnd"/>
      <w:r w:rsidRPr="00EA7A03">
        <w:rPr>
          <w:rFonts w:ascii="Times New Roman" w:hAnsi="Times New Roman"/>
          <w:spacing w:val="-4"/>
          <w:sz w:val="26"/>
          <w:szCs w:val="28"/>
        </w:rPr>
        <w:t xml:space="preserve"> </w:t>
      </w:r>
      <w:r w:rsidRPr="00EA7A03">
        <w:rPr>
          <w:rFonts w:ascii="Times New Roman" w:hAnsi="Times New Roman"/>
          <w:sz w:val="26"/>
        </w:rPr>
        <w:t xml:space="preserve">Численность населения – </w:t>
      </w:r>
      <w:r>
        <w:rPr>
          <w:rFonts w:ascii="Times New Roman" w:hAnsi="Times New Roman"/>
          <w:sz w:val="26"/>
        </w:rPr>
        <w:t>48</w:t>
      </w:r>
      <w:r w:rsidRPr="00EA7A03">
        <w:rPr>
          <w:rFonts w:ascii="Times New Roman" w:hAnsi="Times New Roman"/>
          <w:sz w:val="26"/>
        </w:rPr>
        <w:t>,</w:t>
      </w:r>
      <w:r>
        <w:rPr>
          <w:rFonts w:ascii="Times New Roman" w:hAnsi="Times New Roman"/>
          <w:sz w:val="26"/>
        </w:rPr>
        <w:t>7</w:t>
      </w:r>
      <w:r w:rsidRPr="00EA7A03">
        <w:rPr>
          <w:rFonts w:ascii="Times New Roman" w:hAnsi="Times New Roman"/>
          <w:sz w:val="26"/>
        </w:rPr>
        <w:t xml:space="preserve"> тыс. чел.</w:t>
      </w:r>
    </w:p>
    <w:p w:rsidR="00E674CA" w:rsidRPr="00EA7A03" w:rsidRDefault="00E674CA" w:rsidP="00E674CA">
      <w:pPr>
        <w:spacing w:after="0"/>
        <w:ind w:firstLine="709"/>
        <w:jc w:val="both"/>
        <w:rPr>
          <w:rFonts w:ascii="Times New Roman" w:hAnsi="Times New Roman"/>
          <w:sz w:val="26"/>
        </w:rPr>
      </w:pPr>
      <w:r>
        <w:rPr>
          <w:rFonts w:ascii="Times New Roman" w:hAnsi="Times New Roman"/>
          <w:b/>
          <w:sz w:val="26"/>
        </w:rPr>
        <w:t>Характеристика климата</w:t>
      </w:r>
      <w:r w:rsidRPr="00EA7A03">
        <w:rPr>
          <w:rFonts w:ascii="Times New Roman" w:hAnsi="Times New Roman"/>
          <w:sz w:val="26"/>
        </w:rPr>
        <w:t>.</w:t>
      </w:r>
    </w:p>
    <w:p w:rsidR="00E674CA" w:rsidRDefault="00E674CA" w:rsidP="00E674CA">
      <w:pPr>
        <w:spacing w:after="0"/>
        <w:ind w:firstLine="709"/>
        <w:jc w:val="both"/>
        <w:rPr>
          <w:rFonts w:ascii="Times New Roman" w:hAnsi="Times New Roman"/>
          <w:sz w:val="26"/>
        </w:rPr>
      </w:pPr>
      <w:r w:rsidRPr="00EA7A03">
        <w:rPr>
          <w:rFonts w:ascii="Times New Roman" w:hAnsi="Times New Roman"/>
          <w:sz w:val="26"/>
        </w:rPr>
        <w:t xml:space="preserve">Климат на территории города </w:t>
      </w:r>
      <w:r>
        <w:rPr>
          <w:rFonts w:ascii="Times New Roman" w:hAnsi="Times New Roman"/>
          <w:sz w:val="26"/>
        </w:rPr>
        <w:t>умеренно-</w:t>
      </w:r>
      <w:r w:rsidRPr="00EA7A03">
        <w:rPr>
          <w:rFonts w:ascii="Times New Roman" w:hAnsi="Times New Roman"/>
          <w:sz w:val="26"/>
        </w:rPr>
        <w:t xml:space="preserve">континентальный, с </w:t>
      </w:r>
      <w:r>
        <w:rPr>
          <w:rFonts w:ascii="Times New Roman" w:hAnsi="Times New Roman"/>
          <w:sz w:val="26"/>
        </w:rPr>
        <w:t>жарким летом и непродолжительной умеренно-холодной зимой</w:t>
      </w:r>
      <w:proofErr w:type="gramStart"/>
      <w:r>
        <w:rPr>
          <w:rFonts w:ascii="Times New Roman" w:hAnsi="Times New Roman"/>
          <w:sz w:val="26"/>
        </w:rPr>
        <w:t>.</w:t>
      </w:r>
      <w:r w:rsidRPr="00EA7A03">
        <w:rPr>
          <w:rFonts w:ascii="Times New Roman" w:hAnsi="Times New Roman"/>
          <w:sz w:val="26"/>
        </w:rPr>
        <w:t xml:space="preserve">. </w:t>
      </w:r>
      <w:proofErr w:type="gramEnd"/>
      <w:r>
        <w:rPr>
          <w:rFonts w:ascii="Times New Roman" w:hAnsi="Times New Roman"/>
          <w:sz w:val="26"/>
        </w:rPr>
        <w:t>Средняя</w:t>
      </w:r>
      <w:r w:rsidRPr="00EA7A03">
        <w:rPr>
          <w:rFonts w:ascii="Times New Roman" w:hAnsi="Times New Roman"/>
          <w:sz w:val="26"/>
        </w:rPr>
        <w:t xml:space="preserve"> темпе</w:t>
      </w:r>
      <w:r>
        <w:rPr>
          <w:rFonts w:ascii="Times New Roman" w:hAnsi="Times New Roman"/>
          <w:sz w:val="26"/>
        </w:rPr>
        <w:t>ратура самого холодного месяца – января - 2,4</w:t>
      </w:r>
      <w:r w:rsidRPr="00EA7A03">
        <w:rPr>
          <w:rFonts w:ascii="Times New Roman" w:hAnsi="Times New Roman"/>
          <w:sz w:val="26"/>
        </w:rPr>
        <w:t>°C</w:t>
      </w:r>
      <w:r>
        <w:rPr>
          <w:rFonts w:ascii="Times New Roman" w:hAnsi="Times New Roman"/>
          <w:sz w:val="26"/>
        </w:rPr>
        <w:t xml:space="preserve"> воздуха</w:t>
      </w:r>
      <w:r w:rsidRPr="00EA7A03">
        <w:rPr>
          <w:rFonts w:ascii="Times New Roman" w:hAnsi="Times New Roman"/>
          <w:sz w:val="26"/>
        </w:rPr>
        <w:t xml:space="preserve">, </w:t>
      </w:r>
      <w:r>
        <w:rPr>
          <w:rFonts w:ascii="Times New Roman" w:hAnsi="Times New Roman"/>
          <w:sz w:val="26"/>
        </w:rPr>
        <w:t xml:space="preserve">средняя температура самого теплого месяца – июля </w:t>
      </w:r>
      <w:r w:rsidRPr="00EA7A03">
        <w:rPr>
          <w:rFonts w:ascii="Times New Roman" w:hAnsi="Times New Roman"/>
          <w:sz w:val="26"/>
        </w:rPr>
        <w:t xml:space="preserve">+ </w:t>
      </w:r>
      <w:r>
        <w:rPr>
          <w:rFonts w:ascii="Times New Roman" w:hAnsi="Times New Roman"/>
          <w:sz w:val="26"/>
        </w:rPr>
        <w:t>23,5</w:t>
      </w:r>
      <w:r w:rsidRPr="00EA7A03">
        <w:rPr>
          <w:rFonts w:ascii="Times New Roman" w:hAnsi="Times New Roman"/>
          <w:sz w:val="26"/>
        </w:rPr>
        <w:t>°C.</w:t>
      </w:r>
    </w:p>
    <w:p w:rsidR="00E674CA" w:rsidRDefault="00E674CA" w:rsidP="00E674CA">
      <w:pPr>
        <w:spacing w:after="0"/>
        <w:ind w:firstLine="709"/>
        <w:jc w:val="both"/>
        <w:rPr>
          <w:rFonts w:ascii="Times New Roman" w:hAnsi="Times New Roman"/>
          <w:sz w:val="26"/>
        </w:rPr>
      </w:pPr>
      <w:r>
        <w:rPr>
          <w:rFonts w:ascii="Times New Roman" w:hAnsi="Times New Roman"/>
          <w:sz w:val="26"/>
        </w:rPr>
        <w:t>Продолжительность  безморозного периода 213 дней. Число дней со снежным покровом – 48.</w:t>
      </w:r>
    </w:p>
    <w:p w:rsidR="00E674CA" w:rsidRDefault="00E674CA" w:rsidP="00E674CA">
      <w:pPr>
        <w:spacing w:after="0"/>
        <w:ind w:firstLine="709"/>
        <w:jc w:val="both"/>
        <w:rPr>
          <w:rFonts w:ascii="Times New Roman" w:hAnsi="Times New Roman"/>
          <w:sz w:val="26"/>
        </w:rPr>
      </w:pPr>
      <w:r>
        <w:rPr>
          <w:rFonts w:ascii="Times New Roman" w:hAnsi="Times New Roman"/>
          <w:sz w:val="26"/>
        </w:rPr>
        <w:t>Средние годовые показатели:</w:t>
      </w:r>
    </w:p>
    <w:p w:rsidR="00E674CA" w:rsidRDefault="00E674CA" w:rsidP="00E674CA">
      <w:pPr>
        <w:spacing w:after="0"/>
        <w:ind w:firstLine="709"/>
        <w:jc w:val="both"/>
        <w:rPr>
          <w:rFonts w:ascii="Times New Roman" w:hAnsi="Times New Roman"/>
          <w:sz w:val="26"/>
        </w:rPr>
      </w:pPr>
      <w:r>
        <w:rPr>
          <w:rFonts w:ascii="Times New Roman" w:hAnsi="Times New Roman"/>
          <w:sz w:val="26"/>
        </w:rPr>
        <w:t>- количество атмосферных осадков 524 мм;</w:t>
      </w:r>
    </w:p>
    <w:p w:rsidR="00E674CA" w:rsidRDefault="00E674CA" w:rsidP="00E674CA">
      <w:pPr>
        <w:spacing w:after="0"/>
        <w:ind w:firstLine="709"/>
        <w:jc w:val="both"/>
        <w:rPr>
          <w:rFonts w:ascii="Times New Roman" w:hAnsi="Times New Roman"/>
          <w:sz w:val="26"/>
        </w:rPr>
      </w:pPr>
      <w:r>
        <w:rPr>
          <w:rFonts w:ascii="Times New Roman" w:hAnsi="Times New Roman"/>
          <w:sz w:val="26"/>
        </w:rPr>
        <w:t>- относительная влажность воздуха 75%;</w:t>
      </w:r>
    </w:p>
    <w:p w:rsidR="00E674CA" w:rsidRDefault="00E674CA" w:rsidP="00E674CA">
      <w:pPr>
        <w:spacing w:after="0"/>
        <w:ind w:firstLine="709"/>
        <w:jc w:val="both"/>
        <w:rPr>
          <w:rFonts w:ascii="Times New Roman" w:hAnsi="Times New Roman"/>
          <w:sz w:val="26"/>
        </w:rPr>
      </w:pPr>
      <w:r>
        <w:rPr>
          <w:rFonts w:ascii="Times New Roman" w:hAnsi="Times New Roman"/>
          <w:sz w:val="26"/>
        </w:rPr>
        <w:t>- скорость ветра 3,2 м в секунду, ветер преимущественно восточного и западного направлений;</w:t>
      </w:r>
    </w:p>
    <w:p w:rsidR="00E674CA" w:rsidRDefault="00E674CA" w:rsidP="00E674CA">
      <w:pPr>
        <w:spacing w:after="0"/>
        <w:ind w:firstLine="709"/>
        <w:jc w:val="both"/>
        <w:rPr>
          <w:rFonts w:ascii="Times New Roman" w:hAnsi="Times New Roman"/>
          <w:sz w:val="26"/>
        </w:rPr>
      </w:pPr>
      <w:r>
        <w:rPr>
          <w:rFonts w:ascii="Times New Roman" w:hAnsi="Times New Roman"/>
          <w:sz w:val="26"/>
        </w:rPr>
        <w:t>- продолжительность солнечного сияния 2083 часа, число дней без солнца – 83;</w:t>
      </w:r>
    </w:p>
    <w:p w:rsidR="00E674CA" w:rsidRPr="00EA7A03" w:rsidRDefault="00E674CA" w:rsidP="00E674CA">
      <w:pPr>
        <w:spacing w:after="0"/>
        <w:ind w:firstLine="709"/>
        <w:jc w:val="both"/>
        <w:rPr>
          <w:rFonts w:ascii="Times New Roman" w:hAnsi="Times New Roman"/>
          <w:sz w:val="26"/>
        </w:rPr>
      </w:pPr>
      <w:r>
        <w:rPr>
          <w:rFonts w:ascii="Times New Roman" w:hAnsi="Times New Roman"/>
          <w:sz w:val="26"/>
        </w:rPr>
        <w:t>- температура воздуха +10,9</w:t>
      </w:r>
      <w:r w:rsidRPr="00EA7A03">
        <w:rPr>
          <w:rFonts w:ascii="Times New Roman" w:hAnsi="Times New Roman"/>
          <w:sz w:val="26"/>
        </w:rPr>
        <w:t>°C.</w:t>
      </w:r>
      <w:r>
        <w:rPr>
          <w:rFonts w:ascii="Times New Roman" w:hAnsi="Times New Roman"/>
          <w:sz w:val="26"/>
        </w:rPr>
        <w:t xml:space="preserve"> </w:t>
      </w:r>
    </w:p>
    <w:p w:rsidR="00E674CA" w:rsidRPr="00EA7A03" w:rsidRDefault="00E674CA" w:rsidP="00E674CA">
      <w:pPr>
        <w:spacing w:after="0"/>
        <w:ind w:firstLine="709"/>
        <w:jc w:val="both"/>
        <w:rPr>
          <w:rFonts w:ascii="Times New Roman" w:hAnsi="Times New Roman"/>
          <w:sz w:val="26"/>
        </w:rPr>
      </w:pPr>
    </w:p>
    <w:p w:rsidR="00E674CA" w:rsidRDefault="00E674CA" w:rsidP="00E674CA">
      <w:pPr>
        <w:spacing w:after="0"/>
        <w:ind w:firstLine="709"/>
        <w:jc w:val="center"/>
        <w:rPr>
          <w:rFonts w:ascii="Times New Roman" w:hAnsi="Times New Roman"/>
          <w:sz w:val="26"/>
        </w:rPr>
      </w:pPr>
      <w:r w:rsidRPr="00EA7A03">
        <w:rPr>
          <w:rFonts w:ascii="Times New Roman" w:hAnsi="Times New Roman"/>
          <w:sz w:val="26"/>
        </w:rPr>
        <w:t>Характеристика климата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706"/>
        <w:gridCol w:w="706"/>
        <w:gridCol w:w="706"/>
        <w:gridCol w:w="706"/>
        <w:gridCol w:w="707"/>
        <w:gridCol w:w="707"/>
        <w:gridCol w:w="707"/>
        <w:gridCol w:w="707"/>
        <w:gridCol w:w="707"/>
        <w:gridCol w:w="707"/>
        <w:gridCol w:w="707"/>
        <w:gridCol w:w="707"/>
        <w:gridCol w:w="700"/>
      </w:tblGrid>
      <w:tr w:rsidR="00E674CA" w:rsidRPr="0003343C" w:rsidTr="002C171D">
        <w:tc>
          <w:tcPr>
            <w:tcW w:w="596"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Показатель</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proofErr w:type="spellStart"/>
            <w:proofErr w:type="gramStart"/>
            <w:r w:rsidRPr="0003343C">
              <w:rPr>
                <w:rFonts w:ascii="Times New Roman" w:hAnsi="Times New Roman"/>
                <w:sz w:val="24"/>
              </w:rPr>
              <w:t>Янв</w:t>
            </w:r>
            <w:proofErr w:type="spellEnd"/>
            <w:proofErr w:type="gramEnd"/>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proofErr w:type="spellStart"/>
            <w:r w:rsidRPr="0003343C">
              <w:rPr>
                <w:rFonts w:ascii="Times New Roman" w:hAnsi="Times New Roman"/>
                <w:sz w:val="24"/>
              </w:rPr>
              <w:t>Фев</w:t>
            </w:r>
            <w:proofErr w:type="spellEnd"/>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proofErr w:type="spellStart"/>
            <w:r w:rsidRPr="0003343C">
              <w:rPr>
                <w:rFonts w:ascii="Times New Roman" w:hAnsi="Times New Roman"/>
                <w:sz w:val="24"/>
              </w:rPr>
              <w:t>Мар</w:t>
            </w:r>
            <w:proofErr w:type="spellEnd"/>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proofErr w:type="spellStart"/>
            <w:proofErr w:type="gramStart"/>
            <w:r w:rsidRPr="0003343C">
              <w:rPr>
                <w:rFonts w:ascii="Times New Roman" w:hAnsi="Times New Roman"/>
                <w:sz w:val="24"/>
              </w:rPr>
              <w:t>Апр</w:t>
            </w:r>
            <w:proofErr w:type="spellEnd"/>
            <w:proofErr w:type="gramEnd"/>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Май</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proofErr w:type="spellStart"/>
            <w:r w:rsidRPr="0003343C">
              <w:rPr>
                <w:rFonts w:ascii="Times New Roman" w:hAnsi="Times New Roman"/>
                <w:sz w:val="24"/>
              </w:rPr>
              <w:t>Июн</w:t>
            </w:r>
            <w:proofErr w:type="spellEnd"/>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proofErr w:type="spellStart"/>
            <w:r w:rsidRPr="0003343C">
              <w:rPr>
                <w:rFonts w:ascii="Times New Roman" w:hAnsi="Times New Roman"/>
                <w:sz w:val="24"/>
              </w:rPr>
              <w:t>Июл</w:t>
            </w:r>
            <w:proofErr w:type="spellEnd"/>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proofErr w:type="spellStart"/>
            <w:proofErr w:type="gramStart"/>
            <w:r w:rsidRPr="0003343C">
              <w:rPr>
                <w:rFonts w:ascii="Times New Roman" w:hAnsi="Times New Roman"/>
                <w:sz w:val="24"/>
              </w:rPr>
              <w:t>Авг</w:t>
            </w:r>
            <w:proofErr w:type="spellEnd"/>
            <w:proofErr w:type="gramEnd"/>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Сен</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proofErr w:type="spellStart"/>
            <w:proofErr w:type="gramStart"/>
            <w:r w:rsidRPr="0003343C">
              <w:rPr>
                <w:rFonts w:ascii="Times New Roman" w:hAnsi="Times New Roman"/>
                <w:sz w:val="24"/>
              </w:rPr>
              <w:t>Окт</w:t>
            </w:r>
            <w:proofErr w:type="spellEnd"/>
            <w:proofErr w:type="gramEnd"/>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Ноя</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Дек</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Год</w:t>
            </w:r>
          </w:p>
        </w:tc>
      </w:tr>
      <w:tr w:rsidR="00E674CA" w:rsidRPr="0003343C" w:rsidTr="002C171D">
        <w:tc>
          <w:tcPr>
            <w:tcW w:w="596"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Средняя температура, °C</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−18,9</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−17,1</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−11,1</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−5,9</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3,4</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12,8</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17,2</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13,6</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5,8</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−2,3</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−13,5</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−18,1</w:t>
            </w:r>
          </w:p>
        </w:tc>
        <w:tc>
          <w:tcPr>
            <w:tcW w:w="339" w:type="pct"/>
            <w:shd w:val="clear" w:color="auto" w:fill="auto"/>
            <w:vAlign w:val="center"/>
            <w:hideMark/>
          </w:tcPr>
          <w:p w:rsidR="00E674CA" w:rsidRPr="0003343C" w:rsidRDefault="00E674CA" w:rsidP="002C171D">
            <w:pPr>
              <w:widowControl w:val="0"/>
              <w:spacing w:after="0" w:line="240" w:lineRule="auto"/>
              <w:jc w:val="center"/>
              <w:rPr>
                <w:rFonts w:ascii="Times New Roman" w:hAnsi="Times New Roman"/>
                <w:sz w:val="24"/>
              </w:rPr>
            </w:pPr>
            <w:r w:rsidRPr="0003343C">
              <w:rPr>
                <w:rFonts w:ascii="Times New Roman" w:hAnsi="Times New Roman"/>
                <w:sz w:val="24"/>
              </w:rPr>
              <w:t>−2,8</w:t>
            </w:r>
          </w:p>
        </w:tc>
      </w:tr>
    </w:tbl>
    <w:p w:rsidR="00E674CA" w:rsidRPr="00EA7A03" w:rsidRDefault="00E674CA" w:rsidP="00E674CA">
      <w:pPr>
        <w:spacing w:after="0"/>
        <w:ind w:firstLine="709"/>
        <w:jc w:val="center"/>
        <w:rPr>
          <w:rFonts w:ascii="Times New Roman" w:hAnsi="Times New Roman"/>
          <w:sz w:val="26"/>
        </w:rPr>
      </w:pPr>
    </w:p>
    <w:p w:rsidR="00E674CA" w:rsidRPr="00201EC5" w:rsidRDefault="00E674CA" w:rsidP="00E674CA">
      <w:pPr>
        <w:spacing w:after="0"/>
        <w:ind w:firstLine="709"/>
        <w:jc w:val="both"/>
        <w:rPr>
          <w:rFonts w:ascii="Times New Roman" w:hAnsi="Times New Roman"/>
          <w:sz w:val="26"/>
        </w:rPr>
      </w:pPr>
      <w:r w:rsidRPr="00201EC5">
        <w:rPr>
          <w:rFonts w:ascii="Times New Roman" w:hAnsi="Times New Roman"/>
          <w:sz w:val="26"/>
        </w:rPr>
        <w:t>Ветер играет большую роль в формировании метеорологических условий в приземном слое воздуха, влияя на температуру воздуха, испарение с поверхности почв, транспирацию. Он воздействует на распределение снежного покрова. С ним связаны многие атмо</w:t>
      </w:r>
      <w:r>
        <w:rPr>
          <w:rFonts w:ascii="Times New Roman" w:hAnsi="Times New Roman"/>
          <w:sz w:val="26"/>
        </w:rPr>
        <w:t>сферные явления (метели, изморос</w:t>
      </w:r>
      <w:r w:rsidRPr="00201EC5">
        <w:rPr>
          <w:rFonts w:ascii="Times New Roman" w:hAnsi="Times New Roman"/>
          <w:sz w:val="26"/>
        </w:rPr>
        <w:t xml:space="preserve">и). Зимой повторяемость господствующих южных и юго-западных ветров составляет по всей территории 50-65%, в мае она падает до 16-25%. С июня по август преобладают северные ветры. Средняя скорость ветра — 3,1 м/с. Число дней в году с сильным ветром (более 15 м/сек) в среднем 18, наибольшее – 31, чаще всего сильные ветра бывают в марте-мае. </w:t>
      </w:r>
    </w:p>
    <w:p w:rsidR="00E674CA" w:rsidRPr="0080346F" w:rsidRDefault="00E674CA" w:rsidP="00E674CA">
      <w:pPr>
        <w:spacing w:after="0"/>
        <w:ind w:firstLine="709"/>
        <w:jc w:val="both"/>
        <w:rPr>
          <w:rFonts w:ascii="Times New Roman" w:hAnsi="Times New Roman"/>
          <w:sz w:val="26"/>
        </w:rPr>
      </w:pPr>
    </w:p>
    <w:p w:rsidR="00E674CA" w:rsidRDefault="00E674CA" w:rsidP="00E674CA">
      <w:pPr>
        <w:spacing w:after="0"/>
        <w:ind w:firstLine="709"/>
        <w:jc w:val="both"/>
        <w:rPr>
          <w:rFonts w:ascii="Times New Roman" w:hAnsi="Times New Roman"/>
          <w:sz w:val="26"/>
        </w:rPr>
      </w:pPr>
    </w:p>
    <w:p w:rsidR="00E674CA" w:rsidRDefault="00E674CA" w:rsidP="00E674CA">
      <w:pPr>
        <w:spacing w:after="0"/>
        <w:ind w:firstLine="709"/>
        <w:jc w:val="both"/>
        <w:rPr>
          <w:rFonts w:ascii="Times New Roman" w:hAnsi="Times New Roman"/>
          <w:sz w:val="26"/>
        </w:rPr>
      </w:pPr>
    </w:p>
    <w:p w:rsidR="00E674CA" w:rsidRDefault="00E674CA" w:rsidP="00E674CA">
      <w:pPr>
        <w:spacing w:after="0"/>
        <w:ind w:firstLine="709"/>
        <w:jc w:val="both"/>
        <w:rPr>
          <w:rFonts w:ascii="Times New Roman" w:hAnsi="Times New Roman"/>
          <w:sz w:val="26"/>
        </w:rPr>
      </w:pPr>
    </w:p>
    <w:p w:rsidR="00E674CA" w:rsidRDefault="00E674CA" w:rsidP="00E674CA">
      <w:pPr>
        <w:spacing w:after="0"/>
        <w:ind w:firstLine="709"/>
        <w:jc w:val="both"/>
        <w:rPr>
          <w:rFonts w:ascii="Times New Roman" w:hAnsi="Times New Roman"/>
          <w:sz w:val="26"/>
        </w:rPr>
      </w:pPr>
    </w:p>
    <w:p w:rsidR="00E674CA" w:rsidRDefault="00E674CA" w:rsidP="00E674CA">
      <w:pPr>
        <w:spacing w:after="0"/>
        <w:ind w:firstLine="709"/>
        <w:jc w:val="both"/>
        <w:rPr>
          <w:rFonts w:ascii="Times New Roman" w:hAnsi="Times New Roman"/>
          <w:sz w:val="26"/>
        </w:rPr>
      </w:pPr>
    </w:p>
    <w:p w:rsidR="00E674CA" w:rsidRDefault="00E674CA" w:rsidP="00E674CA">
      <w:pPr>
        <w:spacing w:after="0"/>
        <w:ind w:firstLine="709"/>
        <w:jc w:val="both"/>
        <w:rPr>
          <w:rFonts w:ascii="Times New Roman" w:hAnsi="Times New Roman"/>
          <w:sz w:val="26"/>
        </w:rPr>
      </w:pPr>
    </w:p>
    <w:p w:rsidR="002C171D" w:rsidRDefault="00E674CA" w:rsidP="00FC638A">
      <w:pPr>
        <w:jc w:val="center"/>
        <w:rPr>
          <w:rFonts w:ascii="Times New Roman" w:hAnsi="Times New Roman" w:cs="Times New Roman"/>
          <w:b/>
          <w:sz w:val="24"/>
          <w:szCs w:val="24"/>
        </w:rPr>
      </w:pPr>
      <w:r>
        <w:br w:type="page"/>
      </w:r>
      <w:r w:rsidR="003A1996">
        <w:rPr>
          <w:rFonts w:ascii="Times New Roman" w:hAnsi="Times New Roman" w:cs="Times New Roman"/>
          <w:b/>
          <w:sz w:val="24"/>
          <w:szCs w:val="24"/>
        </w:rPr>
        <w:lastRenderedPageBreak/>
        <w:t xml:space="preserve">4. </w:t>
      </w:r>
      <w:r w:rsidR="002C171D">
        <w:rPr>
          <w:rFonts w:ascii="Times New Roman" w:hAnsi="Times New Roman" w:cs="Times New Roman"/>
          <w:b/>
          <w:sz w:val="24"/>
          <w:szCs w:val="24"/>
        </w:rPr>
        <w:t>Существующее состояние и развитие города на перспективу.</w:t>
      </w:r>
    </w:p>
    <w:p w:rsidR="002C171D" w:rsidRDefault="003A1996" w:rsidP="00FC638A">
      <w:pPr>
        <w:jc w:val="center"/>
        <w:rPr>
          <w:rFonts w:ascii="Times New Roman" w:hAnsi="Times New Roman" w:cs="Times New Roman"/>
          <w:b/>
          <w:sz w:val="24"/>
          <w:szCs w:val="24"/>
        </w:rPr>
      </w:pPr>
      <w:r>
        <w:rPr>
          <w:rFonts w:ascii="Times New Roman" w:hAnsi="Times New Roman" w:cs="Times New Roman"/>
          <w:b/>
          <w:sz w:val="24"/>
          <w:szCs w:val="24"/>
        </w:rPr>
        <w:t>4</w:t>
      </w:r>
      <w:r w:rsidR="002C171D">
        <w:rPr>
          <w:rFonts w:ascii="Times New Roman" w:hAnsi="Times New Roman" w:cs="Times New Roman"/>
          <w:b/>
          <w:sz w:val="24"/>
          <w:szCs w:val="24"/>
        </w:rPr>
        <w:t xml:space="preserve">.1. Численность населения городского округа </w:t>
      </w:r>
      <w:proofErr w:type="gramStart"/>
      <w:r w:rsidR="002C171D">
        <w:rPr>
          <w:rFonts w:ascii="Times New Roman" w:hAnsi="Times New Roman" w:cs="Times New Roman"/>
          <w:b/>
          <w:sz w:val="24"/>
          <w:szCs w:val="24"/>
        </w:rPr>
        <w:t>г</w:t>
      </w:r>
      <w:proofErr w:type="gramEnd"/>
      <w:r w:rsidR="002C171D">
        <w:rPr>
          <w:rFonts w:ascii="Times New Roman" w:hAnsi="Times New Roman" w:cs="Times New Roman"/>
          <w:b/>
          <w:sz w:val="24"/>
          <w:szCs w:val="24"/>
        </w:rPr>
        <w:t>. Кизилюрт.</w:t>
      </w:r>
    </w:p>
    <w:tbl>
      <w:tblPr>
        <w:tblStyle w:val="a9"/>
        <w:tblW w:w="0" w:type="auto"/>
        <w:tblInd w:w="736" w:type="dxa"/>
        <w:tblLook w:val="04A0"/>
      </w:tblPr>
      <w:tblGrid>
        <w:gridCol w:w="2392"/>
        <w:gridCol w:w="2393"/>
        <w:gridCol w:w="2393"/>
      </w:tblGrid>
      <w:tr w:rsidR="003A1996" w:rsidTr="00FC638A">
        <w:tc>
          <w:tcPr>
            <w:tcW w:w="2392" w:type="dxa"/>
          </w:tcPr>
          <w:p w:rsidR="003A1996" w:rsidRDefault="003A1996" w:rsidP="00FC638A">
            <w:pPr>
              <w:jc w:val="center"/>
              <w:rPr>
                <w:rFonts w:ascii="Times New Roman" w:hAnsi="Times New Roman" w:cs="Times New Roman"/>
                <w:b/>
                <w:sz w:val="24"/>
                <w:szCs w:val="24"/>
              </w:rPr>
            </w:pPr>
            <w:r>
              <w:rPr>
                <w:rFonts w:ascii="Times New Roman" w:hAnsi="Times New Roman" w:cs="Times New Roman"/>
                <w:b/>
                <w:sz w:val="24"/>
                <w:szCs w:val="24"/>
              </w:rPr>
              <w:t>наименование населенного пункта</w:t>
            </w:r>
          </w:p>
        </w:tc>
        <w:tc>
          <w:tcPr>
            <w:tcW w:w="2393" w:type="dxa"/>
          </w:tcPr>
          <w:p w:rsidR="003A1996" w:rsidRDefault="003A1996" w:rsidP="00FC638A">
            <w:pPr>
              <w:jc w:val="center"/>
              <w:rPr>
                <w:rFonts w:ascii="Times New Roman" w:hAnsi="Times New Roman" w:cs="Times New Roman"/>
                <w:b/>
                <w:sz w:val="24"/>
                <w:szCs w:val="24"/>
              </w:rPr>
            </w:pPr>
            <w:r>
              <w:rPr>
                <w:rFonts w:ascii="Times New Roman" w:hAnsi="Times New Roman" w:cs="Times New Roman"/>
                <w:b/>
                <w:sz w:val="24"/>
                <w:szCs w:val="24"/>
              </w:rPr>
              <w:t>существующее положение</w:t>
            </w:r>
          </w:p>
        </w:tc>
        <w:tc>
          <w:tcPr>
            <w:tcW w:w="2393" w:type="dxa"/>
          </w:tcPr>
          <w:p w:rsidR="003A1996" w:rsidRDefault="003A1996" w:rsidP="00FC638A">
            <w:pPr>
              <w:jc w:val="center"/>
              <w:rPr>
                <w:rFonts w:ascii="Times New Roman" w:hAnsi="Times New Roman" w:cs="Times New Roman"/>
                <w:b/>
                <w:sz w:val="24"/>
                <w:szCs w:val="24"/>
              </w:rPr>
            </w:pPr>
            <w:r>
              <w:rPr>
                <w:rFonts w:ascii="Times New Roman" w:hAnsi="Times New Roman" w:cs="Times New Roman"/>
                <w:b/>
                <w:sz w:val="24"/>
                <w:szCs w:val="24"/>
              </w:rPr>
              <w:t>в перспективе до 2025 года</w:t>
            </w:r>
          </w:p>
        </w:tc>
      </w:tr>
      <w:tr w:rsidR="003A1996" w:rsidRPr="0001496B" w:rsidTr="00FC638A">
        <w:tc>
          <w:tcPr>
            <w:tcW w:w="2392" w:type="dxa"/>
          </w:tcPr>
          <w:p w:rsidR="003A1996" w:rsidRPr="0001496B" w:rsidRDefault="003A1996" w:rsidP="00FC638A">
            <w:pPr>
              <w:jc w:val="center"/>
              <w:rPr>
                <w:rFonts w:ascii="Times New Roman" w:hAnsi="Times New Roman" w:cs="Times New Roman"/>
                <w:sz w:val="24"/>
                <w:szCs w:val="24"/>
              </w:rPr>
            </w:pPr>
            <w:r w:rsidRPr="0001496B">
              <w:rPr>
                <w:rFonts w:ascii="Times New Roman" w:hAnsi="Times New Roman" w:cs="Times New Roman"/>
                <w:sz w:val="24"/>
                <w:szCs w:val="24"/>
              </w:rPr>
              <w:t>г. Кизилюрт и его поселки</w:t>
            </w:r>
          </w:p>
        </w:tc>
        <w:tc>
          <w:tcPr>
            <w:tcW w:w="2393" w:type="dxa"/>
          </w:tcPr>
          <w:p w:rsidR="003A1996" w:rsidRPr="0001496B" w:rsidRDefault="003A1996" w:rsidP="00FC638A">
            <w:pPr>
              <w:jc w:val="center"/>
              <w:rPr>
                <w:rFonts w:ascii="Times New Roman" w:hAnsi="Times New Roman" w:cs="Times New Roman"/>
                <w:sz w:val="24"/>
                <w:szCs w:val="24"/>
              </w:rPr>
            </w:pPr>
            <w:r w:rsidRPr="0001496B">
              <w:rPr>
                <w:rFonts w:ascii="Times New Roman" w:hAnsi="Times New Roman" w:cs="Times New Roman"/>
                <w:sz w:val="24"/>
                <w:szCs w:val="24"/>
              </w:rPr>
              <w:t>48719 чел.</w:t>
            </w:r>
          </w:p>
        </w:tc>
        <w:tc>
          <w:tcPr>
            <w:tcW w:w="2393" w:type="dxa"/>
            <w:tcBorders>
              <w:bottom w:val="single" w:sz="4" w:space="0" w:color="auto"/>
              <w:right w:val="single" w:sz="4" w:space="0" w:color="auto"/>
            </w:tcBorders>
          </w:tcPr>
          <w:p w:rsidR="003A1996" w:rsidRPr="0001496B" w:rsidRDefault="003A1996" w:rsidP="00FC638A">
            <w:pPr>
              <w:jc w:val="center"/>
              <w:rPr>
                <w:rFonts w:ascii="Times New Roman" w:hAnsi="Times New Roman" w:cs="Times New Roman"/>
                <w:sz w:val="24"/>
                <w:szCs w:val="24"/>
              </w:rPr>
            </w:pPr>
            <w:r w:rsidRPr="0001496B">
              <w:rPr>
                <w:rFonts w:ascii="Times New Roman" w:hAnsi="Times New Roman" w:cs="Times New Roman"/>
                <w:sz w:val="24"/>
                <w:szCs w:val="24"/>
              </w:rPr>
              <w:t>53591</w:t>
            </w:r>
          </w:p>
        </w:tc>
      </w:tr>
      <w:tr w:rsidR="003A1996" w:rsidRPr="0001496B" w:rsidTr="00FC638A">
        <w:tc>
          <w:tcPr>
            <w:tcW w:w="7178" w:type="dxa"/>
            <w:gridSpan w:val="3"/>
            <w:tcBorders>
              <w:right w:val="single" w:sz="4" w:space="0" w:color="auto"/>
            </w:tcBorders>
          </w:tcPr>
          <w:p w:rsidR="003A1996" w:rsidRPr="0001496B" w:rsidRDefault="003A1996" w:rsidP="00FC638A">
            <w:pPr>
              <w:jc w:val="center"/>
              <w:rPr>
                <w:rFonts w:ascii="Times New Roman" w:hAnsi="Times New Roman" w:cs="Times New Roman"/>
                <w:b/>
                <w:sz w:val="24"/>
                <w:szCs w:val="24"/>
              </w:rPr>
            </w:pPr>
            <w:r w:rsidRPr="0001496B">
              <w:rPr>
                <w:rFonts w:ascii="Times New Roman" w:hAnsi="Times New Roman" w:cs="Times New Roman"/>
                <w:b/>
                <w:sz w:val="24"/>
                <w:szCs w:val="24"/>
              </w:rPr>
              <w:t>в том числе:</w:t>
            </w:r>
          </w:p>
        </w:tc>
      </w:tr>
      <w:tr w:rsidR="003A1996" w:rsidRPr="0001496B" w:rsidTr="00FC638A">
        <w:tc>
          <w:tcPr>
            <w:tcW w:w="2392" w:type="dxa"/>
            <w:tcBorders>
              <w:right w:val="single" w:sz="4" w:space="0" w:color="auto"/>
            </w:tcBorders>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пос. Бавтугай</w:t>
            </w:r>
          </w:p>
        </w:tc>
        <w:tc>
          <w:tcPr>
            <w:tcW w:w="2393" w:type="dxa"/>
            <w:tcBorders>
              <w:left w:val="single" w:sz="4" w:space="0" w:color="auto"/>
            </w:tcBorders>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4991</w:t>
            </w:r>
          </w:p>
        </w:tc>
        <w:tc>
          <w:tcPr>
            <w:tcW w:w="2393" w:type="dxa"/>
            <w:tcBorders>
              <w:right w:val="single" w:sz="4" w:space="0" w:color="auto"/>
            </w:tcBorders>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5490</w:t>
            </w:r>
          </w:p>
        </w:tc>
      </w:tr>
      <w:tr w:rsidR="003A1996" w:rsidRPr="0001496B" w:rsidTr="00FC638A">
        <w:tc>
          <w:tcPr>
            <w:tcW w:w="2392" w:type="dxa"/>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сел. Ст. Бавтугай</w:t>
            </w:r>
          </w:p>
        </w:tc>
        <w:tc>
          <w:tcPr>
            <w:tcW w:w="2393" w:type="dxa"/>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2302</w:t>
            </w:r>
          </w:p>
        </w:tc>
        <w:tc>
          <w:tcPr>
            <w:tcW w:w="2393" w:type="dxa"/>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2532</w:t>
            </w:r>
          </w:p>
        </w:tc>
      </w:tr>
      <w:tr w:rsidR="003A1996" w:rsidRPr="0001496B" w:rsidTr="00FC638A">
        <w:tc>
          <w:tcPr>
            <w:tcW w:w="2392" w:type="dxa"/>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пос. Новый Сулак</w:t>
            </w:r>
          </w:p>
        </w:tc>
        <w:tc>
          <w:tcPr>
            <w:tcW w:w="2393" w:type="dxa"/>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3674</w:t>
            </w:r>
          </w:p>
        </w:tc>
        <w:tc>
          <w:tcPr>
            <w:tcW w:w="2393" w:type="dxa"/>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4042</w:t>
            </w:r>
          </w:p>
        </w:tc>
      </w:tr>
    </w:tbl>
    <w:p w:rsidR="002C171D" w:rsidRDefault="002C171D" w:rsidP="00FC638A">
      <w:pPr>
        <w:jc w:val="center"/>
        <w:rPr>
          <w:rFonts w:ascii="Times New Roman" w:hAnsi="Times New Roman" w:cs="Times New Roman"/>
          <w:sz w:val="24"/>
          <w:szCs w:val="24"/>
        </w:rPr>
      </w:pPr>
    </w:p>
    <w:p w:rsidR="002C171D" w:rsidRDefault="003A1996" w:rsidP="00FC638A">
      <w:pPr>
        <w:jc w:val="center"/>
        <w:rPr>
          <w:rFonts w:ascii="Times New Roman" w:hAnsi="Times New Roman" w:cs="Times New Roman"/>
          <w:b/>
          <w:sz w:val="24"/>
          <w:szCs w:val="24"/>
        </w:rPr>
      </w:pPr>
      <w:r>
        <w:rPr>
          <w:rFonts w:ascii="Times New Roman" w:hAnsi="Times New Roman" w:cs="Times New Roman"/>
          <w:b/>
          <w:sz w:val="24"/>
          <w:szCs w:val="24"/>
        </w:rPr>
        <w:t>4</w:t>
      </w:r>
      <w:r w:rsidR="002C171D">
        <w:rPr>
          <w:rFonts w:ascii="Times New Roman" w:hAnsi="Times New Roman" w:cs="Times New Roman"/>
          <w:b/>
          <w:sz w:val="24"/>
          <w:szCs w:val="24"/>
        </w:rPr>
        <w:t xml:space="preserve">.2. </w:t>
      </w:r>
      <w:proofErr w:type="gramStart"/>
      <w:r w:rsidR="002C171D">
        <w:rPr>
          <w:rFonts w:ascii="Times New Roman" w:hAnsi="Times New Roman" w:cs="Times New Roman"/>
          <w:b/>
          <w:sz w:val="24"/>
          <w:szCs w:val="24"/>
        </w:rPr>
        <w:t>Население городского округа г. Кизилюрт, проживающих в благоустроенных домах и частном секторе</w:t>
      </w:r>
      <w:proofErr w:type="gramEnd"/>
    </w:p>
    <w:tbl>
      <w:tblPr>
        <w:tblStyle w:val="a9"/>
        <w:tblW w:w="0" w:type="auto"/>
        <w:tblInd w:w="786" w:type="dxa"/>
        <w:tblLook w:val="04A0"/>
      </w:tblPr>
      <w:tblGrid>
        <w:gridCol w:w="1822"/>
        <w:gridCol w:w="1340"/>
        <w:gridCol w:w="1483"/>
        <w:gridCol w:w="1483"/>
        <w:gridCol w:w="1340"/>
        <w:gridCol w:w="1483"/>
      </w:tblGrid>
      <w:tr w:rsidR="003A1996" w:rsidTr="00FC638A">
        <w:tc>
          <w:tcPr>
            <w:tcW w:w="1822" w:type="dxa"/>
            <w:vMerge w:val="restart"/>
            <w:tcBorders>
              <w:top w:val="single" w:sz="4" w:space="0" w:color="auto"/>
            </w:tcBorders>
          </w:tcPr>
          <w:p w:rsidR="003A1996" w:rsidRDefault="003A1996" w:rsidP="00FC638A">
            <w:pPr>
              <w:jc w:val="center"/>
              <w:rPr>
                <w:rFonts w:ascii="Times New Roman" w:hAnsi="Times New Roman" w:cs="Times New Roman"/>
                <w:b/>
                <w:sz w:val="24"/>
                <w:szCs w:val="24"/>
              </w:rPr>
            </w:pPr>
            <w:r>
              <w:rPr>
                <w:rFonts w:ascii="Times New Roman" w:hAnsi="Times New Roman" w:cs="Times New Roman"/>
                <w:b/>
                <w:sz w:val="24"/>
                <w:szCs w:val="24"/>
              </w:rPr>
              <w:t>Наименование населенного пункта</w:t>
            </w:r>
          </w:p>
        </w:tc>
        <w:tc>
          <w:tcPr>
            <w:tcW w:w="7129" w:type="dxa"/>
            <w:gridSpan w:val="5"/>
            <w:tcBorders>
              <w:right w:val="single" w:sz="4" w:space="0" w:color="auto"/>
            </w:tcBorders>
          </w:tcPr>
          <w:p w:rsidR="003A1996" w:rsidRDefault="003A1996" w:rsidP="00FC638A">
            <w:pPr>
              <w:jc w:val="center"/>
              <w:rPr>
                <w:rFonts w:ascii="Times New Roman" w:hAnsi="Times New Roman" w:cs="Times New Roman"/>
                <w:b/>
                <w:sz w:val="24"/>
                <w:szCs w:val="24"/>
              </w:rPr>
            </w:pPr>
            <w:r>
              <w:rPr>
                <w:rFonts w:ascii="Times New Roman" w:hAnsi="Times New Roman" w:cs="Times New Roman"/>
                <w:b/>
                <w:sz w:val="24"/>
                <w:szCs w:val="24"/>
              </w:rPr>
              <w:t xml:space="preserve">Численность населения </w:t>
            </w:r>
            <w:proofErr w:type="gramStart"/>
            <w:r>
              <w:rPr>
                <w:rFonts w:ascii="Times New Roman" w:hAnsi="Times New Roman" w:cs="Times New Roman"/>
                <w:b/>
                <w:sz w:val="24"/>
                <w:szCs w:val="24"/>
              </w:rPr>
              <w:t>проживающих</w:t>
            </w:r>
            <w:proofErr w:type="gramEnd"/>
            <w:r>
              <w:rPr>
                <w:rFonts w:ascii="Times New Roman" w:hAnsi="Times New Roman" w:cs="Times New Roman"/>
                <w:b/>
                <w:sz w:val="24"/>
                <w:szCs w:val="24"/>
              </w:rPr>
              <w:t>:</w:t>
            </w:r>
          </w:p>
        </w:tc>
      </w:tr>
      <w:tr w:rsidR="003A1996" w:rsidTr="00FC638A">
        <w:tc>
          <w:tcPr>
            <w:tcW w:w="1822" w:type="dxa"/>
            <w:vMerge/>
          </w:tcPr>
          <w:p w:rsidR="003A1996" w:rsidRDefault="003A1996" w:rsidP="00FC638A">
            <w:pPr>
              <w:jc w:val="center"/>
              <w:rPr>
                <w:rFonts w:ascii="Times New Roman" w:hAnsi="Times New Roman" w:cs="Times New Roman"/>
                <w:b/>
                <w:sz w:val="24"/>
                <w:szCs w:val="24"/>
              </w:rPr>
            </w:pPr>
          </w:p>
        </w:tc>
        <w:tc>
          <w:tcPr>
            <w:tcW w:w="4306" w:type="dxa"/>
            <w:gridSpan w:val="3"/>
          </w:tcPr>
          <w:p w:rsidR="003A1996" w:rsidRPr="007936F1" w:rsidRDefault="003A1996" w:rsidP="00FC638A">
            <w:pPr>
              <w:jc w:val="center"/>
              <w:rPr>
                <w:rFonts w:ascii="Times New Roman" w:hAnsi="Times New Roman" w:cs="Times New Roman"/>
                <w:sz w:val="24"/>
                <w:szCs w:val="24"/>
              </w:rPr>
            </w:pPr>
            <w:r>
              <w:rPr>
                <w:rFonts w:ascii="Times New Roman" w:hAnsi="Times New Roman" w:cs="Times New Roman"/>
                <w:sz w:val="24"/>
                <w:szCs w:val="24"/>
              </w:rPr>
              <w:t>в благоустроенных домах (чел)</w:t>
            </w:r>
          </w:p>
        </w:tc>
        <w:tc>
          <w:tcPr>
            <w:tcW w:w="2823" w:type="dxa"/>
            <w:gridSpan w:val="2"/>
            <w:tcBorders>
              <w:right w:val="single" w:sz="4" w:space="0" w:color="auto"/>
            </w:tcBorders>
          </w:tcPr>
          <w:p w:rsidR="003A1996" w:rsidRPr="007936F1" w:rsidRDefault="003A1996" w:rsidP="00FC638A">
            <w:pPr>
              <w:jc w:val="center"/>
              <w:rPr>
                <w:rFonts w:ascii="Times New Roman" w:hAnsi="Times New Roman" w:cs="Times New Roman"/>
                <w:sz w:val="24"/>
                <w:szCs w:val="24"/>
              </w:rPr>
            </w:pPr>
            <w:r w:rsidRPr="007936F1">
              <w:rPr>
                <w:rFonts w:ascii="Times New Roman" w:hAnsi="Times New Roman" w:cs="Times New Roman"/>
                <w:sz w:val="24"/>
                <w:szCs w:val="24"/>
              </w:rPr>
              <w:t>в частном секторе (чел)</w:t>
            </w:r>
          </w:p>
        </w:tc>
      </w:tr>
      <w:tr w:rsidR="003A1996" w:rsidTr="00FC638A">
        <w:tc>
          <w:tcPr>
            <w:tcW w:w="1822" w:type="dxa"/>
            <w:vMerge/>
          </w:tcPr>
          <w:p w:rsidR="003A1996" w:rsidRDefault="003A1996" w:rsidP="00FC638A">
            <w:pPr>
              <w:jc w:val="center"/>
              <w:rPr>
                <w:rFonts w:ascii="Times New Roman" w:hAnsi="Times New Roman" w:cs="Times New Roman"/>
                <w:b/>
                <w:sz w:val="24"/>
                <w:szCs w:val="24"/>
              </w:rPr>
            </w:pPr>
          </w:p>
        </w:tc>
        <w:tc>
          <w:tcPr>
            <w:tcW w:w="1340" w:type="dxa"/>
          </w:tcPr>
          <w:p w:rsidR="003A1996" w:rsidRPr="007936F1" w:rsidRDefault="003A1996" w:rsidP="00FC638A">
            <w:pPr>
              <w:jc w:val="center"/>
              <w:rPr>
                <w:rFonts w:ascii="Times New Roman" w:hAnsi="Times New Roman" w:cs="Times New Roman"/>
                <w:sz w:val="24"/>
                <w:szCs w:val="24"/>
              </w:rPr>
            </w:pPr>
            <w:proofErr w:type="spellStart"/>
            <w:r w:rsidRPr="007936F1">
              <w:rPr>
                <w:rFonts w:ascii="Times New Roman" w:hAnsi="Times New Roman" w:cs="Times New Roman"/>
                <w:sz w:val="24"/>
                <w:szCs w:val="24"/>
              </w:rPr>
              <w:t>сущест</w:t>
            </w:r>
            <w:proofErr w:type="spellEnd"/>
            <w:r w:rsidRPr="007936F1">
              <w:rPr>
                <w:rFonts w:ascii="Times New Roman" w:hAnsi="Times New Roman" w:cs="Times New Roman"/>
                <w:sz w:val="24"/>
                <w:szCs w:val="24"/>
              </w:rPr>
              <w:t xml:space="preserve">. </w:t>
            </w:r>
            <w:r>
              <w:rPr>
                <w:rFonts w:ascii="Times New Roman" w:hAnsi="Times New Roman" w:cs="Times New Roman"/>
                <w:sz w:val="24"/>
                <w:szCs w:val="24"/>
              </w:rPr>
              <w:t>п</w:t>
            </w:r>
            <w:r w:rsidRPr="007936F1">
              <w:rPr>
                <w:rFonts w:ascii="Times New Roman" w:hAnsi="Times New Roman" w:cs="Times New Roman"/>
                <w:sz w:val="24"/>
                <w:szCs w:val="24"/>
              </w:rPr>
              <w:t>оложе</w:t>
            </w:r>
            <w:r>
              <w:rPr>
                <w:rFonts w:ascii="Times New Roman" w:hAnsi="Times New Roman" w:cs="Times New Roman"/>
                <w:sz w:val="24"/>
                <w:szCs w:val="24"/>
              </w:rPr>
              <w:t>ние</w:t>
            </w:r>
          </w:p>
        </w:tc>
        <w:tc>
          <w:tcPr>
            <w:tcW w:w="1483" w:type="dxa"/>
          </w:tcPr>
          <w:p w:rsidR="003A1996" w:rsidRPr="007936F1" w:rsidRDefault="003A1996" w:rsidP="00FC638A">
            <w:pPr>
              <w:jc w:val="center"/>
              <w:rPr>
                <w:rFonts w:ascii="Times New Roman" w:hAnsi="Times New Roman" w:cs="Times New Roman"/>
                <w:sz w:val="24"/>
                <w:szCs w:val="24"/>
              </w:rPr>
            </w:pPr>
            <w:r w:rsidRPr="007936F1">
              <w:rPr>
                <w:rFonts w:ascii="Times New Roman" w:hAnsi="Times New Roman" w:cs="Times New Roman"/>
                <w:sz w:val="24"/>
                <w:szCs w:val="24"/>
              </w:rPr>
              <w:t>в перспект</w:t>
            </w:r>
            <w:r>
              <w:rPr>
                <w:rFonts w:ascii="Times New Roman" w:hAnsi="Times New Roman" w:cs="Times New Roman"/>
                <w:sz w:val="24"/>
                <w:szCs w:val="24"/>
              </w:rPr>
              <w:t>иве на 2025г.</w:t>
            </w:r>
          </w:p>
        </w:tc>
        <w:tc>
          <w:tcPr>
            <w:tcW w:w="1483" w:type="dxa"/>
          </w:tcPr>
          <w:p w:rsidR="003A1996" w:rsidRPr="007936F1" w:rsidRDefault="003A1996" w:rsidP="00FC638A">
            <w:pPr>
              <w:jc w:val="center"/>
              <w:rPr>
                <w:rFonts w:ascii="Times New Roman" w:hAnsi="Times New Roman" w:cs="Times New Roman"/>
                <w:sz w:val="24"/>
                <w:szCs w:val="24"/>
              </w:rPr>
            </w:pPr>
            <w:r w:rsidRPr="007936F1">
              <w:rPr>
                <w:rFonts w:ascii="Times New Roman" w:hAnsi="Times New Roman" w:cs="Times New Roman"/>
                <w:sz w:val="24"/>
                <w:szCs w:val="24"/>
              </w:rPr>
              <w:t>в перспект</w:t>
            </w:r>
            <w:r>
              <w:rPr>
                <w:rFonts w:ascii="Times New Roman" w:hAnsi="Times New Roman" w:cs="Times New Roman"/>
                <w:sz w:val="24"/>
                <w:szCs w:val="24"/>
              </w:rPr>
              <w:t>иве на 2030г.</w:t>
            </w:r>
          </w:p>
        </w:tc>
        <w:tc>
          <w:tcPr>
            <w:tcW w:w="1340" w:type="dxa"/>
          </w:tcPr>
          <w:p w:rsidR="003A1996" w:rsidRPr="007936F1" w:rsidRDefault="003A1996" w:rsidP="00FC638A">
            <w:pPr>
              <w:jc w:val="center"/>
              <w:rPr>
                <w:rFonts w:ascii="Times New Roman" w:hAnsi="Times New Roman" w:cs="Times New Roman"/>
                <w:sz w:val="24"/>
                <w:szCs w:val="24"/>
              </w:rPr>
            </w:pPr>
            <w:proofErr w:type="spellStart"/>
            <w:r w:rsidRPr="007936F1">
              <w:rPr>
                <w:rFonts w:ascii="Times New Roman" w:hAnsi="Times New Roman" w:cs="Times New Roman"/>
                <w:sz w:val="24"/>
                <w:szCs w:val="24"/>
              </w:rPr>
              <w:t>сущест</w:t>
            </w:r>
            <w:proofErr w:type="spellEnd"/>
            <w:r w:rsidRPr="007936F1">
              <w:rPr>
                <w:rFonts w:ascii="Times New Roman" w:hAnsi="Times New Roman" w:cs="Times New Roman"/>
                <w:sz w:val="24"/>
                <w:szCs w:val="24"/>
              </w:rPr>
              <w:t xml:space="preserve">. </w:t>
            </w:r>
            <w:r>
              <w:rPr>
                <w:rFonts w:ascii="Times New Roman" w:hAnsi="Times New Roman" w:cs="Times New Roman"/>
                <w:sz w:val="24"/>
                <w:szCs w:val="24"/>
              </w:rPr>
              <w:t>п</w:t>
            </w:r>
            <w:r w:rsidRPr="007936F1">
              <w:rPr>
                <w:rFonts w:ascii="Times New Roman" w:hAnsi="Times New Roman" w:cs="Times New Roman"/>
                <w:sz w:val="24"/>
                <w:szCs w:val="24"/>
              </w:rPr>
              <w:t>оложе</w:t>
            </w:r>
            <w:r>
              <w:rPr>
                <w:rFonts w:ascii="Times New Roman" w:hAnsi="Times New Roman" w:cs="Times New Roman"/>
                <w:sz w:val="24"/>
                <w:szCs w:val="24"/>
              </w:rPr>
              <w:t>ние</w:t>
            </w:r>
          </w:p>
        </w:tc>
        <w:tc>
          <w:tcPr>
            <w:tcW w:w="1483" w:type="dxa"/>
          </w:tcPr>
          <w:p w:rsidR="003A1996" w:rsidRPr="007936F1" w:rsidRDefault="003A1996" w:rsidP="00FC638A">
            <w:pPr>
              <w:jc w:val="center"/>
              <w:rPr>
                <w:rFonts w:ascii="Times New Roman" w:hAnsi="Times New Roman" w:cs="Times New Roman"/>
                <w:sz w:val="24"/>
                <w:szCs w:val="24"/>
              </w:rPr>
            </w:pPr>
            <w:r w:rsidRPr="007936F1">
              <w:rPr>
                <w:rFonts w:ascii="Times New Roman" w:hAnsi="Times New Roman" w:cs="Times New Roman"/>
                <w:sz w:val="24"/>
                <w:szCs w:val="24"/>
              </w:rPr>
              <w:t>в перспект</w:t>
            </w:r>
            <w:r>
              <w:rPr>
                <w:rFonts w:ascii="Times New Roman" w:hAnsi="Times New Roman" w:cs="Times New Roman"/>
                <w:sz w:val="24"/>
                <w:szCs w:val="24"/>
              </w:rPr>
              <w:t>иве на 2025г.</w:t>
            </w:r>
          </w:p>
        </w:tc>
      </w:tr>
      <w:tr w:rsidR="003A1996" w:rsidTr="00FC638A">
        <w:tc>
          <w:tcPr>
            <w:tcW w:w="1822" w:type="dxa"/>
          </w:tcPr>
          <w:p w:rsidR="003A1996" w:rsidRDefault="003A1996" w:rsidP="00FC638A">
            <w:pPr>
              <w:jc w:val="center"/>
              <w:rPr>
                <w:rFonts w:ascii="Times New Roman" w:hAnsi="Times New Roman" w:cs="Times New Roman"/>
                <w:b/>
                <w:sz w:val="24"/>
                <w:szCs w:val="24"/>
              </w:rPr>
            </w:pPr>
            <w:r w:rsidRPr="0001496B">
              <w:rPr>
                <w:rFonts w:ascii="Times New Roman" w:hAnsi="Times New Roman" w:cs="Times New Roman"/>
                <w:sz w:val="24"/>
                <w:szCs w:val="24"/>
              </w:rPr>
              <w:t>г. Кизилюрт и его поселки</w:t>
            </w:r>
          </w:p>
        </w:tc>
        <w:tc>
          <w:tcPr>
            <w:tcW w:w="1340" w:type="dxa"/>
          </w:tcPr>
          <w:p w:rsidR="003A1996" w:rsidRPr="001F71A5" w:rsidRDefault="003A1996" w:rsidP="00FC638A">
            <w:pPr>
              <w:jc w:val="center"/>
              <w:rPr>
                <w:rFonts w:ascii="Times New Roman" w:hAnsi="Times New Roman" w:cs="Times New Roman"/>
                <w:sz w:val="24"/>
                <w:szCs w:val="24"/>
              </w:rPr>
            </w:pPr>
            <w:r w:rsidRPr="001F71A5">
              <w:rPr>
                <w:rFonts w:ascii="Times New Roman" w:hAnsi="Times New Roman" w:cs="Times New Roman"/>
                <w:sz w:val="24"/>
                <w:szCs w:val="24"/>
              </w:rPr>
              <w:t>19</w:t>
            </w:r>
            <w:r>
              <w:rPr>
                <w:rFonts w:ascii="Times New Roman" w:hAnsi="Times New Roman" w:cs="Times New Roman"/>
                <w:sz w:val="24"/>
                <w:szCs w:val="24"/>
              </w:rPr>
              <w:t>209</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21130</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22186</w:t>
            </w:r>
          </w:p>
        </w:tc>
        <w:tc>
          <w:tcPr>
            <w:tcW w:w="1340"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18119</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19931</w:t>
            </w:r>
          </w:p>
        </w:tc>
      </w:tr>
      <w:tr w:rsidR="003A1996" w:rsidTr="00FC638A">
        <w:tc>
          <w:tcPr>
            <w:tcW w:w="8951" w:type="dxa"/>
            <w:gridSpan w:val="6"/>
            <w:tcBorders>
              <w:right w:val="single" w:sz="4" w:space="0" w:color="auto"/>
            </w:tcBorders>
          </w:tcPr>
          <w:p w:rsidR="003A1996" w:rsidRDefault="003A1996" w:rsidP="00FC638A">
            <w:pPr>
              <w:tabs>
                <w:tab w:val="left" w:pos="1900"/>
              </w:tabs>
              <w:jc w:val="center"/>
              <w:rPr>
                <w:rFonts w:ascii="Times New Roman" w:hAnsi="Times New Roman" w:cs="Times New Roman"/>
                <w:b/>
                <w:sz w:val="24"/>
                <w:szCs w:val="24"/>
              </w:rPr>
            </w:pPr>
            <w:r w:rsidRPr="0001496B">
              <w:rPr>
                <w:rFonts w:ascii="Times New Roman" w:hAnsi="Times New Roman" w:cs="Times New Roman"/>
                <w:b/>
                <w:sz w:val="24"/>
                <w:szCs w:val="24"/>
              </w:rPr>
              <w:t>в том числе:</w:t>
            </w:r>
          </w:p>
        </w:tc>
      </w:tr>
      <w:tr w:rsidR="003A1996" w:rsidTr="00FC638A">
        <w:tc>
          <w:tcPr>
            <w:tcW w:w="1822" w:type="dxa"/>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пос. Бавтугай</w:t>
            </w:r>
          </w:p>
        </w:tc>
        <w:tc>
          <w:tcPr>
            <w:tcW w:w="1340"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972</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1069</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1122</w:t>
            </w:r>
          </w:p>
        </w:tc>
        <w:tc>
          <w:tcPr>
            <w:tcW w:w="1340"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4019</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4421</w:t>
            </w:r>
          </w:p>
        </w:tc>
      </w:tr>
      <w:tr w:rsidR="003A1996" w:rsidTr="00FC638A">
        <w:tc>
          <w:tcPr>
            <w:tcW w:w="1822" w:type="dxa"/>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пос. Новый Сулак</w:t>
            </w:r>
          </w:p>
        </w:tc>
        <w:tc>
          <w:tcPr>
            <w:tcW w:w="1340"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1596</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1756</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1844</w:t>
            </w:r>
          </w:p>
        </w:tc>
        <w:tc>
          <w:tcPr>
            <w:tcW w:w="1340"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2078</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2286</w:t>
            </w:r>
          </w:p>
        </w:tc>
      </w:tr>
      <w:tr w:rsidR="003A1996" w:rsidTr="00FC638A">
        <w:tc>
          <w:tcPr>
            <w:tcW w:w="1822" w:type="dxa"/>
          </w:tcPr>
          <w:p w:rsidR="003A1996" w:rsidRPr="0001496B" w:rsidRDefault="003A1996" w:rsidP="00FC638A">
            <w:pPr>
              <w:jc w:val="center"/>
              <w:rPr>
                <w:rFonts w:ascii="Times New Roman" w:hAnsi="Times New Roman" w:cs="Times New Roman"/>
                <w:sz w:val="24"/>
                <w:szCs w:val="24"/>
              </w:rPr>
            </w:pPr>
            <w:r>
              <w:rPr>
                <w:rFonts w:ascii="Times New Roman" w:hAnsi="Times New Roman" w:cs="Times New Roman"/>
                <w:sz w:val="24"/>
                <w:szCs w:val="24"/>
              </w:rPr>
              <w:t>сел. Ст. Бавтугай</w:t>
            </w:r>
          </w:p>
        </w:tc>
        <w:tc>
          <w:tcPr>
            <w:tcW w:w="1340"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282</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310</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388</w:t>
            </w:r>
          </w:p>
        </w:tc>
        <w:tc>
          <w:tcPr>
            <w:tcW w:w="1340"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2020</w:t>
            </w:r>
          </w:p>
        </w:tc>
        <w:tc>
          <w:tcPr>
            <w:tcW w:w="1483" w:type="dxa"/>
          </w:tcPr>
          <w:p w:rsidR="003A1996" w:rsidRPr="001F71A5" w:rsidRDefault="003A1996" w:rsidP="00FC638A">
            <w:pPr>
              <w:jc w:val="center"/>
              <w:rPr>
                <w:rFonts w:ascii="Times New Roman" w:hAnsi="Times New Roman" w:cs="Times New Roman"/>
                <w:sz w:val="24"/>
                <w:szCs w:val="24"/>
              </w:rPr>
            </w:pPr>
            <w:r>
              <w:rPr>
                <w:rFonts w:ascii="Times New Roman" w:hAnsi="Times New Roman" w:cs="Times New Roman"/>
                <w:sz w:val="24"/>
                <w:szCs w:val="24"/>
              </w:rPr>
              <w:t>2222</w:t>
            </w:r>
          </w:p>
        </w:tc>
      </w:tr>
      <w:tr w:rsidR="003A1996" w:rsidTr="00FC638A">
        <w:tc>
          <w:tcPr>
            <w:tcW w:w="1822" w:type="dxa"/>
          </w:tcPr>
          <w:p w:rsidR="003A1996" w:rsidRDefault="003A1996" w:rsidP="00FC638A">
            <w:pPr>
              <w:jc w:val="center"/>
              <w:rPr>
                <w:rFonts w:ascii="Times New Roman" w:hAnsi="Times New Roman" w:cs="Times New Roman"/>
                <w:sz w:val="24"/>
                <w:szCs w:val="24"/>
              </w:rPr>
            </w:pPr>
            <w:r>
              <w:rPr>
                <w:rFonts w:ascii="Times New Roman" w:hAnsi="Times New Roman" w:cs="Times New Roman"/>
                <w:sz w:val="24"/>
                <w:szCs w:val="24"/>
              </w:rPr>
              <w:t xml:space="preserve">пос. </w:t>
            </w:r>
            <w:proofErr w:type="spellStart"/>
            <w:r>
              <w:rPr>
                <w:rFonts w:ascii="Times New Roman" w:hAnsi="Times New Roman" w:cs="Times New Roman"/>
                <w:sz w:val="24"/>
                <w:szCs w:val="24"/>
              </w:rPr>
              <w:t>Таш-Авлак</w:t>
            </w:r>
            <w:proofErr w:type="spellEnd"/>
          </w:p>
        </w:tc>
        <w:tc>
          <w:tcPr>
            <w:tcW w:w="1340" w:type="dxa"/>
          </w:tcPr>
          <w:p w:rsidR="003A1996" w:rsidRDefault="003A1996" w:rsidP="00FC638A">
            <w:pPr>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Pr>
          <w:p w:rsidR="003A1996" w:rsidRDefault="003A1996" w:rsidP="00FC638A">
            <w:pPr>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Pr>
          <w:p w:rsidR="003A1996" w:rsidRDefault="003A1996" w:rsidP="00FC638A">
            <w:pPr>
              <w:jc w:val="center"/>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3A1996" w:rsidRDefault="003A1996" w:rsidP="00FC638A">
            <w:pPr>
              <w:jc w:val="center"/>
              <w:rPr>
                <w:rFonts w:ascii="Times New Roman" w:hAnsi="Times New Roman" w:cs="Times New Roman"/>
                <w:sz w:val="24"/>
                <w:szCs w:val="24"/>
              </w:rPr>
            </w:pPr>
            <w:r>
              <w:rPr>
                <w:rFonts w:ascii="Times New Roman" w:hAnsi="Times New Roman" w:cs="Times New Roman"/>
                <w:sz w:val="24"/>
                <w:szCs w:val="24"/>
              </w:rPr>
              <w:t>424</w:t>
            </w:r>
          </w:p>
        </w:tc>
        <w:tc>
          <w:tcPr>
            <w:tcW w:w="1483" w:type="dxa"/>
          </w:tcPr>
          <w:p w:rsidR="003A1996" w:rsidRDefault="003A1996" w:rsidP="00FC638A">
            <w:pPr>
              <w:jc w:val="center"/>
              <w:rPr>
                <w:rFonts w:ascii="Times New Roman" w:hAnsi="Times New Roman" w:cs="Times New Roman"/>
                <w:sz w:val="24"/>
                <w:szCs w:val="24"/>
              </w:rPr>
            </w:pPr>
            <w:r>
              <w:rPr>
                <w:rFonts w:ascii="Times New Roman" w:hAnsi="Times New Roman" w:cs="Times New Roman"/>
                <w:sz w:val="24"/>
                <w:szCs w:val="24"/>
              </w:rPr>
              <w:t>466</w:t>
            </w:r>
          </w:p>
        </w:tc>
      </w:tr>
    </w:tbl>
    <w:p w:rsidR="002C171D" w:rsidRPr="007936F1" w:rsidRDefault="002C171D" w:rsidP="00FC638A">
      <w:pPr>
        <w:jc w:val="center"/>
        <w:rPr>
          <w:rFonts w:ascii="Times New Roman" w:hAnsi="Times New Roman" w:cs="Times New Roman"/>
          <w:b/>
          <w:sz w:val="24"/>
          <w:szCs w:val="24"/>
        </w:rPr>
      </w:pPr>
    </w:p>
    <w:p w:rsidR="002C171D" w:rsidRDefault="002C171D" w:rsidP="00FC638A">
      <w:pPr>
        <w:jc w:val="center"/>
      </w:pPr>
    </w:p>
    <w:p w:rsidR="002C171D" w:rsidRDefault="002C171D" w:rsidP="00FC638A">
      <w:pPr>
        <w:jc w:val="center"/>
      </w:pPr>
    </w:p>
    <w:p w:rsidR="002C171D" w:rsidRDefault="002C171D" w:rsidP="00FC638A">
      <w:pPr>
        <w:jc w:val="center"/>
      </w:pPr>
    </w:p>
    <w:p w:rsidR="002C171D" w:rsidRDefault="002C171D" w:rsidP="00FC638A">
      <w:pPr>
        <w:jc w:val="center"/>
      </w:pPr>
    </w:p>
    <w:p w:rsidR="002C171D" w:rsidRDefault="002C171D" w:rsidP="00E674CA"/>
    <w:p w:rsidR="002C171D" w:rsidRDefault="002C171D" w:rsidP="00E674CA"/>
    <w:p w:rsidR="002C171D" w:rsidRDefault="002C171D" w:rsidP="00E674CA"/>
    <w:p w:rsidR="002C171D" w:rsidRDefault="002C171D" w:rsidP="00E674CA"/>
    <w:p w:rsidR="002C171D" w:rsidRDefault="002C171D" w:rsidP="00E674CA"/>
    <w:p w:rsidR="002C171D" w:rsidRDefault="002C171D" w:rsidP="00E674CA"/>
    <w:p w:rsidR="009E1D9F" w:rsidRDefault="009E1D9F" w:rsidP="008717F9">
      <w:pPr>
        <w:jc w:val="center"/>
        <w:rPr>
          <w:rFonts w:ascii="Times New Roman" w:hAnsi="Times New Roman"/>
          <w:b/>
          <w:sz w:val="24"/>
          <w:szCs w:val="24"/>
        </w:rPr>
      </w:pPr>
      <w:bookmarkStart w:id="2" w:name="_Toc433980179"/>
    </w:p>
    <w:p w:rsidR="008717F9" w:rsidRDefault="003A1996" w:rsidP="008717F9">
      <w:pPr>
        <w:jc w:val="center"/>
        <w:rPr>
          <w:rFonts w:ascii="Times New Roman" w:hAnsi="Times New Roman"/>
          <w:b/>
          <w:sz w:val="24"/>
          <w:szCs w:val="24"/>
        </w:rPr>
      </w:pPr>
      <w:r>
        <w:rPr>
          <w:rFonts w:ascii="Times New Roman" w:hAnsi="Times New Roman"/>
          <w:b/>
          <w:sz w:val="24"/>
          <w:szCs w:val="24"/>
        </w:rPr>
        <w:lastRenderedPageBreak/>
        <w:t>5</w:t>
      </w:r>
      <w:r w:rsidR="008717F9">
        <w:rPr>
          <w:rFonts w:ascii="Times New Roman" w:hAnsi="Times New Roman"/>
          <w:b/>
          <w:sz w:val="24"/>
          <w:szCs w:val="24"/>
        </w:rPr>
        <w:t>. Современное состояние санитарной очистки и уборки городских территорий</w:t>
      </w:r>
    </w:p>
    <w:p w:rsidR="008717F9" w:rsidRDefault="003A1996" w:rsidP="008717F9">
      <w:pPr>
        <w:rPr>
          <w:rFonts w:ascii="Times New Roman" w:hAnsi="Times New Roman"/>
          <w:b/>
          <w:sz w:val="24"/>
          <w:szCs w:val="24"/>
        </w:rPr>
      </w:pPr>
      <w:r>
        <w:rPr>
          <w:rFonts w:ascii="Times New Roman" w:hAnsi="Times New Roman"/>
          <w:b/>
          <w:sz w:val="24"/>
          <w:szCs w:val="24"/>
        </w:rPr>
        <w:t>5</w:t>
      </w:r>
      <w:r w:rsidR="008717F9">
        <w:rPr>
          <w:rFonts w:ascii="Times New Roman" w:hAnsi="Times New Roman"/>
          <w:b/>
          <w:sz w:val="24"/>
          <w:szCs w:val="24"/>
        </w:rPr>
        <w:t xml:space="preserve">.1.Организационная структура предприятий по санитарной очистке и уборке территории </w:t>
      </w:r>
      <w:proofErr w:type="gramStart"/>
      <w:r w:rsidR="008717F9">
        <w:rPr>
          <w:rFonts w:ascii="Times New Roman" w:hAnsi="Times New Roman"/>
          <w:b/>
          <w:sz w:val="24"/>
          <w:szCs w:val="24"/>
        </w:rPr>
        <w:t>г</w:t>
      </w:r>
      <w:proofErr w:type="gramEnd"/>
      <w:r w:rsidR="008717F9">
        <w:rPr>
          <w:rFonts w:ascii="Times New Roman" w:hAnsi="Times New Roman"/>
          <w:b/>
          <w:sz w:val="24"/>
          <w:szCs w:val="24"/>
        </w:rPr>
        <w:t>. Кизилюрт</w:t>
      </w:r>
    </w:p>
    <w:p w:rsidR="008717F9" w:rsidRDefault="008717F9" w:rsidP="008717F9">
      <w:pPr>
        <w:rPr>
          <w:rFonts w:ascii="Times New Roman" w:hAnsi="Times New Roman"/>
          <w:sz w:val="24"/>
          <w:szCs w:val="24"/>
        </w:rPr>
      </w:pPr>
      <w:r>
        <w:rPr>
          <w:rFonts w:ascii="Times New Roman" w:hAnsi="Times New Roman"/>
          <w:sz w:val="24"/>
          <w:szCs w:val="24"/>
        </w:rPr>
        <w:t>На территории ГО «город Кизилюрт» вывоз твердых коммунальных отходов осуществляет региональный оператор ООО «Лидер» с привлечением следующих организаций: ООО «Благоустройство-1», ПК «Пионер».</w:t>
      </w:r>
    </w:p>
    <w:p w:rsidR="008717F9" w:rsidRDefault="008717F9" w:rsidP="008717F9">
      <w:pPr>
        <w:rPr>
          <w:rFonts w:ascii="Times New Roman" w:hAnsi="Times New Roman"/>
          <w:sz w:val="24"/>
          <w:szCs w:val="24"/>
        </w:rPr>
      </w:pPr>
      <w:r>
        <w:rPr>
          <w:rFonts w:ascii="Times New Roman" w:hAnsi="Times New Roman"/>
          <w:sz w:val="24"/>
          <w:szCs w:val="24"/>
        </w:rPr>
        <w:t>Летнюю и зимнюю уборку территорий ГО «город Кизилюрт» осуществляют ООО «Благоустройство-1» и «ПК Пионер».</w:t>
      </w:r>
    </w:p>
    <w:p w:rsidR="008717F9" w:rsidRDefault="008717F9" w:rsidP="008717F9">
      <w:pPr>
        <w:rPr>
          <w:rFonts w:ascii="Times New Roman" w:hAnsi="Times New Roman"/>
          <w:sz w:val="24"/>
          <w:szCs w:val="24"/>
        </w:rPr>
      </w:pPr>
      <w:r>
        <w:rPr>
          <w:rFonts w:ascii="Times New Roman" w:hAnsi="Times New Roman"/>
          <w:sz w:val="24"/>
          <w:szCs w:val="24"/>
        </w:rPr>
        <w:t xml:space="preserve">Вывоз ЖКО (жидкие коммунальные отходы) от </w:t>
      </w:r>
      <w:proofErr w:type="spellStart"/>
      <w:r>
        <w:rPr>
          <w:rFonts w:ascii="Times New Roman" w:hAnsi="Times New Roman"/>
          <w:sz w:val="24"/>
          <w:szCs w:val="24"/>
        </w:rPr>
        <w:t>неканализованных</w:t>
      </w:r>
      <w:proofErr w:type="spellEnd"/>
      <w:r>
        <w:rPr>
          <w:rFonts w:ascii="Times New Roman" w:hAnsi="Times New Roman"/>
          <w:sz w:val="24"/>
          <w:szCs w:val="24"/>
        </w:rPr>
        <w:t xml:space="preserve"> домовладений осуществляют ОАО «Водоканалсервис» и индивидуальные предприниматели.</w:t>
      </w:r>
    </w:p>
    <w:p w:rsidR="008717F9" w:rsidRDefault="008717F9" w:rsidP="008717F9">
      <w:pPr>
        <w:ind w:firstLine="851"/>
        <w:rPr>
          <w:rFonts w:ascii="Times New Roman" w:hAnsi="Times New Roman"/>
          <w:sz w:val="24"/>
          <w:szCs w:val="24"/>
        </w:rPr>
      </w:pPr>
      <w:r>
        <w:rPr>
          <w:rFonts w:ascii="Times New Roman" w:hAnsi="Times New Roman"/>
          <w:sz w:val="24"/>
          <w:szCs w:val="24"/>
        </w:rPr>
        <w:t>Сведения об организации выполняющих по договору с региональным оператором ООО «Лидер» работы по санитарной очистке и ручной уборке территории ГО «город Кизилюрт»</w:t>
      </w:r>
    </w:p>
    <w:tbl>
      <w:tblPr>
        <w:tblStyle w:val="a9"/>
        <w:tblW w:w="0" w:type="auto"/>
        <w:tblLook w:val="04A0"/>
      </w:tblPr>
      <w:tblGrid>
        <w:gridCol w:w="534"/>
        <w:gridCol w:w="2656"/>
        <w:gridCol w:w="1602"/>
        <w:gridCol w:w="1961"/>
        <w:gridCol w:w="1595"/>
        <w:gridCol w:w="1596"/>
      </w:tblGrid>
      <w:tr w:rsidR="008717F9" w:rsidTr="00B95B70">
        <w:tc>
          <w:tcPr>
            <w:tcW w:w="534" w:type="dxa"/>
          </w:tcPr>
          <w:p w:rsidR="008717F9" w:rsidRPr="00E13074" w:rsidRDefault="008717F9" w:rsidP="00B95B70">
            <w:pPr>
              <w:rPr>
                <w:rFonts w:ascii="Times New Roman" w:hAnsi="Times New Roman"/>
                <w:b/>
                <w:sz w:val="24"/>
                <w:szCs w:val="24"/>
              </w:rPr>
            </w:pPr>
            <w:r>
              <w:rPr>
                <w:rFonts w:ascii="Times New Roman" w:hAnsi="Times New Roman"/>
                <w:b/>
                <w:sz w:val="24"/>
                <w:szCs w:val="24"/>
              </w:rPr>
              <w:t>№</w:t>
            </w:r>
          </w:p>
        </w:tc>
        <w:tc>
          <w:tcPr>
            <w:tcW w:w="2656" w:type="dxa"/>
          </w:tcPr>
          <w:p w:rsidR="008717F9" w:rsidRDefault="008717F9" w:rsidP="00B95B70">
            <w:pPr>
              <w:rPr>
                <w:rFonts w:ascii="Times New Roman" w:hAnsi="Times New Roman"/>
                <w:sz w:val="24"/>
                <w:szCs w:val="24"/>
              </w:rPr>
            </w:pPr>
            <w:r>
              <w:rPr>
                <w:rFonts w:ascii="Times New Roman" w:hAnsi="Times New Roman"/>
                <w:sz w:val="24"/>
                <w:szCs w:val="24"/>
              </w:rPr>
              <w:t>наименование организации</w:t>
            </w:r>
          </w:p>
        </w:tc>
        <w:tc>
          <w:tcPr>
            <w:tcW w:w="1595" w:type="dxa"/>
          </w:tcPr>
          <w:p w:rsidR="008717F9" w:rsidRDefault="008717F9" w:rsidP="00B95B70">
            <w:pPr>
              <w:rPr>
                <w:rFonts w:ascii="Times New Roman" w:hAnsi="Times New Roman"/>
                <w:sz w:val="24"/>
                <w:szCs w:val="24"/>
              </w:rPr>
            </w:pPr>
            <w:r>
              <w:rPr>
                <w:rFonts w:ascii="Times New Roman" w:hAnsi="Times New Roman"/>
                <w:sz w:val="24"/>
                <w:szCs w:val="24"/>
              </w:rPr>
              <w:t>юридический адрес</w:t>
            </w:r>
          </w:p>
        </w:tc>
        <w:tc>
          <w:tcPr>
            <w:tcW w:w="1595" w:type="dxa"/>
          </w:tcPr>
          <w:p w:rsidR="008717F9" w:rsidRDefault="008717F9" w:rsidP="00B95B70">
            <w:pPr>
              <w:rPr>
                <w:rFonts w:ascii="Times New Roman" w:hAnsi="Times New Roman"/>
                <w:sz w:val="24"/>
                <w:szCs w:val="24"/>
              </w:rPr>
            </w:pPr>
            <w:r>
              <w:rPr>
                <w:rFonts w:ascii="Times New Roman" w:hAnsi="Times New Roman"/>
                <w:sz w:val="24"/>
                <w:szCs w:val="24"/>
              </w:rPr>
              <w:t>вид деятельности</w:t>
            </w:r>
          </w:p>
        </w:tc>
        <w:tc>
          <w:tcPr>
            <w:tcW w:w="1595" w:type="dxa"/>
          </w:tcPr>
          <w:p w:rsidR="008717F9" w:rsidRDefault="008717F9" w:rsidP="00B95B70">
            <w:pPr>
              <w:rPr>
                <w:rFonts w:ascii="Times New Roman" w:hAnsi="Times New Roman"/>
                <w:sz w:val="24"/>
                <w:szCs w:val="24"/>
              </w:rPr>
            </w:pPr>
            <w:r>
              <w:rPr>
                <w:rFonts w:ascii="Times New Roman" w:hAnsi="Times New Roman"/>
                <w:sz w:val="24"/>
                <w:szCs w:val="24"/>
              </w:rPr>
              <w:t>ИНН/КПП</w:t>
            </w:r>
          </w:p>
        </w:tc>
        <w:tc>
          <w:tcPr>
            <w:tcW w:w="1596" w:type="dxa"/>
          </w:tcPr>
          <w:p w:rsidR="008717F9" w:rsidRPr="00394AC0" w:rsidRDefault="008717F9" w:rsidP="00B95B70">
            <w:pPr>
              <w:rPr>
                <w:rFonts w:ascii="Times New Roman" w:hAnsi="Times New Roman"/>
                <w:sz w:val="24"/>
                <w:szCs w:val="24"/>
              </w:rPr>
            </w:pPr>
            <w:r w:rsidRPr="00394AC0">
              <w:rPr>
                <w:rFonts w:ascii="Times New Roman" w:hAnsi="Times New Roman"/>
                <w:sz w:val="24"/>
                <w:szCs w:val="24"/>
              </w:rPr>
              <w:t>решим работы по санитарной очистке и уборке</w:t>
            </w:r>
          </w:p>
        </w:tc>
      </w:tr>
      <w:tr w:rsidR="008717F9" w:rsidTr="00B95B70">
        <w:tc>
          <w:tcPr>
            <w:tcW w:w="534" w:type="dxa"/>
          </w:tcPr>
          <w:p w:rsidR="008717F9" w:rsidRPr="00E13074" w:rsidRDefault="008717F9" w:rsidP="00B95B70">
            <w:pPr>
              <w:rPr>
                <w:rFonts w:ascii="Times New Roman" w:hAnsi="Times New Roman"/>
                <w:sz w:val="24"/>
                <w:szCs w:val="24"/>
              </w:rPr>
            </w:pPr>
            <w:r>
              <w:rPr>
                <w:rFonts w:ascii="Times New Roman" w:hAnsi="Times New Roman"/>
                <w:sz w:val="24"/>
                <w:szCs w:val="24"/>
              </w:rPr>
              <w:t>1</w:t>
            </w:r>
          </w:p>
        </w:tc>
        <w:tc>
          <w:tcPr>
            <w:tcW w:w="2656" w:type="dxa"/>
          </w:tcPr>
          <w:p w:rsidR="008717F9" w:rsidRDefault="008717F9" w:rsidP="00B95B70">
            <w:pPr>
              <w:rPr>
                <w:rFonts w:ascii="Times New Roman" w:hAnsi="Times New Roman"/>
                <w:sz w:val="24"/>
                <w:szCs w:val="24"/>
              </w:rPr>
            </w:pPr>
            <w:r>
              <w:rPr>
                <w:rFonts w:ascii="Times New Roman" w:hAnsi="Times New Roman"/>
                <w:sz w:val="24"/>
                <w:szCs w:val="24"/>
              </w:rPr>
              <w:t>ООО «Благоустройство-1»</w:t>
            </w:r>
          </w:p>
        </w:tc>
        <w:tc>
          <w:tcPr>
            <w:tcW w:w="1595" w:type="dxa"/>
          </w:tcPr>
          <w:p w:rsidR="008717F9" w:rsidRPr="00394AC0" w:rsidRDefault="008717F9" w:rsidP="00B95B70">
            <w:pPr>
              <w:rPr>
                <w:rFonts w:ascii="Times New Roman" w:hAnsi="Times New Roman"/>
                <w:sz w:val="24"/>
                <w:szCs w:val="24"/>
              </w:rPr>
            </w:pPr>
            <w:r w:rsidRPr="00394AC0">
              <w:rPr>
                <w:rFonts w:ascii="Times New Roman" w:hAnsi="Times New Roman"/>
                <w:sz w:val="24"/>
                <w:szCs w:val="24"/>
              </w:rPr>
              <w:t>368124, РД, г. Кизилюрт, ул. Буйнакского 6 «а»</w:t>
            </w:r>
          </w:p>
        </w:tc>
        <w:tc>
          <w:tcPr>
            <w:tcW w:w="1595" w:type="dxa"/>
          </w:tcPr>
          <w:p w:rsidR="008717F9" w:rsidRPr="00394AC0" w:rsidRDefault="008717F9" w:rsidP="00B95B70">
            <w:pPr>
              <w:rPr>
                <w:rFonts w:ascii="Times New Roman" w:hAnsi="Times New Roman"/>
                <w:sz w:val="24"/>
                <w:szCs w:val="24"/>
              </w:rPr>
            </w:pPr>
            <w:r w:rsidRPr="00394AC0">
              <w:rPr>
                <w:rFonts w:ascii="Times New Roman" w:hAnsi="Times New Roman"/>
                <w:sz w:val="24"/>
                <w:szCs w:val="24"/>
              </w:rPr>
              <w:t>Сбор и транспортировка ТКО, санитарная уборка территорий</w:t>
            </w:r>
          </w:p>
        </w:tc>
        <w:tc>
          <w:tcPr>
            <w:tcW w:w="1595" w:type="dxa"/>
          </w:tcPr>
          <w:p w:rsidR="008717F9" w:rsidRDefault="008717F9" w:rsidP="00B95B70">
            <w:pPr>
              <w:rPr>
                <w:rFonts w:ascii="Times New Roman" w:hAnsi="Times New Roman"/>
                <w:sz w:val="24"/>
                <w:szCs w:val="24"/>
              </w:rPr>
            </w:pPr>
            <w:r>
              <w:rPr>
                <w:rFonts w:ascii="Times New Roman" w:hAnsi="Times New Roman"/>
                <w:sz w:val="24"/>
                <w:szCs w:val="24"/>
              </w:rPr>
              <w:t>0546021918</w:t>
            </w:r>
          </w:p>
          <w:p w:rsidR="008717F9" w:rsidRPr="007275BA" w:rsidRDefault="008717F9" w:rsidP="00B95B70">
            <w:pPr>
              <w:rPr>
                <w:rFonts w:ascii="Times New Roman" w:hAnsi="Times New Roman"/>
                <w:sz w:val="24"/>
                <w:szCs w:val="24"/>
              </w:rPr>
            </w:pPr>
            <w:r>
              <w:rPr>
                <w:rFonts w:ascii="Times New Roman" w:hAnsi="Times New Roman"/>
                <w:sz w:val="24"/>
                <w:szCs w:val="24"/>
              </w:rPr>
              <w:t>054601001</w:t>
            </w:r>
          </w:p>
          <w:p w:rsidR="008717F9" w:rsidRDefault="008717F9" w:rsidP="00B95B70">
            <w:pPr>
              <w:rPr>
                <w:rFonts w:ascii="Times New Roman" w:hAnsi="Times New Roman"/>
                <w:sz w:val="24"/>
                <w:szCs w:val="24"/>
              </w:rPr>
            </w:pPr>
          </w:p>
        </w:tc>
        <w:tc>
          <w:tcPr>
            <w:tcW w:w="1596" w:type="dxa"/>
          </w:tcPr>
          <w:p w:rsidR="008717F9" w:rsidRPr="00394AC0" w:rsidRDefault="008717F9" w:rsidP="00B95B70">
            <w:pPr>
              <w:rPr>
                <w:rFonts w:ascii="Times New Roman" w:hAnsi="Times New Roman"/>
                <w:sz w:val="24"/>
                <w:szCs w:val="24"/>
              </w:rPr>
            </w:pPr>
            <w:r w:rsidRPr="00394AC0">
              <w:rPr>
                <w:rFonts w:ascii="Times New Roman" w:hAnsi="Times New Roman"/>
                <w:sz w:val="24"/>
                <w:szCs w:val="24"/>
              </w:rPr>
              <w:t>Вывоз ТКО ежедневно. Санитарная уборка территорий 6 дней в неделю</w:t>
            </w:r>
          </w:p>
        </w:tc>
      </w:tr>
      <w:tr w:rsidR="008717F9" w:rsidTr="00B95B70">
        <w:tc>
          <w:tcPr>
            <w:tcW w:w="534" w:type="dxa"/>
          </w:tcPr>
          <w:p w:rsidR="008717F9" w:rsidRDefault="008717F9" w:rsidP="00B95B70">
            <w:pPr>
              <w:rPr>
                <w:rFonts w:ascii="Times New Roman" w:hAnsi="Times New Roman"/>
                <w:sz w:val="24"/>
                <w:szCs w:val="24"/>
              </w:rPr>
            </w:pPr>
            <w:r>
              <w:rPr>
                <w:rFonts w:ascii="Times New Roman" w:hAnsi="Times New Roman"/>
                <w:sz w:val="24"/>
                <w:szCs w:val="24"/>
              </w:rPr>
              <w:t>2</w:t>
            </w:r>
          </w:p>
        </w:tc>
        <w:tc>
          <w:tcPr>
            <w:tcW w:w="2656" w:type="dxa"/>
          </w:tcPr>
          <w:p w:rsidR="008717F9" w:rsidRDefault="008717F9" w:rsidP="00B95B70">
            <w:pPr>
              <w:rPr>
                <w:rFonts w:ascii="Times New Roman" w:hAnsi="Times New Roman"/>
                <w:sz w:val="24"/>
                <w:szCs w:val="24"/>
              </w:rPr>
            </w:pPr>
            <w:r>
              <w:rPr>
                <w:rFonts w:ascii="Times New Roman" w:hAnsi="Times New Roman"/>
                <w:sz w:val="24"/>
                <w:szCs w:val="24"/>
              </w:rPr>
              <w:t xml:space="preserve">ПК «Пионер» </w:t>
            </w:r>
          </w:p>
        </w:tc>
        <w:tc>
          <w:tcPr>
            <w:tcW w:w="1595" w:type="dxa"/>
          </w:tcPr>
          <w:p w:rsidR="008717F9" w:rsidRDefault="008717F9" w:rsidP="00B95B70">
            <w:pPr>
              <w:rPr>
                <w:rFonts w:ascii="Times New Roman" w:hAnsi="Times New Roman"/>
                <w:sz w:val="24"/>
                <w:szCs w:val="24"/>
              </w:rPr>
            </w:pPr>
            <w:r w:rsidRPr="00394AC0">
              <w:rPr>
                <w:rFonts w:ascii="Times New Roman" w:hAnsi="Times New Roman"/>
                <w:sz w:val="24"/>
                <w:szCs w:val="24"/>
              </w:rPr>
              <w:t xml:space="preserve">368101, РД, г. Кизилюрт, сел. </w:t>
            </w:r>
            <w:proofErr w:type="gramStart"/>
            <w:r w:rsidRPr="00394AC0">
              <w:rPr>
                <w:rFonts w:ascii="Times New Roman" w:hAnsi="Times New Roman"/>
                <w:sz w:val="24"/>
                <w:szCs w:val="24"/>
              </w:rPr>
              <w:t>Старый</w:t>
            </w:r>
            <w:proofErr w:type="gramEnd"/>
            <w:r w:rsidRPr="00394AC0">
              <w:rPr>
                <w:rFonts w:ascii="Times New Roman" w:hAnsi="Times New Roman"/>
                <w:sz w:val="24"/>
                <w:szCs w:val="24"/>
              </w:rPr>
              <w:t xml:space="preserve"> Бавтугай, ул. </w:t>
            </w:r>
            <w:r>
              <w:rPr>
                <w:rFonts w:ascii="Times New Roman" w:hAnsi="Times New Roman"/>
                <w:sz w:val="24"/>
                <w:szCs w:val="24"/>
              </w:rPr>
              <w:t>М. Октября, 16.</w:t>
            </w:r>
          </w:p>
        </w:tc>
        <w:tc>
          <w:tcPr>
            <w:tcW w:w="1595" w:type="dxa"/>
          </w:tcPr>
          <w:p w:rsidR="008717F9" w:rsidRPr="00394AC0" w:rsidRDefault="008717F9" w:rsidP="00B95B70">
            <w:pPr>
              <w:rPr>
                <w:rFonts w:ascii="Times New Roman" w:hAnsi="Times New Roman"/>
                <w:sz w:val="24"/>
                <w:szCs w:val="24"/>
              </w:rPr>
            </w:pPr>
            <w:r w:rsidRPr="00394AC0">
              <w:rPr>
                <w:rFonts w:ascii="Times New Roman" w:hAnsi="Times New Roman"/>
                <w:sz w:val="24"/>
                <w:szCs w:val="24"/>
              </w:rPr>
              <w:t>Сбор и транспортировка ТКО, санитарная уборка территорий</w:t>
            </w:r>
          </w:p>
        </w:tc>
        <w:tc>
          <w:tcPr>
            <w:tcW w:w="1595" w:type="dxa"/>
          </w:tcPr>
          <w:p w:rsidR="008717F9" w:rsidRDefault="008717F9" w:rsidP="00B95B70">
            <w:pPr>
              <w:rPr>
                <w:rFonts w:ascii="Times New Roman" w:hAnsi="Times New Roman"/>
                <w:sz w:val="24"/>
                <w:szCs w:val="24"/>
              </w:rPr>
            </w:pPr>
            <w:r>
              <w:rPr>
                <w:rFonts w:ascii="Times New Roman" w:hAnsi="Times New Roman"/>
                <w:sz w:val="24"/>
                <w:szCs w:val="24"/>
              </w:rPr>
              <w:t>0546010708</w:t>
            </w:r>
          </w:p>
          <w:p w:rsidR="008717F9" w:rsidRPr="007275BA" w:rsidRDefault="008717F9" w:rsidP="00B95B70">
            <w:pPr>
              <w:rPr>
                <w:rFonts w:ascii="Times New Roman" w:hAnsi="Times New Roman"/>
                <w:sz w:val="24"/>
                <w:szCs w:val="24"/>
              </w:rPr>
            </w:pPr>
            <w:r>
              <w:rPr>
                <w:rFonts w:ascii="Times New Roman" w:hAnsi="Times New Roman"/>
                <w:sz w:val="24"/>
                <w:szCs w:val="24"/>
              </w:rPr>
              <w:t>054601001</w:t>
            </w:r>
          </w:p>
          <w:p w:rsidR="008717F9" w:rsidRDefault="008717F9" w:rsidP="00B95B70">
            <w:pPr>
              <w:rPr>
                <w:rFonts w:ascii="Times New Roman" w:hAnsi="Times New Roman"/>
                <w:sz w:val="24"/>
                <w:szCs w:val="24"/>
              </w:rPr>
            </w:pPr>
          </w:p>
        </w:tc>
        <w:tc>
          <w:tcPr>
            <w:tcW w:w="1596" w:type="dxa"/>
          </w:tcPr>
          <w:p w:rsidR="008717F9" w:rsidRPr="00394AC0" w:rsidRDefault="008717F9" w:rsidP="00B95B70">
            <w:pPr>
              <w:rPr>
                <w:rFonts w:ascii="Times New Roman" w:hAnsi="Times New Roman"/>
                <w:sz w:val="24"/>
                <w:szCs w:val="24"/>
              </w:rPr>
            </w:pPr>
            <w:r w:rsidRPr="00394AC0">
              <w:rPr>
                <w:rFonts w:ascii="Times New Roman" w:hAnsi="Times New Roman"/>
                <w:sz w:val="24"/>
                <w:szCs w:val="24"/>
              </w:rPr>
              <w:t>Вывоз ТКО ежедневно. Санитарная уборка территорий 2 раза в неделю</w:t>
            </w:r>
          </w:p>
        </w:tc>
      </w:tr>
    </w:tbl>
    <w:p w:rsidR="008717F9" w:rsidRPr="00253432" w:rsidRDefault="003A1996" w:rsidP="008717F9">
      <w:pPr>
        <w:pStyle w:val="1"/>
        <w:rPr>
          <w:lang w:val="ru-RU"/>
        </w:rPr>
      </w:pPr>
      <w:r>
        <w:rPr>
          <w:lang w:val="ru-RU"/>
        </w:rPr>
        <w:t>5</w:t>
      </w:r>
      <w:r w:rsidR="008717F9">
        <w:rPr>
          <w:lang w:val="ru-RU"/>
        </w:rPr>
        <w:t>.</w:t>
      </w:r>
      <w:r w:rsidR="008717F9" w:rsidRPr="00253432">
        <w:rPr>
          <w:lang w:val="ru-RU"/>
        </w:rPr>
        <w:t xml:space="preserve">2. Система сбора и вывоза </w:t>
      </w:r>
      <w:r w:rsidR="008717F9">
        <w:rPr>
          <w:lang w:val="ru-RU"/>
        </w:rPr>
        <w:t>коммунальных</w:t>
      </w:r>
      <w:r w:rsidR="008717F9" w:rsidRPr="00253432">
        <w:rPr>
          <w:lang w:val="ru-RU"/>
        </w:rPr>
        <w:t xml:space="preserve"> отходов от населения</w:t>
      </w:r>
      <w:bookmarkEnd w:id="2"/>
    </w:p>
    <w:p w:rsidR="008717F9" w:rsidRDefault="008717F9" w:rsidP="008717F9">
      <w:pPr>
        <w:spacing w:after="0"/>
        <w:ind w:firstLine="709"/>
        <w:jc w:val="both"/>
        <w:rPr>
          <w:rFonts w:ascii="Times New Roman" w:hAnsi="Times New Roman"/>
          <w:bCs/>
          <w:sz w:val="26"/>
          <w:szCs w:val="26"/>
        </w:rPr>
      </w:pPr>
      <w:r w:rsidRPr="008B7446">
        <w:rPr>
          <w:rFonts w:ascii="Times New Roman" w:hAnsi="Times New Roman"/>
          <w:sz w:val="26"/>
          <w:szCs w:val="26"/>
        </w:rPr>
        <w:t xml:space="preserve">На сегодняшний день планово-регулярной системой сбора и вывоза коммунальных отходов охвачено всё население </w:t>
      </w:r>
      <w:r>
        <w:rPr>
          <w:rFonts w:ascii="Times New Roman" w:hAnsi="Times New Roman"/>
          <w:sz w:val="26"/>
          <w:szCs w:val="26"/>
        </w:rPr>
        <w:t xml:space="preserve">ГО г. </w:t>
      </w:r>
      <w:r w:rsidR="003A1996">
        <w:rPr>
          <w:rFonts w:ascii="Times New Roman" w:hAnsi="Times New Roman"/>
          <w:sz w:val="26"/>
          <w:szCs w:val="26"/>
        </w:rPr>
        <w:t>Кизилюрт</w:t>
      </w:r>
      <w:r w:rsidRPr="008B7446">
        <w:rPr>
          <w:rFonts w:ascii="Times New Roman" w:hAnsi="Times New Roman"/>
          <w:sz w:val="26"/>
          <w:szCs w:val="26"/>
        </w:rPr>
        <w:t xml:space="preserve">. </w:t>
      </w:r>
      <w:r>
        <w:rPr>
          <w:rFonts w:ascii="Times New Roman" w:hAnsi="Times New Roman"/>
          <w:sz w:val="26"/>
          <w:szCs w:val="26"/>
        </w:rPr>
        <w:t xml:space="preserve">Система сбора коммунальных отходов - контейнерная. </w:t>
      </w:r>
      <w:r w:rsidRPr="008B7446">
        <w:rPr>
          <w:rFonts w:ascii="Times New Roman" w:hAnsi="Times New Roman"/>
          <w:bCs/>
          <w:sz w:val="26"/>
          <w:szCs w:val="26"/>
        </w:rPr>
        <w:t xml:space="preserve">Вывоз мусора из контейнеров осуществляется </w:t>
      </w:r>
      <w:r>
        <w:rPr>
          <w:rFonts w:ascii="Times New Roman" w:hAnsi="Times New Roman"/>
          <w:bCs/>
          <w:sz w:val="26"/>
          <w:szCs w:val="26"/>
        </w:rPr>
        <w:t>ежедневно</w:t>
      </w:r>
      <w:r w:rsidRPr="008B7446">
        <w:rPr>
          <w:rFonts w:ascii="Times New Roman" w:hAnsi="Times New Roman"/>
          <w:bCs/>
          <w:sz w:val="26"/>
          <w:szCs w:val="26"/>
        </w:rPr>
        <w:t xml:space="preserve"> без использования бестарного позвонкового метода. </w:t>
      </w:r>
    </w:p>
    <w:p w:rsidR="008717F9" w:rsidRPr="008B7446" w:rsidRDefault="008717F9" w:rsidP="008717F9">
      <w:pPr>
        <w:spacing w:after="0"/>
        <w:ind w:firstLine="709"/>
        <w:jc w:val="both"/>
        <w:rPr>
          <w:rFonts w:ascii="Times New Roman" w:hAnsi="Times New Roman"/>
          <w:sz w:val="26"/>
          <w:szCs w:val="26"/>
        </w:rPr>
      </w:pPr>
      <w:r w:rsidRPr="008B7446">
        <w:rPr>
          <w:rFonts w:ascii="Times New Roman" w:hAnsi="Times New Roman"/>
          <w:sz w:val="26"/>
          <w:szCs w:val="26"/>
        </w:rPr>
        <w:t xml:space="preserve">Исходными данными для планирования количества подлежащих удалению отходов являются нормы накопления коммунальных отходов, определяемые для населения, а также для учреждений и предприятий общественного и культурного назначения. </w:t>
      </w:r>
    </w:p>
    <w:p w:rsidR="008717F9" w:rsidRDefault="008717F9" w:rsidP="008717F9">
      <w:pPr>
        <w:spacing w:after="0"/>
        <w:ind w:firstLine="709"/>
        <w:jc w:val="both"/>
        <w:rPr>
          <w:rFonts w:ascii="Times New Roman" w:hAnsi="Times New Roman"/>
          <w:sz w:val="26"/>
          <w:szCs w:val="26"/>
        </w:rPr>
      </w:pPr>
      <w:r w:rsidRPr="008B7446">
        <w:rPr>
          <w:rFonts w:ascii="Times New Roman" w:hAnsi="Times New Roman"/>
          <w:sz w:val="26"/>
          <w:szCs w:val="26"/>
        </w:rPr>
        <w:t xml:space="preserve">Норма накопления твердых коммунальных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w:t>
      </w:r>
      <w:r w:rsidRPr="008B7446">
        <w:rPr>
          <w:rFonts w:ascii="Times New Roman" w:hAnsi="Times New Roman"/>
          <w:sz w:val="26"/>
          <w:szCs w:val="26"/>
        </w:rPr>
        <w:lastRenderedPageBreak/>
        <w:t xml:space="preserve">отходов составляет использованная упаковка, качество которой за </w:t>
      </w:r>
      <w:proofErr w:type="gramStart"/>
      <w:r w:rsidRPr="008B7446">
        <w:rPr>
          <w:rFonts w:ascii="Times New Roman" w:hAnsi="Times New Roman"/>
          <w:sz w:val="26"/>
          <w:szCs w:val="26"/>
        </w:rPr>
        <w:t>последние несколько лет изменилось</w:t>
      </w:r>
      <w:proofErr w:type="gramEnd"/>
      <w:r w:rsidRPr="008B7446">
        <w:rPr>
          <w:rFonts w:ascii="Times New Roman" w:hAnsi="Times New Roman"/>
          <w:sz w:val="26"/>
          <w:szCs w:val="26"/>
        </w:rPr>
        <w:t xml:space="preserve">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8717F9" w:rsidRDefault="008717F9" w:rsidP="008717F9">
      <w:pPr>
        <w:spacing w:after="0"/>
        <w:ind w:firstLine="709"/>
        <w:jc w:val="both"/>
        <w:rPr>
          <w:rFonts w:ascii="Times New Roman" w:hAnsi="Times New Roman"/>
          <w:sz w:val="26"/>
        </w:rPr>
      </w:pPr>
      <w:r w:rsidRPr="004145DB">
        <w:rPr>
          <w:rFonts w:ascii="Times New Roman" w:hAnsi="Times New Roman"/>
          <w:sz w:val="26"/>
          <w:szCs w:val="24"/>
        </w:rPr>
        <w:t xml:space="preserve">Для расчета </w:t>
      </w:r>
      <w:r>
        <w:rPr>
          <w:rFonts w:ascii="Times New Roman" w:hAnsi="Times New Roman"/>
          <w:sz w:val="26"/>
        </w:rPr>
        <w:t>объемов накопления ТК</w:t>
      </w:r>
      <w:r w:rsidRPr="004145DB">
        <w:rPr>
          <w:rFonts w:ascii="Times New Roman" w:hAnsi="Times New Roman"/>
          <w:sz w:val="26"/>
        </w:rPr>
        <w:t>О на расчетный период приняты</w:t>
      </w:r>
      <w:r>
        <w:rPr>
          <w:rFonts w:ascii="Times New Roman" w:hAnsi="Times New Roman"/>
          <w:sz w:val="26"/>
        </w:rPr>
        <w:t xml:space="preserve"> нормы накопления ТК</w:t>
      </w:r>
      <w:r w:rsidRPr="004145DB">
        <w:rPr>
          <w:rFonts w:ascii="Times New Roman" w:hAnsi="Times New Roman"/>
          <w:sz w:val="26"/>
        </w:rPr>
        <w:t>О</w:t>
      </w:r>
      <w:r>
        <w:rPr>
          <w:rFonts w:ascii="Times New Roman" w:hAnsi="Times New Roman"/>
          <w:sz w:val="26"/>
        </w:rPr>
        <w:t xml:space="preserve"> для жилого фонда и объектов социально-культурной сферы </w:t>
      </w:r>
      <w:proofErr w:type="gramStart"/>
      <w:r>
        <w:rPr>
          <w:rFonts w:ascii="Times New Roman" w:hAnsi="Times New Roman"/>
          <w:sz w:val="26"/>
        </w:rPr>
        <w:t>г</w:t>
      </w:r>
      <w:proofErr w:type="gramEnd"/>
      <w:r>
        <w:rPr>
          <w:rFonts w:ascii="Times New Roman" w:hAnsi="Times New Roman"/>
          <w:sz w:val="26"/>
        </w:rPr>
        <w:t>. Кизилюрт утвержденных приказом Минприроды и экологии Р</w:t>
      </w:r>
      <w:r w:rsidR="003A1996">
        <w:rPr>
          <w:rFonts w:ascii="Times New Roman" w:hAnsi="Times New Roman"/>
          <w:sz w:val="26"/>
        </w:rPr>
        <w:t>Д от 21 декабря 2018 г. № 338.</w:t>
      </w:r>
    </w:p>
    <w:p w:rsidR="003A1996" w:rsidRDefault="003A1996" w:rsidP="008717F9">
      <w:pPr>
        <w:spacing w:after="0"/>
        <w:ind w:firstLine="709"/>
        <w:jc w:val="both"/>
        <w:rPr>
          <w:rFonts w:ascii="Times New Roman" w:hAnsi="Times New Roman"/>
          <w:sz w:val="26"/>
        </w:rPr>
      </w:pPr>
    </w:p>
    <w:tbl>
      <w:tblPr>
        <w:tblStyle w:val="a9"/>
        <w:tblpPr w:leftFromText="180" w:rightFromText="180" w:vertAnchor="text" w:horzAnchor="margin" w:tblpXSpec="center" w:tblpY="517"/>
        <w:tblW w:w="8839" w:type="dxa"/>
        <w:tblLook w:val="04A0"/>
      </w:tblPr>
      <w:tblGrid>
        <w:gridCol w:w="1596"/>
        <w:gridCol w:w="2307"/>
        <w:gridCol w:w="905"/>
        <w:gridCol w:w="951"/>
        <w:gridCol w:w="1540"/>
        <w:gridCol w:w="1540"/>
      </w:tblGrid>
      <w:tr w:rsidR="00FC638A" w:rsidTr="00FC638A">
        <w:trPr>
          <w:trHeight w:val="96"/>
        </w:trPr>
        <w:tc>
          <w:tcPr>
            <w:tcW w:w="4808" w:type="dxa"/>
            <w:gridSpan w:val="3"/>
            <w:tcBorders>
              <w:top w:val="nil"/>
              <w:left w:val="nil"/>
              <w:bottom w:val="nil"/>
              <w:right w:val="nil"/>
            </w:tcBorders>
          </w:tcPr>
          <w:p w:rsidR="00FC638A" w:rsidRDefault="00FC638A" w:rsidP="00FC638A"/>
        </w:tc>
        <w:tc>
          <w:tcPr>
            <w:tcW w:w="4031" w:type="dxa"/>
            <w:gridSpan w:val="3"/>
            <w:tcBorders>
              <w:top w:val="nil"/>
              <w:left w:val="nil"/>
              <w:bottom w:val="nil"/>
              <w:right w:val="nil"/>
            </w:tcBorders>
          </w:tcPr>
          <w:p w:rsidR="00FC638A" w:rsidRPr="0010322D" w:rsidRDefault="00FC638A" w:rsidP="00FC638A">
            <w:pPr>
              <w:jc w:val="right"/>
              <w:rPr>
                <w:rFonts w:ascii="Times New Roman" w:hAnsi="Times New Roman" w:cs="Times New Roman"/>
                <w:sz w:val="20"/>
                <w:szCs w:val="20"/>
              </w:rPr>
            </w:pPr>
          </w:p>
        </w:tc>
      </w:tr>
      <w:tr w:rsidR="00FC638A" w:rsidTr="00FC638A">
        <w:trPr>
          <w:trHeight w:val="310"/>
        </w:trPr>
        <w:tc>
          <w:tcPr>
            <w:tcW w:w="8839" w:type="dxa"/>
            <w:gridSpan w:val="6"/>
          </w:tcPr>
          <w:p w:rsidR="00FC638A" w:rsidRPr="001808BE" w:rsidRDefault="00FC638A" w:rsidP="00FC638A">
            <w:pPr>
              <w:jc w:val="center"/>
              <w:rPr>
                <w:rFonts w:ascii="Times New Roman" w:hAnsi="Times New Roman" w:cs="Times New Roman"/>
                <w:b/>
              </w:rPr>
            </w:pPr>
            <w:r>
              <w:rPr>
                <w:rFonts w:ascii="Times New Roman" w:hAnsi="Times New Roman" w:cs="Times New Roman"/>
                <w:b/>
              </w:rPr>
              <w:t>Н</w:t>
            </w:r>
            <w:r w:rsidRPr="001808BE">
              <w:rPr>
                <w:rFonts w:ascii="Times New Roman" w:hAnsi="Times New Roman" w:cs="Times New Roman"/>
                <w:b/>
              </w:rPr>
              <w:t>ормативы</w:t>
            </w:r>
          </w:p>
          <w:p w:rsidR="00FC638A" w:rsidRPr="001808BE" w:rsidRDefault="00FC638A" w:rsidP="00FC638A">
            <w:pPr>
              <w:jc w:val="center"/>
              <w:rPr>
                <w:rFonts w:ascii="Times New Roman" w:hAnsi="Times New Roman" w:cs="Times New Roman"/>
              </w:rPr>
            </w:pPr>
            <w:r w:rsidRPr="001808BE">
              <w:rPr>
                <w:rFonts w:ascii="Times New Roman" w:hAnsi="Times New Roman" w:cs="Times New Roman"/>
                <w:b/>
              </w:rPr>
              <w:t>накопления твердых коммунальных отходов на территории ГО «город Кизилюрт»</w:t>
            </w:r>
          </w:p>
        </w:tc>
      </w:tr>
      <w:tr w:rsidR="00FC638A" w:rsidTr="00FC638A">
        <w:trPr>
          <w:trHeight w:val="405"/>
        </w:trPr>
        <w:tc>
          <w:tcPr>
            <w:tcW w:w="1596" w:type="dxa"/>
            <w:vMerge w:val="restart"/>
            <w:tcBorders>
              <w:right w:val="single" w:sz="4" w:space="0" w:color="auto"/>
            </w:tcBorders>
          </w:tcPr>
          <w:p w:rsidR="00FC638A" w:rsidRPr="001808BE" w:rsidRDefault="00FC638A" w:rsidP="00FC638A">
            <w:pPr>
              <w:jc w:val="center"/>
              <w:rPr>
                <w:rFonts w:ascii="Times New Roman" w:hAnsi="Times New Roman" w:cs="Times New Roman"/>
              </w:rPr>
            </w:pPr>
            <w:r w:rsidRPr="001808BE">
              <w:rPr>
                <w:rFonts w:ascii="Times New Roman" w:hAnsi="Times New Roman" w:cs="Times New Roman"/>
              </w:rPr>
              <w:t xml:space="preserve">№ </w:t>
            </w:r>
            <w:proofErr w:type="spellStart"/>
            <w:proofErr w:type="gramStart"/>
            <w:r w:rsidRPr="001808BE">
              <w:rPr>
                <w:rFonts w:ascii="Times New Roman" w:hAnsi="Times New Roman" w:cs="Times New Roman"/>
              </w:rPr>
              <w:t>п</w:t>
            </w:r>
            <w:proofErr w:type="spellEnd"/>
            <w:proofErr w:type="gramEnd"/>
            <w:r w:rsidRPr="001808BE">
              <w:rPr>
                <w:rFonts w:ascii="Times New Roman" w:hAnsi="Times New Roman" w:cs="Times New Roman"/>
              </w:rPr>
              <w:t>/</w:t>
            </w:r>
            <w:proofErr w:type="spellStart"/>
            <w:r w:rsidRPr="001808BE">
              <w:rPr>
                <w:rFonts w:ascii="Times New Roman" w:hAnsi="Times New Roman" w:cs="Times New Roman"/>
              </w:rPr>
              <w:t>п</w:t>
            </w:r>
            <w:proofErr w:type="spellEnd"/>
          </w:p>
        </w:tc>
        <w:tc>
          <w:tcPr>
            <w:tcW w:w="2307" w:type="dxa"/>
            <w:vMerge w:val="restart"/>
            <w:tcBorders>
              <w:left w:val="single" w:sz="4" w:space="0" w:color="auto"/>
            </w:tcBorders>
          </w:tcPr>
          <w:p w:rsidR="00FC638A" w:rsidRPr="001808BE" w:rsidRDefault="00FC638A" w:rsidP="00FC638A">
            <w:pPr>
              <w:jc w:val="center"/>
              <w:rPr>
                <w:rFonts w:ascii="Times New Roman" w:hAnsi="Times New Roman" w:cs="Times New Roman"/>
              </w:rPr>
            </w:pPr>
            <w:r>
              <w:rPr>
                <w:rFonts w:ascii="Times New Roman" w:hAnsi="Times New Roman" w:cs="Times New Roman"/>
              </w:rPr>
              <w:t xml:space="preserve">наименование категории объектов </w:t>
            </w:r>
          </w:p>
        </w:tc>
        <w:tc>
          <w:tcPr>
            <w:tcW w:w="1856" w:type="dxa"/>
            <w:gridSpan w:val="2"/>
            <w:vMerge w:val="restart"/>
          </w:tcPr>
          <w:p w:rsidR="00FC638A" w:rsidRPr="001808BE" w:rsidRDefault="00FC638A" w:rsidP="00FC638A">
            <w:pPr>
              <w:jc w:val="center"/>
              <w:rPr>
                <w:rFonts w:ascii="Times New Roman" w:hAnsi="Times New Roman" w:cs="Times New Roman"/>
              </w:rPr>
            </w:pPr>
            <w:r>
              <w:rPr>
                <w:rFonts w:ascii="Times New Roman" w:hAnsi="Times New Roman" w:cs="Times New Roman"/>
              </w:rPr>
              <w:t xml:space="preserve">расчетная </w:t>
            </w:r>
            <w:proofErr w:type="gramStart"/>
            <w:r>
              <w:rPr>
                <w:rFonts w:ascii="Times New Roman" w:hAnsi="Times New Roman" w:cs="Times New Roman"/>
              </w:rPr>
              <w:t>единица</w:t>
            </w:r>
            <w:proofErr w:type="gramEnd"/>
            <w:r>
              <w:rPr>
                <w:rFonts w:ascii="Times New Roman" w:hAnsi="Times New Roman" w:cs="Times New Roman"/>
              </w:rPr>
              <w:t xml:space="preserve"> в отношении которой устанавливается норматив</w:t>
            </w:r>
          </w:p>
        </w:tc>
        <w:tc>
          <w:tcPr>
            <w:tcW w:w="3080" w:type="dxa"/>
            <w:gridSpan w:val="2"/>
          </w:tcPr>
          <w:p w:rsidR="00FC638A" w:rsidRPr="001808BE" w:rsidRDefault="00FC638A" w:rsidP="00FC638A">
            <w:pPr>
              <w:jc w:val="center"/>
              <w:rPr>
                <w:rFonts w:ascii="Times New Roman" w:hAnsi="Times New Roman" w:cs="Times New Roman"/>
              </w:rPr>
            </w:pPr>
            <w:r>
              <w:rPr>
                <w:rFonts w:ascii="Times New Roman" w:hAnsi="Times New Roman" w:cs="Times New Roman"/>
              </w:rPr>
              <w:t xml:space="preserve">годовой норматив накопления (на </w:t>
            </w:r>
            <w:proofErr w:type="spellStart"/>
            <w:r>
              <w:rPr>
                <w:rFonts w:ascii="Times New Roman" w:hAnsi="Times New Roman" w:cs="Times New Roman"/>
              </w:rPr>
              <w:t>расч</w:t>
            </w:r>
            <w:proofErr w:type="spellEnd"/>
            <w:r>
              <w:rPr>
                <w:rFonts w:ascii="Times New Roman" w:hAnsi="Times New Roman" w:cs="Times New Roman"/>
              </w:rPr>
              <w:t>. ед.)</w:t>
            </w:r>
          </w:p>
        </w:tc>
      </w:tr>
      <w:tr w:rsidR="00FC638A" w:rsidTr="00FC638A">
        <w:trPr>
          <w:trHeight w:val="52"/>
        </w:trPr>
        <w:tc>
          <w:tcPr>
            <w:tcW w:w="1596" w:type="dxa"/>
            <w:vMerge/>
            <w:tcBorders>
              <w:right w:val="single" w:sz="4" w:space="0" w:color="auto"/>
            </w:tcBorders>
          </w:tcPr>
          <w:p w:rsidR="00FC638A" w:rsidRPr="001808BE" w:rsidRDefault="00FC638A" w:rsidP="00FC638A">
            <w:pPr>
              <w:rPr>
                <w:rFonts w:ascii="Times New Roman" w:hAnsi="Times New Roman" w:cs="Times New Roman"/>
              </w:rPr>
            </w:pPr>
          </w:p>
        </w:tc>
        <w:tc>
          <w:tcPr>
            <w:tcW w:w="2307" w:type="dxa"/>
            <w:vMerge/>
            <w:tcBorders>
              <w:left w:val="single" w:sz="4" w:space="0" w:color="auto"/>
            </w:tcBorders>
          </w:tcPr>
          <w:p w:rsidR="00FC638A" w:rsidRPr="001808BE" w:rsidRDefault="00FC638A" w:rsidP="00FC638A">
            <w:pPr>
              <w:rPr>
                <w:rFonts w:ascii="Times New Roman" w:hAnsi="Times New Roman" w:cs="Times New Roman"/>
              </w:rPr>
            </w:pPr>
          </w:p>
        </w:tc>
        <w:tc>
          <w:tcPr>
            <w:tcW w:w="1856" w:type="dxa"/>
            <w:gridSpan w:val="2"/>
            <w:vMerge/>
          </w:tcPr>
          <w:p w:rsidR="00FC638A" w:rsidRPr="001808BE" w:rsidRDefault="00FC638A" w:rsidP="00FC638A">
            <w:pPr>
              <w:rPr>
                <w:rFonts w:ascii="Times New Roman" w:hAnsi="Times New Roman" w:cs="Times New Roman"/>
              </w:rPr>
            </w:pPr>
          </w:p>
        </w:tc>
        <w:tc>
          <w:tcPr>
            <w:tcW w:w="1540" w:type="dxa"/>
          </w:tcPr>
          <w:p w:rsidR="00FC638A" w:rsidRPr="001808BE" w:rsidRDefault="00FC638A" w:rsidP="00FC638A">
            <w:pPr>
              <w:rPr>
                <w:rFonts w:ascii="Times New Roman" w:hAnsi="Times New Roman" w:cs="Times New Roman"/>
              </w:rPr>
            </w:pPr>
            <w:r>
              <w:rPr>
                <w:rFonts w:ascii="Times New Roman" w:hAnsi="Times New Roman" w:cs="Times New Roman"/>
              </w:rPr>
              <w:t xml:space="preserve">масса, </w:t>
            </w:r>
            <w:proofErr w:type="gramStart"/>
            <w:r>
              <w:rPr>
                <w:rFonts w:ascii="Times New Roman" w:hAnsi="Times New Roman" w:cs="Times New Roman"/>
              </w:rPr>
              <w:t>кг</w:t>
            </w:r>
            <w:proofErr w:type="gramEnd"/>
            <w:r>
              <w:rPr>
                <w:rFonts w:ascii="Times New Roman" w:hAnsi="Times New Roman" w:cs="Times New Roman"/>
              </w:rPr>
              <w:t>.</w:t>
            </w:r>
          </w:p>
        </w:tc>
        <w:tc>
          <w:tcPr>
            <w:tcW w:w="1540" w:type="dxa"/>
          </w:tcPr>
          <w:p w:rsidR="00FC638A" w:rsidRPr="001808BE" w:rsidRDefault="00FC638A" w:rsidP="00FC638A">
            <w:pPr>
              <w:rPr>
                <w:rFonts w:ascii="Times New Roman" w:hAnsi="Times New Roman" w:cs="Times New Roman"/>
              </w:rPr>
            </w:pPr>
            <w:r>
              <w:rPr>
                <w:rFonts w:ascii="Times New Roman" w:hAnsi="Times New Roman" w:cs="Times New Roman"/>
              </w:rPr>
              <w:t>объем, м</w:t>
            </w:r>
            <w:r>
              <w:rPr>
                <w:rFonts w:ascii="Times New Roman" w:hAnsi="Times New Roman" w:cs="Times New Roman"/>
                <w:vertAlign w:val="superscript"/>
              </w:rPr>
              <w:t>3</w:t>
            </w:r>
          </w:p>
        </w:tc>
      </w:tr>
      <w:tr w:rsidR="00FC638A" w:rsidTr="00FC638A">
        <w:trPr>
          <w:trHeight w:val="158"/>
        </w:trPr>
        <w:tc>
          <w:tcPr>
            <w:tcW w:w="8839" w:type="dxa"/>
            <w:gridSpan w:val="6"/>
          </w:tcPr>
          <w:p w:rsidR="00FC638A" w:rsidRPr="001808BE" w:rsidRDefault="00FC638A" w:rsidP="00FC638A">
            <w:pPr>
              <w:jc w:val="center"/>
              <w:rPr>
                <w:rFonts w:ascii="Times New Roman" w:hAnsi="Times New Roman" w:cs="Times New Roman"/>
              </w:rPr>
            </w:pPr>
            <w:r>
              <w:rPr>
                <w:rFonts w:ascii="Times New Roman" w:hAnsi="Times New Roman" w:cs="Times New Roman"/>
              </w:rPr>
              <w:t>ОБЪЕКТЫ ОБЩЕСТВЕННОГО НАЗНАЧЕНИЯ</w:t>
            </w:r>
          </w:p>
        </w:tc>
      </w:tr>
      <w:tr w:rsidR="00FC638A" w:rsidTr="00FC638A">
        <w:trPr>
          <w:trHeight w:val="150"/>
        </w:trPr>
        <w:tc>
          <w:tcPr>
            <w:tcW w:w="1596"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1.</w:t>
            </w:r>
          </w:p>
        </w:tc>
        <w:tc>
          <w:tcPr>
            <w:tcW w:w="7243" w:type="dxa"/>
            <w:gridSpan w:val="5"/>
          </w:tcPr>
          <w:p w:rsidR="00FC638A" w:rsidRPr="001808BE" w:rsidRDefault="00FC638A" w:rsidP="00FC638A">
            <w:pPr>
              <w:jc w:val="center"/>
              <w:rPr>
                <w:rFonts w:ascii="Times New Roman" w:hAnsi="Times New Roman" w:cs="Times New Roman"/>
              </w:rPr>
            </w:pPr>
            <w:r>
              <w:rPr>
                <w:rFonts w:ascii="Times New Roman" w:hAnsi="Times New Roman" w:cs="Times New Roman"/>
              </w:rPr>
              <w:t>административные здания, учреждения, конторы:</w:t>
            </w:r>
          </w:p>
        </w:tc>
      </w:tr>
      <w:tr w:rsidR="00FC638A" w:rsidTr="00FC638A">
        <w:trPr>
          <w:trHeight w:val="361"/>
        </w:trPr>
        <w:tc>
          <w:tcPr>
            <w:tcW w:w="1596" w:type="dxa"/>
          </w:tcPr>
          <w:p w:rsidR="00FC638A" w:rsidRPr="001808BE" w:rsidRDefault="00FC638A" w:rsidP="00FC638A">
            <w:pPr>
              <w:jc w:val="center"/>
              <w:rPr>
                <w:rFonts w:ascii="Times New Roman" w:hAnsi="Times New Roman" w:cs="Times New Roman"/>
              </w:rPr>
            </w:pPr>
          </w:p>
        </w:tc>
        <w:tc>
          <w:tcPr>
            <w:tcW w:w="2307"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административные, офисные учреждения*</w:t>
            </w:r>
          </w:p>
        </w:tc>
        <w:tc>
          <w:tcPr>
            <w:tcW w:w="1856" w:type="dxa"/>
            <w:gridSpan w:val="2"/>
          </w:tcPr>
          <w:p w:rsidR="00FC638A" w:rsidRPr="001808BE" w:rsidRDefault="00FC638A" w:rsidP="00FC638A">
            <w:pPr>
              <w:jc w:val="center"/>
              <w:rPr>
                <w:rFonts w:ascii="Times New Roman" w:hAnsi="Times New Roman" w:cs="Times New Roman"/>
              </w:rPr>
            </w:pPr>
            <w:r>
              <w:rPr>
                <w:rFonts w:ascii="Times New Roman" w:hAnsi="Times New Roman" w:cs="Times New Roman"/>
              </w:rPr>
              <w:t>1 сотрудника</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101,025753</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1,99820170</w:t>
            </w:r>
          </w:p>
        </w:tc>
      </w:tr>
      <w:tr w:rsidR="00FC638A" w:rsidTr="00FC638A">
        <w:trPr>
          <w:trHeight w:val="151"/>
        </w:trPr>
        <w:tc>
          <w:tcPr>
            <w:tcW w:w="1596"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2.</w:t>
            </w:r>
          </w:p>
        </w:tc>
        <w:tc>
          <w:tcPr>
            <w:tcW w:w="7243" w:type="dxa"/>
            <w:gridSpan w:val="5"/>
          </w:tcPr>
          <w:p w:rsidR="00FC638A" w:rsidRPr="001808BE" w:rsidRDefault="00FC638A" w:rsidP="00FC638A">
            <w:pPr>
              <w:jc w:val="center"/>
              <w:rPr>
                <w:rFonts w:ascii="Times New Roman" w:hAnsi="Times New Roman" w:cs="Times New Roman"/>
              </w:rPr>
            </w:pPr>
            <w:r>
              <w:rPr>
                <w:rFonts w:ascii="Times New Roman" w:hAnsi="Times New Roman" w:cs="Times New Roman"/>
              </w:rPr>
              <w:t>Предприятия торговли:</w:t>
            </w:r>
          </w:p>
        </w:tc>
      </w:tr>
      <w:tr w:rsidR="00FC638A" w:rsidTr="00FC638A">
        <w:trPr>
          <w:trHeight w:val="183"/>
        </w:trPr>
        <w:tc>
          <w:tcPr>
            <w:tcW w:w="1596" w:type="dxa"/>
          </w:tcPr>
          <w:p w:rsidR="00FC638A" w:rsidRPr="001808BE" w:rsidRDefault="00FC638A" w:rsidP="00FC638A">
            <w:pPr>
              <w:jc w:val="center"/>
              <w:rPr>
                <w:rFonts w:ascii="Times New Roman" w:hAnsi="Times New Roman" w:cs="Times New Roman"/>
              </w:rPr>
            </w:pPr>
          </w:p>
        </w:tc>
        <w:tc>
          <w:tcPr>
            <w:tcW w:w="2307"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продовольственный магазин</w:t>
            </w:r>
          </w:p>
        </w:tc>
        <w:tc>
          <w:tcPr>
            <w:tcW w:w="1856" w:type="dxa"/>
            <w:gridSpan w:val="2"/>
          </w:tcPr>
          <w:p w:rsidR="00FC638A" w:rsidRPr="001808BE"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77,58513</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1,33104185</w:t>
            </w:r>
          </w:p>
        </w:tc>
      </w:tr>
      <w:tr w:rsidR="00FC638A" w:rsidTr="00FC638A">
        <w:trPr>
          <w:trHeight w:val="183"/>
        </w:trPr>
        <w:tc>
          <w:tcPr>
            <w:tcW w:w="1596" w:type="dxa"/>
          </w:tcPr>
          <w:p w:rsidR="00FC638A" w:rsidRPr="001808BE" w:rsidRDefault="00FC638A" w:rsidP="00FC638A">
            <w:pPr>
              <w:jc w:val="center"/>
              <w:rPr>
                <w:rFonts w:ascii="Times New Roman" w:hAnsi="Times New Roman" w:cs="Times New Roman"/>
              </w:rPr>
            </w:pPr>
          </w:p>
        </w:tc>
        <w:tc>
          <w:tcPr>
            <w:tcW w:w="2307"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промтоварный магазин</w:t>
            </w:r>
          </w:p>
        </w:tc>
        <w:tc>
          <w:tcPr>
            <w:tcW w:w="1856" w:type="dxa"/>
            <w:gridSpan w:val="2"/>
          </w:tcPr>
          <w:p w:rsidR="00FC638A" w:rsidRPr="001808BE"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66,626370</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0,99928605</w:t>
            </w:r>
          </w:p>
        </w:tc>
      </w:tr>
      <w:tr w:rsidR="00FC638A" w:rsidTr="00FC638A">
        <w:trPr>
          <w:trHeight w:val="183"/>
        </w:trPr>
        <w:tc>
          <w:tcPr>
            <w:tcW w:w="1596" w:type="dxa"/>
          </w:tcPr>
          <w:p w:rsidR="00FC638A" w:rsidRPr="001808BE" w:rsidRDefault="00FC638A" w:rsidP="00FC638A">
            <w:pPr>
              <w:jc w:val="center"/>
              <w:rPr>
                <w:rFonts w:ascii="Times New Roman" w:hAnsi="Times New Roman" w:cs="Times New Roman"/>
              </w:rPr>
            </w:pPr>
          </w:p>
        </w:tc>
        <w:tc>
          <w:tcPr>
            <w:tcW w:w="2307"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киоски, торговые павильоны, лотки*</w:t>
            </w:r>
          </w:p>
        </w:tc>
        <w:tc>
          <w:tcPr>
            <w:tcW w:w="1856" w:type="dxa"/>
            <w:gridSpan w:val="2"/>
          </w:tcPr>
          <w:p w:rsidR="00FC638A" w:rsidRPr="001808BE"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120,305802</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2,34606008</w:t>
            </w:r>
          </w:p>
        </w:tc>
      </w:tr>
      <w:tr w:rsidR="00FC638A" w:rsidTr="00FC638A">
        <w:trPr>
          <w:trHeight w:val="198"/>
        </w:trPr>
        <w:tc>
          <w:tcPr>
            <w:tcW w:w="1596" w:type="dxa"/>
            <w:tcBorders>
              <w:left w:val="single" w:sz="4" w:space="0" w:color="auto"/>
            </w:tcBorders>
          </w:tcPr>
          <w:p w:rsidR="00FC638A" w:rsidRPr="001808BE" w:rsidRDefault="00FC638A" w:rsidP="00FC638A">
            <w:pPr>
              <w:jc w:val="center"/>
              <w:rPr>
                <w:rFonts w:ascii="Times New Roman" w:hAnsi="Times New Roman" w:cs="Times New Roman"/>
              </w:rPr>
            </w:pPr>
          </w:p>
        </w:tc>
        <w:tc>
          <w:tcPr>
            <w:tcW w:w="2307"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торговые комплексы*</w:t>
            </w:r>
          </w:p>
        </w:tc>
        <w:tc>
          <w:tcPr>
            <w:tcW w:w="1856" w:type="dxa"/>
            <w:gridSpan w:val="2"/>
          </w:tcPr>
          <w:p w:rsidR="00FC638A" w:rsidRPr="001808BE" w:rsidRDefault="00FC638A" w:rsidP="00FC638A">
            <w:pPr>
              <w:jc w:val="center"/>
              <w:rPr>
                <w:rFonts w:ascii="Times New Roman" w:hAnsi="Times New Roman" w:cs="Times New Roman"/>
              </w:rPr>
            </w:pPr>
            <w:r>
              <w:rPr>
                <w:rFonts w:ascii="Times New Roman" w:hAnsi="Times New Roman" w:cs="Times New Roman"/>
              </w:rPr>
              <w:t>на 1 кв. метр общей площади</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46,305334</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0,57808679</w:t>
            </w:r>
          </w:p>
        </w:tc>
      </w:tr>
      <w:tr w:rsidR="00FC638A" w:rsidTr="00FC638A">
        <w:trPr>
          <w:trHeight w:val="267"/>
        </w:trPr>
        <w:tc>
          <w:tcPr>
            <w:tcW w:w="1596" w:type="dxa"/>
          </w:tcPr>
          <w:p w:rsidR="00FC638A" w:rsidRPr="001808BE"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рынки*</w:t>
            </w:r>
          </w:p>
        </w:tc>
        <w:tc>
          <w:tcPr>
            <w:tcW w:w="1856" w:type="dxa"/>
            <w:gridSpan w:val="2"/>
          </w:tcPr>
          <w:p w:rsidR="00FC638A" w:rsidRPr="001808BE"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85,485646</w:t>
            </w:r>
          </w:p>
        </w:tc>
        <w:tc>
          <w:tcPr>
            <w:tcW w:w="1540"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0,66208409</w:t>
            </w:r>
          </w:p>
        </w:tc>
      </w:tr>
      <w:tr w:rsidR="00FC638A" w:rsidTr="00FC638A">
        <w:trPr>
          <w:trHeight w:val="440"/>
        </w:trPr>
        <w:tc>
          <w:tcPr>
            <w:tcW w:w="1596" w:type="dxa"/>
          </w:tcPr>
          <w:p w:rsidR="00FC638A" w:rsidRPr="001808BE"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оптовые базы, склады продовольственных товаров*</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6,846214</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0,05598826</w:t>
            </w:r>
          </w:p>
        </w:tc>
      </w:tr>
      <w:tr w:rsidR="00FC638A" w:rsidTr="00FC638A">
        <w:trPr>
          <w:trHeight w:val="440"/>
        </w:trPr>
        <w:tc>
          <w:tcPr>
            <w:tcW w:w="1596" w:type="dxa"/>
          </w:tcPr>
          <w:p w:rsidR="00FC638A" w:rsidRPr="001808BE"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оптовые базы, склады промышленных товаров*</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7,598266</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0,10129024</w:t>
            </w:r>
          </w:p>
        </w:tc>
      </w:tr>
      <w:tr w:rsidR="00FC638A" w:rsidTr="00FC638A">
        <w:trPr>
          <w:trHeight w:val="440"/>
        </w:trPr>
        <w:tc>
          <w:tcPr>
            <w:tcW w:w="1596" w:type="dxa"/>
          </w:tcPr>
          <w:p w:rsidR="00FC638A" w:rsidRPr="001808BE"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пляжи*</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8,077906</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0,07771002</w:t>
            </w:r>
          </w:p>
        </w:tc>
      </w:tr>
      <w:tr w:rsidR="00FC638A" w:rsidTr="00FC638A">
        <w:trPr>
          <w:trHeight w:val="227"/>
        </w:trPr>
        <w:tc>
          <w:tcPr>
            <w:tcW w:w="1596" w:type="dxa"/>
          </w:tcPr>
          <w:p w:rsidR="00FC638A" w:rsidRPr="001808BE" w:rsidRDefault="00FC638A" w:rsidP="00FC638A">
            <w:pPr>
              <w:jc w:val="center"/>
              <w:rPr>
                <w:rFonts w:ascii="Times New Roman" w:hAnsi="Times New Roman" w:cs="Times New Roman"/>
              </w:rPr>
            </w:pPr>
            <w:r>
              <w:rPr>
                <w:rFonts w:ascii="Times New Roman" w:hAnsi="Times New Roman" w:cs="Times New Roman"/>
              </w:rPr>
              <w:t>3.</w:t>
            </w:r>
          </w:p>
        </w:tc>
        <w:tc>
          <w:tcPr>
            <w:tcW w:w="7243" w:type="dxa"/>
            <w:gridSpan w:val="5"/>
          </w:tcPr>
          <w:p w:rsidR="00FC638A" w:rsidRDefault="00FC638A" w:rsidP="00FC638A">
            <w:pPr>
              <w:jc w:val="center"/>
              <w:rPr>
                <w:rFonts w:ascii="Times New Roman" w:hAnsi="Times New Roman" w:cs="Times New Roman"/>
              </w:rPr>
            </w:pPr>
            <w:r>
              <w:rPr>
                <w:rFonts w:ascii="Times New Roman" w:hAnsi="Times New Roman" w:cs="Times New Roman"/>
              </w:rPr>
              <w:t>Предприятия транспортной инфраструктуры:</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автомастерские*</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работника по ремонту автотранспорта</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265,391922</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3,36976657</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автомобильные заправочные станции</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машино-место</w:t>
            </w:r>
            <w:proofErr w:type="spellEnd"/>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186,537742</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2,19813240</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автостоянки</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машино-место</w:t>
            </w:r>
            <w:proofErr w:type="spellEnd"/>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36,929240</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0,51136500</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proofErr w:type="spellStart"/>
            <w:r>
              <w:rPr>
                <w:rFonts w:ascii="Times New Roman" w:hAnsi="Times New Roman" w:cs="Times New Roman"/>
              </w:rPr>
              <w:t>автомойка</w:t>
            </w:r>
            <w:proofErr w:type="spellEnd"/>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машино-место</w:t>
            </w:r>
            <w:proofErr w:type="spellEnd"/>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540,839115</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7,91393000</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зона деятельности регионального оператора</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железнодорожные и автовокзалы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Default="00FC638A" w:rsidP="00FC638A">
            <w:pPr>
              <w:jc w:val="center"/>
              <w:rPr>
                <w:rFonts w:ascii="Times New Roman" w:hAnsi="Times New Roman" w:cs="Times New Roman"/>
              </w:rPr>
            </w:pPr>
          </w:p>
        </w:tc>
        <w:tc>
          <w:tcPr>
            <w:tcW w:w="1540" w:type="dxa"/>
          </w:tcPr>
          <w:p w:rsidR="00FC638A" w:rsidRDefault="00FC638A" w:rsidP="00FC638A">
            <w:pPr>
              <w:jc w:val="center"/>
              <w:rPr>
                <w:rFonts w:ascii="Times New Roman" w:hAnsi="Times New Roman" w:cs="Times New Roman"/>
              </w:rPr>
            </w:pP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центральный</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железнодорожные и автовокзалы*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22,990866</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0,17879155</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горный</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железнодорожные и автовокзалы*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17,277156</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0,14594155</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южный</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железнодорожные и автовокзалы*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6,711501</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0,06685700</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северный</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железнодорожные и автовокзалы*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13,989601</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0,13620700</w:t>
            </w:r>
          </w:p>
        </w:tc>
      </w:tr>
      <w:tr w:rsidR="00FC638A" w:rsidTr="00FC638A">
        <w:trPr>
          <w:trHeight w:val="172"/>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4.</w:t>
            </w:r>
          </w:p>
        </w:tc>
        <w:tc>
          <w:tcPr>
            <w:tcW w:w="7243" w:type="dxa"/>
            <w:gridSpan w:val="5"/>
          </w:tcPr>
          <w:p w:rsidR="00FC638A" w:rsidRDefault="00FC638A" w:rsidP="00FC638A">
            <w:pPr>
              <w:jc w:val="center"/>
              <w:rPr>
                <w:rFonts w:ascii="Times New Roman" w:hAnsi="Times New Roman" w:cs="Times New Roman"/>
              </w:rPr>
            </w:pPr>
            <w:r>
              <w:rPr>
                <w:rFonts w:ascii="Times New Roman" w:hAnsi="Times New Roman" w:cs="Times New Roman"/>
              </w:rPr>
              <w:t>Дошкольные учебные заведения:</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дошкольное образовательное учреждение*</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ребенок</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35,26907</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0,39578853</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общеобразовательное учреждение*</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учащийся</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18,048152</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0,22671406</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учащийся</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38,378454</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0,43687087</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детские дома, интернаты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174,730587</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1,28849312</w:t>
            </w:r>
          </w:p>
        </w:tc>
      </w:tr>
      <w:tr w:rsidR="00FC638A" w:rsidTr="00FC638A">
        <w:trPr>
          <w:trHeight w:val="18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5</w:t>
            </w:r>
          </w:p>
        </w:tc>
        <w:tc>
          <w:tcPr>
            <w:tcW w:w="7243" w:type="dxa"/>
            <w:gridSpan w:val="5"/>
          </w:tcPr>
          <w:p w:rsidR="00FC638A" w:rsidRDefault="00FC638A" w:rsidP="00FC638A">
            <w:pPr>
              <w:jc w:val="center"/>
              <w:rPr>
                <w:rFonts w:ascii="Times New Roman" w:hAnsi="Times New Roman" w:cs="Times New Roman"/>
              </w:rPr>
            </w:pPr>
            <w:r>
              <w:rPr>
                <w:rFonts w:ascii="Times New Roman" w:hAnsi="Times New Roman" w:cs="Times New Roman"/>
              </w:rPr>
              <w:t>Культурно-развлекательные, спортивные учреждения:</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театры, кинотеатры*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64,013746</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0,79165580</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клубы, дискотеки*</w:t>
            </w:r>
          </w:p>
        </w:tc>
        <w:tc>
          <w:tcPr>
            <w:tcW w:w="1856" w:type="dxa"/>
            <w:gridSpan w:val="2"/>
          </w:tcPr>
          <w:p w:rsidR="00FC638A" w:rsidRDefault="00FC638A" w:rsidP="00FC638A">
            <w:pPr>
              <w:jc w:val="center"/>
            </w:pPr>
            <w:r w:rsidRPr="00592EAF">
              <w:rPr>
                <w:rFonts w:ascii="Times New Roman" w:hAnsi="Times New Roman" w:cs="Times New Roman"/>
              </w:rPr>
              <w:t>1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250,619871</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2,03522388</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концертные залы, публичные библиотеки</w:t>
            </w:r>
          </w:p>
        </w:tc>
        <w:tc>
          <w:tcPr>
            <w:tcW w:w="1856" w:type="dxa"/>
            <w:gridSpan w:val="2"/>
          </w:tcPr>
          <w:p w:rsidR="00FC638A" w:rsidRDefault="00FC638A" w:rsidP="00FC638A">
            <w:pPr>
              <w:jc w:val="center"/>
            </w:pPr>
            <w:r w:rsidRPr="00592EAF">
              <w:rPr>
                <w:rFonts w:ascii="Times New Roman" w:hAnsi="Times New Roman" w:cs="Times New Roman"/>
              </w:rPr>
              <w:t>1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14,248870</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0,4246775</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выставки, музеи</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3,383793</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0,05012332</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спортивные здания и сооружения</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место по проекту</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28,51453</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0,6652125</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туристические базы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 или 1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1,942439</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0,01777976</w:t>
            </w:r>
          </w:p>
        </w:tc>
      </w:tr>
      <w:tr w:rsidR="00FC638A" w:rsidTr="00FC638A">
        <w:trPr>
          <w:trHeight w:val="19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6.</w:t>
            </w:r>
          </w:p>
        </w:tc>
        <w:tc>
          <w:tcPr>
            <w:tcW w:w="7243" w:type="dxa"/>
            <w:gridSpan w:val="5"/>
          </w:tcPr>
          <w:p w:rsidR="00FC638A" w:rsidRDefault="00FC638A" w:rsidP="00FC638A">
            <w:pPr>
              <w:jc w:val="center"/>
              <w:rPr>
                <w:rFonts w:ascii="Times New Roman" w:hAnsi="Times New Roman" w:cs="Times New Roman"/>
              </w:rPr>
            </w:pPr>
            <w:r>
              <w:rPr>
                <w:rFonts w:ascii="Times New Roman" w:hAnsi="Times New Roman" w:cs="Times New Roman"/>
              </w:rPr>
              <w:t>Предприятия общественного питания:</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зона деятельности регионального оператора</w:t>
            </w:r>
          </w:p>
        </w:tc>
        <w:tc>
          <w:tcPr>
            <w:tcW w:w="7243" w:type="dxa"/>
            <w:gridSpan w:val="5"/>
          </w:tcPr>
          <w:p w:rsidR="00FC638A" w:rsidRDefault="00FC638A" w:rsidP="00FC638A">
            <w:pPr>
              <w:jc w:val="center"/>
              <w:rPr>
                <w:rFonts w:ascii="Times New Roman" w:hAnsi="Times New Roman" w:cs="Times New Roman"/>
              </w:rPr>
            </w:pP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центральный</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 xml:space="preserve">рестораны, кафе, учреждения </w:t>
            </w:r>
            <w:r>
              <w:rPr>
                <w:rFonts w:ascii="Times New Roman" w:hAnsi="Times New Roman" w:cs="Times New Roman"/>
              </w:rPr>
              <w:lastRenderedPageBreak/>
              <w:t>общественного питания*</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lastRenderedPageBreak/>
              <w:t>1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318,235731</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3,87639528</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lastRenderedPageBreak/>
              <w:t>горный</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рестораны, кафе, учреждения общественного питания*</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278,708786</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3,25532223</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южный</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рестораны, кафе, учреждения общественного питания*</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304,339086</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2,83874408</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северный</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рестораны, кафе, учреждения общественного питания*</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145,102726</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2,36561283</w:t>
            </w:r>
          </w:p>
        </w:tc>
      </w:tr>
      <w:tr w:rsidR="00FC638A" w:rsidTr="00FC638A">
        <w:trPr>
          <w:trHeight w:val="231"/>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7.</w:t>
            </w:r>
          </w:p>
        </w:tc>
        <w:tc>
          <w:tcPr>
            <w:tcW w:w="7243" w:type="dxa"/>
            <w:gridSpan w:val="5"/>
          </w:tcPr>
          <w:p w:rsidR="00FC638A" w:rsidRDefault="00FC638A" w:rsidP="00FC638A">
            <w:pPr>
              <w:jc w:val="center"/>
              <w:rPr>
                <w:rFonts w:ascii="Times New Roman" w:hAnsi="Times New Roman" w:cs="Times New Roman"/>
              </w:rPr>
            </w:pPr>
            <w:r>
              <w:rPr>
                <w:rFonts w:ascii="Times New Roman" w:hAnsi="Times New Roman" w:cs="Times New Roman"/>
              </w:rPr>
              <w:t>Предприятия службы быта:</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мастерские по ремонту бытовой техники</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 xml:space="preserve">1 кв. метр общей площади </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23,571335</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0,40049625</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 xml:space="preserve">мастерские по ремонту часов и ювелирных изделий </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рабочее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61,59375</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1,01287500</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мастерские по ремонту очков, ключей, услуги по ксерокопированию</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рабочее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45,396875</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0,65106875</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мастерские по ремонту обуви</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рабочее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93,135955</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1,93053245</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ателье</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 xml:space="preserve">на 1 кв. метр общей площади </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7,161665</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0,13943000</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химчистки и прачечные</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7,922325</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0,14143750</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парикмахерские</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рабочее 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193,684330</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3,64224375</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гостиницы*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койко-место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195,401851</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1,90070908</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общежития*</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койко-место</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118,791683</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0,92639160</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Бани</w:t>
            </w:r>
            <w:proofErr w:type="gramStart"/>
            <w:r>
              <w:rPr>
                <w:rFonts w:ascii="Times New Roman" w:hAnsi="Times New Roman" w:cs="Times New Roman"/>
              </w:rPr>
              <w:t xml:space="preserve"> ,</w:t>
            </w:r>
            <w:proofErr w:type="gramEnd"/>
            <w:r>
              <w:rPr>
                <w:rFonts w:ascii="Times New Roman" w:hAnsi="Times New Roman" w:cs="Times New Roman"/>
              </w:rPr>
              <w:t xml:space="preserve"> сауны*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10,525163</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0,11309571</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8.</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садоводческие кооперативы*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1 кв. метр общей площади</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3,172763</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0,03298163</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9.</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гаражные кооперативы*</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гараж</w:t>
            </w:r>
          </w:p>
          <w:p w:rsidR="00FC638A" w:rsidRDefault="00FC638A" w:rsidP="00FC638A">
            <w:pPr>
              <w:jc w:val="center"/>
              <w:rPr>
                <w:rFonts w:ascii="Times New Roman" w:hAnsi="Times New Roman" w:cs="Times New Roman"/>
              </w:rPr>
            </w:pPr>
          </w:p>
          <w:p w:rsidR="00FC638A" w:rsidRDefault="00FC638A" w:rsidP="00FC638A">
            <w:pPr>
              <w:jc w:val="center"/>
              <w:rPr>
                <w:rFonts w:ascii="Times New Roman" w:hAnsi="Times New Roman" w:cs="Times New Roman"/>
              </w:rPr>
            </w:pP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33,604790</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0,50967018</w:t>
            </w:r>
          </w:p>
        </w:tc>
      </w:tr>
      <w:tr w:rsidR="00FC638A" w:rsidTr="00FC638A">
        <w:trPr>
          <w:trHeight w:val="196"/>
        </w:trPr>
        <w:tc>
          <w:tcPr>
            <w:tcW w:w="8839" w:type="dxa"/>
            <w:gridSpan w:val="6"/>
          </w:tcPr>
          <w:p w:rsidR="00FC638A" w:rsidRDefault="00FC638A" w:rsidP="00FC638A">
            <w:pPr>
              <w:jc w:val="center"/>
              <w:rPr>
                <w:rFonts w:ascii="Times New Roman" w:hAnsi="Times New Roman" w:cs="Times New Roman"/>
              </w:rPr>
            </w:pPr>
            <w:r>
              <w:rPr>
                <w:rFonts w:ascii="Times New Roman" w:hAnsi="Times New Roman" w:cs="Times New Roman"/>
              </w:rPr>
              <w:t>ДОМОВЛАДЕНИЯ</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1.</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индивидуальные жилые дома населенных пунктов с численностью населения менее 5 тыс. человек*</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жителя</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185,452711</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2,26660468</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2.</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индивидуальные жилые дома населенных пунктов с численностью населения более 5 тыс. человек включительно*</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жителя</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252,022871</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3,03126508</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lastRenderedPageBreak/>
              <w:t>3.</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многоквартирные  дома населенных пунктов с численностью населения менее 5 тыс. человек*</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жителя</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246,612476</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2,22237398</w:t>
            </w:r>
          </w:p>
        </w:tc>
      </w:tr>
      <w:tr w:rsidR="00FC638A" w:rsidTr="00FC638A">
        <w:trPr>
          <w:trHeight w:val="440"/>
        </w:trPr>
        <w:tc>
          <w:tcPr>
            <w:tcW w:w="1596" w:type="dxa"/>
          </w:tcPr>
          <w:p w:rsidR="00FC638A" w:rsidRDefault="00FC638A" w:rsidP="00FC638A">
            <w:pPr>
              <w:jc w:val="center"/>
              <w:rPr>
                <w:rFonts w:ascii="Times New Roman" w:hAnsi="Times New Roman" w:cs="Times New Roman"/>
              </w:rPr>
            </w:pPr>
            <w:r>
              <w:rPr>
                <w:rFonts w:ascii="Times New Roman" w:hAnsi="Times New Roman" w:cs="Times New Roman"/>
              </w:rPr>
              <w:t>4.</w:t>
            </w:r>
          </w:p>
        </w:tc>
        <w:tc>
          <w:tcPr>
            <w:tcW w:w="2307" w:type="dxa"/>
          </w:tcPr>
          <w:p w:rsidR="00FC638A" w:rsidRDefault="00FC638A" w:rsidP="00FC638A">
            <w:pPr>
              <w:jc w:val="center"/>
              <w:rPr>
                <w:rFonts w:ascii="Times New Roman" w:hAnsi="Times New Roman" w:cs="Times New Roman"/>
              </w:rPr>
            </w:pPr>
            <w:r>
              <w:rPr>
                <w:rFonts w:ascii="Times New Roman" w:hAnsi="Times New Roman" w:cs="Times New Roman"/>
              </w:rPr>
              <w:t>многоквартирные  дома населенных пунктов с численностью населения более 5 тыс. человек включительно*</w:t>
            </w:r>
          </w:p>
        </w:tc>
        <w:tc>
          <w:tcPr>
            <w:tcW w:w="1856" w:type="dxa"/>
            <w:gridSpan w:val="2"/>
          </w:tcPr>
          <w:p w:rsidR="00FC638A" w:rsidRDefault="00FC638A" w:rsidP="00FC638A">
            <w:pPr>
              <w:jc w:val="center"/>
              <w:rPr>
                <w:rFonts w:ascii="Times New Roman" w:hAnsi="Times New Roman" w:cs="Times New Roman"/>
              </w:rPr>
            </w:pPr>
            <w:r>
              <w:rPr>
                <w:rFonts w:ascii="Times New Roman" w:hAnsi="Times New Roman" w:cs="Times New Roman"/>
              </w:rPr>
              <w:t>на 1 жителя</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330,309531</w:t>
            </w:r>
          </w:p>
        </w:tc>
        <w:tc>
          <w:tcPr>
            <w:tcW w:w="1540" w:type="dxa"/>
          </w:tcPr>
          <w:p w:rsidR="00FC638A" w:rsidRDefault="00FC638A" w:rsidP="00FC638A">
            <w:pPr>
              <w:jc w:val="center"/>
              <w:rPr>
                <w:rFonts w:ascii="Times New Roman" w:hAnsi="Times New Roman" w:cs="Times New Roman"/>
              </w:rPr>
            </w:pPr>
            <w:r>
              <w:rPr>
                <w:rFonts w:ascii="Times New Roman" w:hAnsi="Times New Roman" w:cs="Times New Roman"/>
              </w:rPr>
              <w:t>2,60996018</w:t>
            </w:r>
          </w:p>
        </w:tc>
      </w:tr>
    </w:tbl>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3A1996"/>
    <w:p w:rsidR="003A1996" w:rsidRDefault="003A1996" w:rsidP="003A1996"/>
    <w:p w:rsidR="003A1996" w:rsidRPr="0010322D" w:rsidRDefault="003A1996" w:rsidP="003A1996"/>
    <w:p w:rsidR="003A1996" w:rsidRDefault="003A1996" w:rsidP="003A1996">
      <w:pPr>
        <w:jc w:val="center"/>
        <w:rPr>
          <w:rFonts w:ascii="Times New Roman" w:hAnsi="Times New Roman"/>
          <w:b/>
          <w:sz w:val="24"/>
          <w:szCs w:val="24"/>
        </w:rPr>
      </w:pPr>
    </w:p>
    <w:p w:rsidR="003A1996" w:rsidRDefault="003A1996" w:rsidP="003A1996">
      <w:pPr>
        <w:jc w:val="center"/>
        <w:rPr>
          <w:rFonts w:ascii="Times New Roman" w:hAnsi="Times New Roman"/>
          <w:b/>
          <w:sz w:val="24"/>
          <w:szCs w:val="24"/>
        </w:rPr>
      </w:pPr>
    </w:p>
    <w:p w:rsidR="003A1996" w:rsidRDefault="003A1996" w:rsidP="003A1996">
      <w:pPr>
        <w:jc w:val="center"/>
        <w:rPr>
          <w:rFonts w:ascii="Times New Roman" w:hAnsi="Times New Roman"/>
          <w:b/>
          <w:sz w:val="24"/>
          <w:szCs w:val="24"/>
        </w:rPr>
      </w:pPr>
    </w:p>
    <w:p w:rsidR="003A1996" w:rsidRDefault="003A1996" w:rsidP="003A1996">
      <w:pPr>
        <w:jc w:val="center"/>
        <w:rPr>
          <w:rFonts w:ascii="Times New Roman" w:hAnsi="Times New Roman"/>
          <w:b/>
          <w:sz w:val="24"/>
          <w:szCs w:val="24"/>
        </w:rPr>
      </w:pPr>
    </w:p>
    <w:p w:rsidR="003A1996" w:rsidRDefault="003A1996" w:rsidP="003A1996">
      <w:pPr>
        <w:jc w:val="center"/>
        <w:rPr>
          <w:rFonts w:ascii="Times New Roman" w:hAnsi="Times New Roman"/>
          <w:b/>
          <w:sz w:val="24"/>
          <w:szCs w:val="24"/>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3A1996" w:rsidRDefault="003A1996" w:rsidP="008717F9">
      <w:pPr>
        <w:spacing w:after="0"/>
        <w:ind w:firstLine="709"/>
        <w:jc w:val="both"/>
        <w:rPr>
          <w:rFonts w:ascii="Times New Roman" w:hAnsi="Times New Roman"/>
          <w:sz w:val="26"/>
        </w:rPr>
      </w:pPr>
    </w:p>
    <w:p w:rsidR="0063441B" w:rsidRDefault="0063441B" w:rsidP="008717F9">
      <w:pPr>
        <w:spacing w:after="0"/>
        <w:ind w:firstLine="709"/>
        <w:jc w:val="both"/>
        <w:rPr>
          <w:rFonts w:ascii="Times New Roman" w:hAnsi="Times New Roman"/>
          <w:sz w:val="26"/>
        </w:rPr>
      </w:pPr>
    </w:p>
    <w:p w:rsidR="0063441B" w:rsidRDefault="0063441B" w:rsidP="008717F9">
      <w:pPr>
        <w:spacing w:after="0"/>
        <w:ind w:firstLine="709"/>
        <w:jc w:val="both"/>
        <w:rPr>
          <w:rFonts w:ascii="Times New Roman" w:hAnsi="Times New Roman"/>
          <w:sz w:val="26"/>
        </w:rPr>
      </w:pPr>
    </w:p>
    <w:p w:rsidR="005E5377" w:rsidRDefault="005E5377" w:rsidP="008717F9">
      <w:pPr>
        <w:spacing w:after="0"/>
        <w:ind w:firstLine="709"/>
        <w:jc w:val="both"/>
        <w:rPr>
          <w:rFonts w:ascii="Times New Roman" w:hAnsi="Times New Roman"/>
          <w:sz w:val="26"/>
        </w:rPr>
      </w:pPr>
    </w:p>
    <w:p w:rsidR="005E5377" w:rsidRDefault="005E5377" w:rsidP="008717F9">
      <w:pPr>
        <w:spacing w:after="0"/>
        <w:ind w:firstLine="709"/>
        <w:jc w:val="both"/>
        <w:rPr>
          <w:rFonts w:ascii="Times New Roman" w:hAnsi="Times New Roman"/>
          <w:sz w:val="26"/>
        </w:rPr>
      </w:pPr>
    </w:p>
    <w:p w:rsidR="005E5377" w:rsidRDefault="005E5377" w:rsidP="008717F9">
      <w:pPr>
        <w:spacing w:after="0"/>
        <w:ind w:firstLine="709"/>
        <w:jc w:val="both"/>
        <w:rPr>
          <w:rFonts w:ascii="Times New Roman" w:hAnsi="Times New Roman"/>
          <w:sz w:val="26"/>
        </w:rPr>
      </w:pPr>
    </w:p>
    <w:p w:rsidR="005E5377" w:rsidRDefault="005E5377" w:rsidP="008717F9">
      <w:pPr>
        <w:spacing w:after="0"/>
        <w:ind w:firstLine="709"/>
        <w:jc w:val="both"/>
        <w:rPr>
          <w:rFonts w:ascii="Times New Roman" w:hAnsi="Times New Roman"/>
          <w:sz w:val="26"/>
        </w:rPr>
      </w:pPr>
    </w:p>
    <w:p w:rsidR="0063441B" w:rsidRDefault="0063441B" w:rsidP="008717F9">
      <w:pPr>
        <w:spacing w:after="0"/>
        <w:ind w:firstLine="709"/>
        <w:jc w:val="both"/>
        <w:rPr>
          <w:rFonts w:ascii="Times New Roman" w:hAnsi="Times New Roman"/>
          <w:sz w:val="26"/>
        </w:rPr>
      </w:pPr>
    </w:p>
    <w:p w:rsidR="0063441B" w:rsidRDefault="0063441B" w:rsidP="0063441B">
      <w:pPr>
        <w:jc w:val="center"/>
        <w:rPr>
          <w:rFonts w:ascii="Times New Roman" w:hAnsi="Times New Roman" w:cs="Times New Roman"/>
          <w:b/>
          <w:sz w:val="28"/>
        </w:rPr>
      </w:pPr>
      <w:r>
        <w:rPr>
          <w:rFonts w:ascii="Times New Roman" w:hAnsi="Times New Roman" w:cs="Times New Roman"/>
          <w:b/>
          <w:sz w:val="28"/>
        </w:rPr>
        <w:lastRenderedPageBreak/>
        <w:t>7. Объем образования ТКО от населения</w:t>
      </w:r>
    </w:p>
    <w:tbl>
      <w:tblPr>
        <w:tblStyle w:val="a9"/>
        <w:tblW w:w="11483" w:type="dxa"/>
        <w:tblInd w:w="-1310" w:type="dxa"/>
        <w:tblLayout w:type="fixed"/>
        <w:tblLook w:val="04A0"/>
      </w:tblPr>
      <w:tblGrid>
        <w:gridCol w:w="1276"/>
        <w:gridCol w:w="1276"/>
        <w:gridCol w:w="1496"/>
        <w:gridCol w:w="1449"/>
        <w:gridCol w:w="1671"/>
        <w:gridCol w:w="1449"/>
        <w:gridCol w:w="1671"/>
        <w:gridCol w:w="1195"/>
      </w:tblGrid>
      <w:tr w:rsidR="0063441B" w:rsidTr="005E5377">
        <w:trPr>
          <w:trHeight w:val="555"/>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rsidP="005E5377">
            <w:pPr>
              <w:rPr>
                <w:rFonts w:ascii="Times New Roman" w:hAnsi="Times New Roman" w:cs="Times New Roman"/>
                <w:b/>
              </w:rPr>
            </w:pPr>
          </w:p>
        </w:tc>
        <w:tc>
          <w:tcPr>
            <w:tcW w:w="1276"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63441B" w:rsidRDefault="0063441B">
            <w:pPr>
              <w:jc w:val="center"/>
              <w:rPr>
                <w:rFonts w:ascii="Times New Roman" w:hAnsi="Times New Roman" w:cs="Times New Roman"/>
                <w:b/>
              </w:rPr>
            </w:pPr>
            <w:r>
              <w:rPr>
                <w:rFonts w:ascii="Times New Roman" w:hAnsi="Times New Roman" w:cs="Times New Roman"/>
                <w:b/>
              </w:rPr>
              <w:t>наименование</w:t>
            </w:r>
          </w:p>
        </w:tc>
        <w:tc>
          <w:tcPr>
            <w:tcW w:w="2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кол-во проживающих чел.</w:t>
            </w:r>
          </w:p>
        </w:tc>
        <w:tc>
          <w:tcPr>
            <w:tcW w:w="3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нормы накопления ТКО, м</w:t>
            </w:r>
            <w:r>
              <w:rPr>
                <w:rFonts w:ascii="Times New Roman" w:hAnsi="Times New Roman" w:cs="Times New Roman"/>
                <w:b/>
                <w:vertAlign w:val="superscript"/>
              </w:rPr>
              <w:t>3</w:t>
            </w:r>
            <w:r>
              <w:rPr>
                <w:rFonts w:ascii="Times New Roman" w:hAnsi="Times New Roman" w:cs="Times New Roman"/>
                <w:b/>
              </w:rPr>
              <w:t>/год</w:t>
            </w:r>
          </w:p>
        </w:tc>
        <w:tc>
          <w:tcPr>
            <w:tcW w:w="28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объем образования ТКО м</w:t>
            </w:r>
            <w:r>
              <w:rPr>
                <w:rFonts w:ascii="Times New Roman" w:hAnsi="Times New Roman" w:cs="Times New Roman"/>
                <w:b/>
                <w:vertAlign w:val="superscript"/>
              </w:rPr>
              <w:t>3</w:t>
            </w:r>
          </w:p>
        </w:tc>
      </w:tr>
      <w:tr w:rsidR="0063441B" w:rsidTr="005E5377">
        <w:trPr>
          <w:trHeight w:val="159"/>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41B" w:rsidRDefault="0063441B">
            <w:pPr>
              <w:rPr>
                <w:rFonts w:ascii="Times New Roman" w:hAnsi="Times New Roman" w:cs="Times New Roman"/>
                <w:b/>
              </w:rPr>
            </w:pPr>
          </w:p>
        </w:tc>
        <w:tc>
          <w:tcPr>
            <w:tcW w:w="1276"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3441B" w:rsidRDefault="0063441B">
            <w:pPr>
              <w:rPr>
                <w:rFonts w:ascii="Times New Roman" w:hAnsi="Times New Roman" w:cs="Times New Roman"/>
                <w:b/>
              </w:rPr>
            </w:pP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существующее положение</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в перспективе до 2025г.</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существующее положение</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в перспективе до 2025г.</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существующее положение</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в перспективе до 2025г.</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г. Кизилюрт</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r>
      <w:tr w:rsidR="0063441B" w:rsidTr="005E5377">
        <w:trPr>
          <w:trHeight w:val="55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благоустроен.</w:t>
            </w:r>
          </w:p>
          <w:p w:rsidR="0063441B" w:rsidRDefault="0063441B">
            <w:pPr>
              <w:jc w:val="center"/>
              <w:rPr>
                <w:rFonts w:ascii="Times New Roman" w:hAnsi="Times New Roman" w:cs="Times New Roman"/>
              </w:rPr>
            </w:pPr>
            <w:r>
              <w:rPr>
                <w:rFonts w:ascii="Times New Roman" w:hAnsi="Times New Roman" w:cs="Times New Roman"/>
              </w:rPr>
              <w:t>жилфонд</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19209</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21130</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2,61</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2,69</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50135</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56840</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частный сектор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18119</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19931</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3,03</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3,12</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54901</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62185</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итого:</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37328</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41061</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105036</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119025</w:t>
            </w:r>
          </w:p>
        </w:tc>
      </w:tr>
      <w:tr w:rsidR="0063441B" w:rsidTr="005E5377">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пос. Бавтугай</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r>
      <w:tr w:rsidR="0063441B" w:rsidTr="005E5377">
        <w:trPr>
          <w:trHeight w:val="55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благоустроен.</w:t>
            </w:r>
          </w:p>
          <w:p w:rsidR="0063441B" w:rsidRDefault="0063441B">
            <w:pPr>
              <w:jc w:val="center"/>
              <w:rPr>
                <w:rFonts w:ascii="Times New Roman" w:hAnsi="Times New Roman" w:cs="Times New Roman"/>
              </w:rPr>
            </w:pPr>
            <w:r>
              <w:rPr>
                <w:rFonts w:ascii="Times New Roman" w:hAnsi="Times New Roman" w:cs="Times New Roman"/>
              </w:rPr>
              <w:t>жилфонд</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972</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1069</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2,22</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2,29</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2158</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2480</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частный сектор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4019</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4421</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2,26</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2,33</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9083</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10301</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итого:</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4991</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5490</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11241</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11781</w:t>
            </w:r>
          </w:p>
        </w:tc>
      </w:tr>
      <w:tr w:rsidR="0063441B" w:rsidTr="005E5377">
        <w:trPr>
          <w:trHeight w:val="55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пос. Новый Сулак</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r>
      <w:tr w:rsidR="0063441B" w:rsidTr="005E5377">
        <w:trPr>
          <w:trHeight w:val="55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благоустроен.</w:t>
            </w:r>
          </w:p>
          <w:p w:rsidR="0063441B" w:rsidRDefault="0063441B">
            <w:pPr>
              <w:jc w:val="center"/>
              <w:rPr>
                <w:rFonts w:ascii="Times New Roman" w:hAnsi="Times New Roman" w:cs="Times New Roman"/>
              </w:rPr>
            </w:pPr>
            <w:r>
              <w:rPr>
                <w:rFonts w:ascii="Times New Roman" w:hAnsi="Times New Roman" w:cs="Times New Roman"/>
              </w:rPr>
              <w:t>жилфонд</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1596</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1756</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2,22</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2,29</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3543</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4021</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частный сектор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2078</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2286</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2,26</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2,33</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4696</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5326</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итого:</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3674</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4042</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8239</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9347</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 xml:space="preserve">пос. </w:t>
            </w:r>
            <w:proofErr w:type="spellStart"/>
            <w:r>
              <w:rPr>
                <w:rFonts w:ascii="Times New Roman" w:hAnsi="Times New Roman" w:cs="Times New Roman"/>
                <w:b/>
              </w:rPr>
              <w:t>Таш-авлак</w:t>
            </w:r>
            <w:proofErr w:type="spellEnd"/>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частный сектор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424</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466</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2,26</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2,33</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958</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1086</w:t>
            </w:r>
          </w:p>
        </w:tc>
      </w:tr>
      <w:tr w:rsidR="0063441B" w:rsidTr="005E5377">
        <w:trPr>
          <w:trHeight w:val="55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proofErr w:type="spellStart"/>
            <w:r>
              <w:rPr>
                <w:rFonts w:ascii="Times New Roman" w:hAnsi="Times New Roman" w:cs="Times New Roman"/>
                <w:b/>
              </w:rPr>
              <w:t>сел</w:t>
            </w:r>
            <w:proofErr w:type="gramStart"/>
            <w:r>
              <w:rPr>
                <w:rFonts w:ascii="Times New Roman" w:hAnsi="Times New Roman" w:cs="Times New Roman"/>
                <w:b/>
              </w:rPr>
              <w:t>.С</w:t>
            </w:r>
            <w:proofErr w:type="gramEnd"/>
            <w:r>
              <w:rPr>
                <w:rFonts w:ascii="Times New Roman" w:hAnsi="Times New Roman" w:cs="Times New Roman"/>
                <w:b/>
              </w:rPr>
              <w:t>тарый</w:t>
            </w:r>
            <w:proofErr w:type="spellEnd"/>
            <w:r>
              <w:rPr>
                <w:rFonts w:ascii="Times New Roman" w:hAnsi="Times New Roman" w:cs="Times New Roman"/>
                <w:b/>
              </w:rPr>
              <w:t xml:space="preserve"> Бавтугай</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r>
      <w:tr w:rsidR="0063441B" w:rsidTr="005E5377">
        <w:trPr>
          <w:trHeight w:val="55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благоустроен.</w:t>
            </w:r>
          </w:p>
          <w:p w:rsidR="0063441B" w:rsidRDefault="0063441B">
            <w:pPr>
              <w:jc w:val="center"/>
              <w:rPr>
                <w:rFonts w:ascii="Times New Roman" w:hAnsi="Times New Roman" w:cs="Times New Roman"/>
              </w:rPr>
            </w:pPr>
            <w:r>
              <w:rPr>
                <w:rFonts w:ascii="Times New Roman" w:hAnsi="Times New Roman" w:cs="Times New Roman"/>
              </w:rPr>
              <w:t>жилфонд</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282</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310</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2,22</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2,29</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626</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710</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частный сектор</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2020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2222</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2,26</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2,33</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4565</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5177</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rPr>
            </w:pPr>
            <w:r>
              <w:rPr>
                <w:rFonts w:ascii="Times New Roman" w:hAnsi="Times New Roman" w:cs="Times New Roman"/>
              </w:rPr>
              <w:t>итого:</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2302</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2532</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5191</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5887</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всего:</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48719</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53591</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130665</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147126</w:t>
            </w:r>
          </w:p>
        </w:tc>
      </w:tr>
      <w:tr w:rsidR="0063441B" w:rsidTr="005E5377">
        <w:trPr>
          <w:trHeight w:val="13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садоводческие некоммерческие товарищества (СНТ)</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2568</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2825</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2,22</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2,9</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5701</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41B" w:rsidRDefault="0063441B">
            <w:pPr>
              <w:jc w:val="center"/>
              <w:rPr>
                <w:rFonts w:ascii="Times New Roman" w:hAnsi="Times New Roman" w:cs="Times New Roman"/>
                <w:b/>
              </w:rPr>
            </w:pPr>
            <w:r>
              <w:rPr>
                <w:rFonts w:ascii="Times New Roman" w:hAnsi="Times New Roman" w:cs="Times New Roman"/>
                <w:b/>
              </w:rPr>
              <w:t>6469</w:t>
            </w:r>
          </w:p>
        </w:tc>
      </w:tr>
      <w:tr w:rsidR="0063441B" w:rsidTr="005E5377">
        <w:trPr>
          <w:trHeight w:val="2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rPr>
            </w:pP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r>
      <w:tr w:rsidR="0063441B" w:rsidTr="005E5377">
        <w:trPr>
          <w:trHeight w:val="29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rPr>
            </w:pP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41B" w:rsidRDefault="0063441B">
            <w:pPr>
              <w:jc w:val="center"/>
              <w:rPr>
                <w:rFonts w:ascii="Times New Roman" w:hAnsi="Times New Roman" w:cs="Times New Roman"/>
                <w:b/>
              </w:rPr>
            </w:pPr>
          </w:p>
        </w:tc>
      </w:tr>
    </w:tbl>
    <w:p w:rsidR="00FC638A" w:rsidRDefault="00FC638A" w:rsidP="00FC638A">
      <w:pPr>
        <w:rPr>
          <w:rFonts w:ascii="Times New Roman" w:hAnsi="Times New Roman" w:cs="Times New Roman"/>
          <w:b/>
          <w:sz w:val="28"/>
        </w:rPr>
      </w:pPr>
    </w:p>
    <w:p w:rsidR="009E1D9F" w:rsidRDefault="009E1D9F" w:rsidP="009E1D9F">
      <w:pPr>
        <w:shd w:val="clear" w:color="auto" w:fill="FFFFFF"/>
        <w:spacing w:after="0"/>
        <w:ind w:firstLine="709"/>
        <w:jc w:val="center"/>
        <w:rPr>
          <w:rFonts w:ascii="Times New Roman" w:hAnsi="Times New Roman"/>
          <w:sz w:val="26"/>
          <w:szCs w:val="26"/>
        </w:rPr>
      </w:pPr>
      <w:r w:rsidRPr="001A354F">
        <w:rPr>
          <w:rFonts w:ascii="Times New Roman" w:hAnsi="Times New Roman"/>
          <w:sz w:val="26"/>
          <w:szCs w:val="26"/>
        </w:rPr>
        <w:lastRenderedPageBreak/>
        <w:t>Прогнозируемый объем образования Т</w:t>
      </w:r>
      <w:r>
        <w:rPr>
          <w:rFonts w:ascii="Times New Roman" w:hAnsi="Times New Roman"/>
          <w:sz w:val="26"/>
          <w:szCs w:val="26"/>
        </w:rPr>
        <w:t xml:space="preserve">КО от объектов </w:t>
      </w:r>
      <w:r w:rsidRPr="001A354F">
        <w:rPr>
          <w:rFonts w:ascii="Times New Roman" w:hAnsi="Times New Roman"/>
          <w:sz w:val="26"/>
          <w:szCs w:val="26"/>
        </w:rPr>
        <w:t>общественного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
        <w:gridCol w:w="1550"/>
        <w:gridCol w:w="1093"/>
        <w:gridCol w:w="1150"/>
        <w:gridCol w:w="524"/>
        <w:gridCol w:w="524"/>
        <w:gridCol w:w="1150"/>
        <w:gridCol w:w="958"/>
        <w:gridCol w:w="958"/>
        <w:gridCol w:w="1150"/>
        <w:gridCol w:w="958"/>
      </w:tblGrid>
      <w:tr w:rsidR="00797C4D" w:rsidRPr="00BC274F" w:rsidTr="00797C4D">
        <w:trPr>
          <w:trHeight w:val="227"/>
          <w:tblHeader/>
        </w:trPr>
        <w:tc>
          <w:tcPr>
            <w:tcW w:w="194" w:type="pct"/>
            <w:vMerge w:val="restart"/>
            <w:shd w:val="clear" w:color="auto" w:fill="auto"/>
            <w:vAlign w:val="center"/>
          </w:tcPr>
          <w:p w:rsidR="009E1D9F" w:rsidRPr="00BC274F" w:rsidRDefault="009E1D9F" w:rsidP="00B95B70">
            <w:pPr>
              <w:widowControl w:val="0"/>
              <w:snapToGrid w:val="0"/>
              <w:spacing w:after="0" w:line="240" w:lineRule="auto"/>
              <w:jc w:val="center"/>
              <w:rPr>
                <w:rFonts w:ascii="Times New Roman" w:hAnsi="Times New Roman"/>
                <w:sz w:val="24"/>
                <w:szCs w:val="20"/>
              </w:rPr>
            </w:pPr>
            <w:r w:rsidRPr="00BC274F">
              <w:rPr>
                <w:rFonts w:ascii="Times New Roman" w:hAnsi="Times New Roman"/>
                <w:sz w:val="24"/>
                <w:szCs w:val="20"/>
              </w:rPr>
              <w:t xml:space="preserve">№ </w:t>
            </w:r>
            <w:proofErr w:type="spellStart"/>
            <w:proofErr w:type="gramStart"/>
            <w:r w:rsidRPr="00BC274F">
              <w:rPr>
                <w:rFonts w:ascii="Times New Roman" w:hAnsi="Times New Roman"/>
                <w:sz w:val="24"/>
                <w:szCs w:val="20"/>
              </w:rPr>
              <w:t>п</w:t>
            </w:r>
            <w:proofErr w:type="spellEnd"/>
            <w:proofErr w:type="gramEnd"/>
            <w:r w:rsidRPr="00BC274F">
              <w:rPr>
                <w:rFonts w:ascii="Times New Roman" w:hAnsi="Times New Roman"/>
                <w:sz w:val="24"/>
                <w:szCs w:val="20"/>
              </w:rPr>
              <w:t>/</w:t>
            </w:r>
            <w:proofErr w:type="spellStart"/>
            <w:r w:rsidRPr="00BC274F">
              <w:rPr>
                <w:rFonts w:ascii="Times New Roman" w:hAnsi="Times New Roman"/>
                <w:sz w:val="24"/>
                <w:szCs w:val="20"/>
              </w:rPr>
              <w:t>п</w:t>
            </w:r>
            <w:proofErr w:type="spellEnd"/>
          </w:p>
        </w:tc>
        <w:tc>
          <w:tcPr>
            <w:tcW w:w="736" w:type="pct"/>
            <w:vMerge w:val="restart"/>
            <w:shd w:val="clear" w:color="auto" w:fill="auto"/>
            <w:vAlign w:val="center"/>
          </w:tcPr>
          <w:p w:rsidR="009E1D9F" w:rsidRPr="00BC274F" w:rsidRDefault="009E1D9F" w:rsidP="00B95B70">
            <w:pPr>
              <w:widowControl w:val="0"/>
              <w:snapToGrid w:val="0"/>
              <w:spacing w:after="0" w:line="240" w:lineRule="auto"/>
              <w:jc w:val="center"/>
              <w:rPr>
                <w:rFonts w:ascii="Times New Roman" w:hAnsi="Times New Roman"/>
                <w:sz w:val="24"/>
                <w:szCs w:val="20"/>
              </w:rPr>
            </w:pPr>
            <w:r w:rsidRPr="00BC274F">
              <w:rPr>
                <w:rFonts w:ascii="Times New Roman" w:hAnsi="Times New Roman"/>
                <w:sz w:val="24"/>
                <w:szCs w:val="20"/>
              </w:rPr>
              <w:t>Объекты</w:t>
            </w:r>
          </w:p>
        </w:tc>
        <w:tc>
          <w:tcPr>
            <w:tcW w:w="520" w:type="pct"/>
            <w:vMerge w:val="restart"/>
            <w:shd w:val="clear" w:color="auto" w:fill="auto"/>
            <w:vAlign w:val="center"/>
          </w:tcPr>
          <w:p w:rsidR="009E1D9F" w:rsidRPr="00BC274F" w:rsidRDefault="009E1D9F" w:rsidP="00B95B70">
            <w:pPr>
              <w:widowControl w:val="0"/>
              <w:snapToGrid w:val="0"/>
              <w:spacing w:after="0" w:line="240" w:lineRule="auto"/>
              <w:jc w:val="center"/>
              <w:rPr>
                <w:rFonts w:ascii="Times New Roman" w:hAnsi="Times New Roman"/>
                <w:sz w:val="24"/>
                <w:szCs w:val="20"/>
              </w:rPr>
            </w:pPr>
            <w:r w:rsidRPr="00BC274F">
              <w:rPr>
                <w:rFonts w:ascii="Times New Roman" w:hAnsi="Times New Roman"/>
                <w:sz w:val="24"/>
                <w:szCs w:val="20"/>
              </w:rPr>
              <w:t>Единицы измерения</w:t>
            </w:r>
          </w:p>
        </w:tc>
        <w:tc>
          <w:tcPr>
            <w:tcW w:w="1046" w:type="pct"/>
            <w:gridSpan w:val="3"/>
            <w:shd w:val="clear" w:color="auto" w:fill="auto"/>
            <w:vAlign w:val="center"/>
          </w:tcPr>
          <w:p w:rsidR="009E1D9F" w:rsidRPr="00BC274F" w:rsidRDefault="009E1D9F" w:rsidP="00B95B70">
            <w:pPr>
              <w:widowControl w:val="0"/>
              <w:shd w:val="clear" w:color="auto" w:fill="FFFFFF"/>
              <w:spacing w:after="0" w:line="240" w:lineRule="auto"/>
              <w:jc w:val="center"/>
              <w:rPr>
                <w:rFonts w:ascii="Times New Roman" w:hAnsi="Times New Roman"/>
                <w:sz w:val="24"/>
                <w:szCs w:val="24"/>
              </w:rPr>
            </w:pPr>
            <w:r w:rsidRPr="00BC274F">
              <w:rPr>
                <w:rFonts w:ascii="Times New Roman" w:hAnsi="Times New Roman"/>
                <w:sz w:val="24"/>
                <w:szCs w:val="24"/>
              </w:rPr>
              <w:t>Количество единиц по периодам</w:t>
            </w:r>
          </w:p>
        </w:tc>
        <w:tc>
          <w:tcPr>
            <w:tcW w:w="1458" w:type="pct"/>
            <w:gridSpan w:val="3"/>
            <w:shd w:val="clear" w:color="auto" w:fill="auto"/>
            <w:vAlign w:val="center"/>
          </w:tcPr>
          <w:p w:rsidR="009E1D9F" w:rsidRPr="00BC274F" w:rsidRDefault="009E1D9F" w:rsidP="00B95B70">
            <w:pPr>
              <w:widowControl w:val="0"/>
              <w:shd w:val="clear" w:color="auto" w:fill="FFFFFF"/>
              <w:spacing w:after="0" w:line="240" w:lineRule="auto"/>
              <w:jc w:val="center"/>
              <w:rPr>
                <w:rFonts w:ascii="Times New Roman" w:hAnsi="Times New Roman"/>
                <w:sz w:val="24"/>
                <w:szCs w:val="24"/>
              </w:rPr>
            </w:pPr>
            <w:r w:rsidRPr="00BC274F">
              <w:rPr>
                <w:rFonts w:ascii="Times New Roman" w:hAnsi="Times New Roman"/>
                <w:sz w:val="24"/>
                <w:szCs w:val="24"/>
              </w:rPr>
              <w:t>Норма накопления ТКО, м</w:t>
            </w:r>
            <w:r w:rsidRPr="00BC274F">
              <w:rPr>
                <w:rFonts w:ascii="Times New Roman" w:hAnsi="Times New Roman"/>
                <w:sz w:val="24"/>
                <w:szCs w:val="24"/>
                <w:vertAlign w:val="superscript"/>
              </w:rPr>
              <w:t>3</w:t>
            </w:r>
            <w:r w:rsidRPr="00BC274F">
              <w:rPr>
                <w:rFonts w:ascii="Times New Roman" w:hAnsi="Times New Roman"/>
                <w:sz w:val="24"/>
                <w:szCs w:val="24"/>
              </w:rPr>
              <w:t>/год</w:t>
            </w:r>
          </w:p>
        </w:tc>
        <w:tc>
          <w:tcPr>
            <w:tcW w:w="1045" w:type="pct"/>
            <w:gridSpan w:val="2"/>
            <w:shd w:val="clear" w:color="auto" w:fill="auto"/>
            <w:vAlign w:val="center"/>
          </w:tcPr>
          <w:p w:rsidR="009E1D9F" w:rsidRPr="00BC274F" w:rsidRDefault="009E1D9F" w:rsidP="00B95B70">
            <w:pPr>
              <w:widowControl w:val="0"/>
              <w:shd w:val="clear" w:color="auto" w:fill="FFFFFF"/>
              <w:spacing w:after="0" w:line="240" w:lineRule="auto"/>
              <w:jc w:val="center"/>
              <w:rPr>
                <w:rFonts w:ascii="Times New Roman" w:hAnsi="Times New Roman"/>
                <w:sz w:val="24"/>
                <w:szCs w:val="24"/>
              </w:rPr>
            </w:pPr>
            <w:r w:rsidRPr="00BC274F">
              <w:rPr>
                <w:rFonts w:ascii="Times New Roman" w:hAnsi="Times New Roman"/>
                <w:sz w:val="24"/>
                <w:szCs w:val="24"/>
              </w:rPr>
              <w:t>Объем образования ТКО, м</w:t>
            </w:r>
            <w:r w:rsidRPr="00BC274F">
              <w:rPr>
                <w:rFonts w:ascii="Times New Roman" w:hAnsi="Times New Roman"/>
                <w:sz w:val="24"/>
                <w:szCs w:val="24"/>
                <w:vertAlign w:val="superscript"/>
              </w:rPr>
              <w:t>3</w:t>
            </w:r>
            <w:r w:rsidRPr="00BC274F">
              <w:rPr>
                <w:rFonts w:ascii="Times New Roman" w:hAnsi="Times New Roman"/>
                <w:sz w:val="24"/>
                <w:szCs w:val="24"/>
              </w:rPr>
              <w:t>/год</w:t>
            </w:r>
          </w:p>
        </w:tc>
      </w:tr>
      <w:tr w:rsidR="00797C4D" w:rsidRPr="00BC274F" w:rsidTr="00797C4D">
        <w:trPr>
          <w:trHeight w:val="227"/>
          <w:tblHeader/>
        </w:trPr>
        <w:tc>
          <w:tcPr>
            <w:tcW w:w="194" w:type="pct"/>
            <w:vMerge/>
            <w:shd w:val="clear" w:color="auto" w:fill="auto"/>
            <w:vAlign w:val="center"/>
          </w:tcPr>
          <w:p w:rsidR="006B0444" w:rsidRPr="00BC274F" w:rsidRDefault="006B0444" w:rsidP="00B95B70">
            <w:pPr>
              <w:widowControl w:val="0"/>
              <w:snapToGrid w:val="0"/>
              <w:spacing w:after="0" w:line="240" w:lineRule="auto"/>
              <w:jc w:val="center"/>
              <w:rPr>
                <w:rFonts w:ascii="Times New Roman" w:hAnsi="Times New Roman"/>
                <w:sz w:val="24"/>
                <w:szCs w:val="20"/>
              </w:rPr>
            </w:pPr>
          </w:p>
        </w:tc>
        <w:tc>
          <w:tcPr>
            <w:tcW w:w="736" w:type="pct"/>
            <w:vMerge/>
            <w:shd w:val="clear" w:color="auto" w:fill="auto"/>
            <w:vAlign w:val="center"/>
          </w:tcPr>
          <w:p w:rsidR="006B0444" w:rsidRPr="00BC274F" w:rsidRDefault="006B0444" w:rsidP="00B95B70">
            <w:pPr>
              <w:widowControl w:val="0"/>
              <w:snapToGrid w:val="0"/>
              <w:spacing w:after="0" w:line="240" w:lineRule="auto"/>
              <w:jc w:val="center"/>
              <w:rPr>
                <w:rFonts w:ascii="Times New Roman" w:hAnsi="Times New Roman"/>
                <w:sz w:val="24"/>
                <w:szCs w:val="20"/>
              </w:rPr>
            </w:pPr>
          </w:p>
        </w:tc>
        <w:tc>
          <w:tcPr>
            <w:tcW w:w="520" w:type="pct"/>
            <w:vMerge/>
            <w:shd w:val="clear" w:color="auto" w:fill="auto"/>
            <w:vAlign w:val="center"/>
          </w:tcPr>
          <w:p w:rsidR="006B0444" w:rsidRPr="00BC274F" w:rsidRDefault="006B0444" w:rsidP="00B95B70">
            <w:pPr>
              <w:widowControl w:val="0"/>
              <w:snapToGrid w:val="0"/>
              <w:spacing w:after="0" w:line="240" w:lineRule="auto"/>
              <w:jc w:val="center"/>
              <w:rPr>
                <w:rFonts w:ascii="Times New Roman" w:hAnsi="Times New Roman"/>
                <w:sz w:val="24"/>
                <w:szCs w:val="20"/>
              </w:rPr>
            </w:pPr>
          </w:p>
        </w:tc>
        <w:tc>
          <w:tcPr>
            <w:tcW w:w="546" w:type="pct"/>
            <w:shd w:val="clear" w:color="auto" w:fill="auto"/>
            <w:vAlign w:val="center"/>
          </w:tcPr>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Существующее</w:t>
            </w:r>
          </w:p>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положение</w:t>
            </w:r>
          </w:p>
        </w:tc>
        <w:tc>
          <w:tcPr>
            <w:tcW w:w="500" w:type="pct"/>
            <w:gridSpan w:val="2"/>
            <w:shd w:val="clear" w:color="auto" w:fill="auto"/>
            <w:vAlign w:val="center"/>
          </w:tcPr>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В перспективе до 202</w:t>
            </w:r>
            <w:r>
              <w:rPr>
                <w:rFonts w:ascii="Times New Roman" w:hAnsi="Times New Roman"/>
                <w:sz w:val="24"/>
                <w:szCs w:val="24"/>
              </w:rPr>
              <w:t>5</w:t>
            </w:r>
            <w:r w:rsidRPr="00BC274F">
              <w:rPr>
                <w:rFonts w:ascii="Times New Roman" w:hAnsi="Times New Roman"/>
                <w:sz w:val="24"/>
                <w:szCs w:val="24"/>
              </w:rPr>
              <w:t xml:space="preserve"> года</w:t>
            </w:r>
          </w:p>
        </w:tc>
        <w:tc>
          <w:tcPr>
            <w:tcW w:w="546" w:type="pct"/>
            <w:shd w:val="clear" w:color="auto" w:fill="auto"/>
            <w:vAlign w:val="center"/>
          </w:tcPr>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Существующее</w:t>
            </w:r>
          </w:p>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положение</w:t>
            </w:r>
          </w:p>
        </w:tc>
        <w:tc>
          <w:tcPr>
            <w:tcW w:w="456" w:type="pct"/>
            <w:shd w:val="clear" w:color="auto" w:fill="auto"/>
            <w:vAlign w:val="center"/>
          </w:tcPr>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В перспективе до 20</w:t>
            </w:r>
            <w:r>
              <w:rPr>
                <w:rFonts w:ascii="Times New Roman" w:hAnsi="Times New Roman"/>
                <w:sz w:val="24"/>
                <w:szCs w:val="24"/>
              </w:rPr>
              <w:t>25</w:t>
            </w:r>
            <w:r w:rsidRPr="00BC274F">
              <w:rPr>
                <w:rFonts w:ascii="Times New Roman" w:hAnsi="Times New Roman"/>
                <w:sz w:val="24"/>
                <w:szCs w:val="24"/>
              </w:rPr>
              <w:t xml:space="preserve"> года</w:t>
            </w:r>
          </w:p>
        </w:tc>
        <w:tc>
          <w:tcPr>
            <w:tcW w:w="456" w:type="pct"/>
            <w:shd w:val="clear" w:color="auto" w:fill="auto"/>
            <w:vAlign w:val="center"/>
          </w:tcPr>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В перспективе до 2030 года</w:t>
            </w:r>
          </w:p>
        </w:tc>
        <w:tc>
          <w:tcPr>
            <w:tcW w:w="546" w:type="pct"/>
            <w:shd w:val="clear" w:color="auto" w:fill="auto"/>
            <w:vAlign w:val="center"/>
          </w:tcPr>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Существующее</w:t>
            </w:r>
          </w:p>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положение</w:t>
            </w:r>
          </w:p>
        </w:tc>
        <w:tc>
          <w:tcPr>
            <w:tcW w:w="499" w:type="pct"/>
            <w:shd w:val="clear" w:color="auto" w:fill="auto"/>
            <w:vAlign w:val="center"/>
          </w:tcPr>
          <w:p w:rsidR="006B0444" w:rsidRPr="00BC274F" w:rsidRDefault="006B0444"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В перспективе до 202</w:t>
            </w:r>
            <w:r>
              <w:rPr>
                <w:rFonts w:ascii="Times New Roman" w:hAnsi="Times New Roman"/>
                <w:sz w:val="24"/>
                <w:szCs w:val="24"/>
              </w:rPr>
              <w:t>5</w:t>
            </w:r>
            <w:r w:rsidRPr="00BC274F">
              <w:rPr>
                <w:rFonts w:ascii="Times New Roman" w:hAnsi="Times New Roman"/>
                <w:sz w:val="24"/>
                <w:szCs w:val="24"/>
              </w:rPr>
              <w:t xml:space="preserve"> года</w:t>
            </w:r>
          </w:p>
        </w:tc>
      </w:tr>
      <w:tr w:rsidR="009E1D9F" w:rsidRPr="00BC274F" w:rsidTr="00B95B70">
        <w:trPr>
          <w:trHeight w:val="227"/>
        </w:trPr>
        <w:tc>
          <w:tcPr>
            <w:tcW w:w="5000" w:type="pct"/>
            <w:gridSpan w:val="11"/>
            <w:shd w:val="clear" w:color="auto" w:fill="auto"/>
            <w:vAlign w:val="center"/>
          </w:tcPr>
          <w:p w:rsidR="009E1D9F" w:rsidRPr="00BC274F" w:rsidRDefault="009E1D9F" w:rsidP="00B95B70">
            <w:pPr>
              <w:widowControl w:val="0"/>
              <w:snapToGrid w:val="0"/>
              <w:spacing w:after="0" w:line="240" w:lineRule="auto"/>
              <w:jc w:val="center"/>
              <w:rPr>
                <w:rFonts w:ascii="Times New Roman" w:hAnsi="Times New Roman"/>
                <w:bCs/>
                <w:sz w:val="24"/>
              </w:rPr>
            </w:pPr>
            <w:r w:rsidRPr="00BC274F">
              <w:rPr>
                <w:rFonts w:ascii="Times New Roman" w:hAnsi="Times New Roman"/>
                <w:sz w:val="24"/>
              </w:rPr>
              <w:t>Учреждения образования</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1</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Детский сад</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мест</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2195</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2305</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2</w:t>
            </w:r>
            <w:r>
              <w:rPr>
                <w:rFonts w:ascii="Times New Roman" w:hAnsi="Times New Roman"/>
                <w:sz w:val="24"/>
              </w:rPr>
              <w:t>535</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w:t>
            </w:r>
            <w:r>
              <w:rPr>
                <w:rFonts w:ascii="Times New Roman" w:hAnsi="Times New Roman"/>
                <w:sz w:val="24"/>
              </w:rPr>
              <w:t>396</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w:t>
            </w:r>
            <w:r>
              <w:rPr>
                <w:rFonts w:ascii="Times New Roman" w:hAnsi="Times New Roman"/>
                <w:sz w:val="24"/>
              </w:rPr>
              <w:t>402</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0.4</w:t>
            </w:r>
            <w:r>
              <w:rPr>
                <w:rFonts w:ascii="Times New Roman" w:hAnsi="Times New Roman"/>
                <w:sz w:val="24"/>
              </w:rPr>
              <w:t>19</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869</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927</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2</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Общеобразовательная школа</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учащихся</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5604</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6164</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6473</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0.2</w:t>
            </w:r>
            <w:r>
              <w:rPr>
                <w:rFonts w:ascii="Times New Roman" w:hAnsi="Times New Roman"/>
                <w:sz w:val="24"/>
              </w:rPr>
              <w:t>26</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0.2</w:t>
            </w:r>
            <w:r>
              <w:rPr>
                <w:rFonts w:ascii="Times New Roman" w:hAnsi="Times New Roman"/>
                <w:sz w:val="24"/>
              </w:rPr>
              <w:t>33</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0.2</w:t>
            </w:r>
            <w:r>
              <w:rPr>
                <w:rFonts w:ascii="Times New Roman" w:hAnsi="Times New Roman"/>
                <w:sz w:val="24"/>
              </w:rPr>
              <w:t>40</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1267</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szCs w:val="24"/>
              </w:rPr>
              <w:t>1436</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r>
      <w:tr w:rsidR="009E1D9F" w:rsidRPr="00BC274F" w:rsidTr="00B95B70">
        <w:trPr>
          <w:trHeight w:val="227"/>
        </w:trPr>
        <w:tc>
          <w:tcPr>
            <w:tcW w:w="5000" w:type="pct"/>
            <w:gridSpan w:val="11"/>
            <w:shd w:val="clear" w:color="auto" w:fill="auto"/>
            <w:vAlign w:val="center"/>
          </w:tcPr>
          <w:p w:rsidR="009E1D9F" w:rsidRPr="00BC274F" w:rsidRDefault="009E1D9F" w:rsidP="00B95B70">
            <w:pPr>
              <w:widowControl w:val="0"/>
              <w:snapToGrid w:val="0"/>
              <w:spacing w:after="0" w:line="240" w:lineRule="auto"/>
              <w:jc w:val="center"/>
              <w:rPr>
                <w:rFonts w:ascii="Times New Roman" w:hAnsi="Times New Roman"/>
                <w:bCs/>
                <w:sz w:val="24"/>
              </w:rPr>
            </w:pPr>
            <w:r w:rsidRPr="00BC274F">
              <w:rPr>
                <w:rFonts w:ascii="Times New Roman" w:hAnsi="Times New Roman"/>
                <w:sz w:val="24"/>
              </w:rPr>
              <w:t>Учреждения здравоохранения, социального обеспечения</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1</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Амбулаторно-поликлиническое учреждение</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посещений в смену</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1055</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1160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1163</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0,02</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0,0206</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0,0212</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21</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24</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2</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Стационарное отделение</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коек</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610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610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610</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0,7</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0,72</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0,74</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439</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439</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r>
      <w:tr w:rsidR="009E1D9F" w:rsidRPr="00BC274F" w:rsidTr="00B95B70">
        <w:trPr>
          <w:trHeight w:val="293"/>
        </w:trPr>
        <w:tc>
          <w:tcPr>
            <w:tcW w:w="5000" w:type="pct"/>
            <w:gridSpan w:val="11"/>
            <w:shd w:val="clear" w:color="auto" w:fill="auto"/>
            <w:vAlign w:val="center"/>
          </w:tcPr>
          <w:p w:rsidR="009E1D9F" w:rsidRPr="00BC274F" w:rsidRDefault="009E1D9F" w:rsidP="00B95B70">
            <w:pPr>
              <w:widowControl w:val="0"/>
              <w:snapToGrid w:val="0"/>
              <w:spacing w:after="0" w:line="240" w:lineRule="auto"/>
              <w:jc w:val="center"/>
              <w:rPr>
                <w:rFonts w:ascii="Times New Roman" w:hAnsi="Times New Roman"/>
                <w:bCs/>
                <w:sz w:val="24"/>
              </w:rPr>
            </w:pPr>
            <w:r w:rsidRPr="00BC274F">
              <w:rPr>
                <w:rFonts w:ascii="Times New Roman" w:hAnsi="Times New Roman"/>
                <w:sz w:val="24"/>
              </w:rPr>
              <w:t>Учреждения культуры и искусства</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1</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Универсальный спортивно-зрелищный зал</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мест</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80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80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80</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0,66</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0,68</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0,7</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53</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54</w:t>
            </w:r>
          </w:p>
        </w:tc>
      </w:tr>
      <w:tr w:rsidR="00797C4D" w:rsidRPr="00BC274F" w:rsidTr="00797C4D">
        <w:trPr>
          <w:trHeight w:val="453"/>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2</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Дома культуры</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мест</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300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300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300</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0,42</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0,43</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0,44</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szCs w:val="24"/>
              </w:rPr>
              <w:t>126</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szCs w:val="24"/>
              </w:rPr>
              <w:t>129</w:t>
            </w:r>
          </w:p>
        </w:tc>
      </w:tr>
      <w:tr w:rsidR="00797C4D" w:rsidRPr="00BC274F" w:rsidTr="00797C4D">
        <w:trPr>
          <w:trHeight w:val="458"/>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p>
        </w:tc>
        <w:tc>
          <w:tcPr>
            <w:tcW w:w="546" w:type="pct"/>
            <w:shd w:val="clear" w:color="auto" w:fill="auto"/>
            <w:vAlign w:val="center"/>
          </w:tcPr>
          <w:p w:rsidR="00797C4D" w:rsidRDefault="00797C4D" w:rsidP="00B95B70">
            <w:pPr>
              <w:widowControl w:val="0"/>
              <w:spacing w:after="0" w:line="240" w:lineRule="auto"/>
              <w:jc w:val="center"/>
              <w:rPr>
                <w:rFonts w:ascii="Times New Roman" w:hAnsi="Times New Roman"/>
                <w:sz w:val="24"/>
              </w:rPr>
            </w:pPr>
          </w:p>
        </w:tc>
        <w:tc>
          <w:tcPr>
            <w:tcW w:w="250" w:type="pct"/>
            <w:shd w:val="clear" w:color="auto" w:fill="auto"/>
            <w:vAlign w:val="center"/>
          </w:tcPr>
          <w:p w:rsidR="00797C4D" w:rsidRDefault="00797C4D" w:rsidP="00B95B70">
            <w:pPr>
              <w:widowControl w:val="0"/>
              <w:spacing w:after="0" w:line="240" w:lineRule="auto"/>
              <w:jc w:val="center"/>
              <w:rPr>
                <w:rFonts w:ascii="Times New Roman" w:hAnsi="Times New Roman"/>
                <w:sz w:val="24"/>
              </w:rPr>
            </w:pPr>
          </w:p>
        </w:tc>
        <w:tc>
          <w:tcPr>
            <w:tcW w:w="250" w:type="pct"/>
            <w:shd w:val="clear" w:color="auto" w:fill="auto"/>
            <w:vAlign w:val="center"/>
          </w:tcPr>
          <w:p w:rsidR="00797C4D" w:rsidRDefault="00797C4D" w:rsidP="00B95B70">
            <w:pPr>
              <w:widowControl w:val="0"/>
              <w:spacing w:after="0" w:line="240" w:lineRule="auto"/>
              <w:jc w:val="center"/>
              <w:rPr>
                <w:rFonts w:ascii="Times New Roman" w:hAnsi="Times New Roman"/>
                <w:sz w:val="24"/>
              </w:rPr>
            </w:pPr>
          </w:p>
        </w:tc>
        <w:tc>
          <w:tcPr>
            <w:tcW w:w="546" w:type="pct"/>
            <w:shd w:val="clear" w:color="auto" w:fill="auto"/>
            <w:vAlign w:val="center"/>
          </w:tcPr>
          <w:p w:rsidR="00797C4D" w:rsidRDefault="00797C4D" w:rsidP="00B95B70">
            <w:pPr>
              <w:widowControl w:val="0"/>
              <w:spacing w:after="0" w:line="240" w:lineRule="auto"/>
              <w:jc w:val="center"/>
              <w:rPr>
                <w:rFonts w:ascii="Times New Roman" w:hAnsi="Times New Roman"/>
                <w:sz w:val="24"/>
              </w:rPr>
            </w:pPr>
          </w:p>
        </w:tc>
        <w:tc>
          <w:tcPr>
            <w:tcW w:w="456" w:type="pct"/>
            <w:shd w:val="clear" w:color="auto" w:fill="auto"/>
            <w:vAlign w:val="center"/>
          </w:tcPr>
          <w:p w:rsidR="00797C4D" w:rsidRDefault="00797C4D" w:rsidP="00B95B70">
            <w:pPr>
              <w:widowControl w:val="0"/>
              <w:spacing w:after="0" w:line="240" w:lineRule="auto"/>
              <w:jc w:val="center"/>
              <w:rPr>
                <w:rFonts w:ascii="Times New Roman" w:hAnsi="Times New Roman"/>
                <w:sz w:val="24"/>
              </w:rPr>
            </w:pPr>
          </w:p>
        </w:tc>
        <w:tc>
          <w:tcPr>
            <w:tcW w:w="456" w:type="pct"/>
            <w:shd w:val="clear" w:color="auto" w:fill="auto"/>
            <w:vAlign w:val="center"/>
          </w:tcPr>
          <w:p w:rsidR="00797C4D" w:rsidRDefault="00797C4D" w:rsidP="00B95B70">
            <w:pPr>
              <w:widowControl w:val="0"/>
              <w:spacing w:after="0" w:line="240" w:lineRule="auto"/>
              <w:jc w:val="center"/>
              <w:rPr>
                <w:rFonts w:ascii="Times New Roman" w:hAnsi="Times New Roman"/>
                <w:sz w:val="24"/>
              </w:rPr>
            </w:pPr>
          </w:p>
        </w:tc>
        <w:tc>
          <w:tcPr>
            <w:tcW w:w="546" w:type="pct"/>
            <w:shd w:val="clear" w:color="auto" w:fill="auto"/>
            <w:vAlign w:val="center"/>
          </w:tcPr>
          <w:p w:rsidR="00797C4D" w:rsidRDefault="00797C4D" w:rsidP="00B95B70">
            <w:pPr>
              <w:widowControl w:val="0"/>
              <w:spacing w:after="0" w:line="240" w:lineRule="auto"/>
              <w:jc w:val="center"/>
              <w:rPr>
                <w:rFonts w:ascii="Times New Roman" w:hAnsi="Times New Roman"/>
                <w:sz w:val="24"/>
                <w:szCs w:val="24"/>
              </w:rPr>
            </w:pPr>
          </w:p>
        </w:tc>
        <w:tc>
          <w:tcPr>
            <w:tcW w:w="499" w:type="pct"/>
            <w:shd w:val="clear" w:color="auto" w:fill="auto"/>
            <w:vAlign w:val="center"/>
          </w:tcPr>
          <w:p w:rsidR="00797C4D" w:rsidRDefault="00797C4D" w:rsidP="00B95B70">
            <w:pPr>
              <w:widowControl w:val="0"/>
              <w:spacing w:after="0" w:line="240" w:lineRule="auto"/>
              <w:jc w:val="center"/>
              <w:rPr>
                <w:rFonts w:ascii="Times New Roman" w:hAnsi="Times New Roman"/>
                <w:sz w:val="24"/>
              </w:rPr>
            </w:pPr>
          </w:p>
        </w:tc>
      </w:tr>
      <w:tr w:rsidR="009E1D9F" w:rsidRPr="00BC274F" w:rsidTr="00B95B70">
        <w:trPr>
          <w:trHeight w:val="536"/>
        </w:trPr>
        <w:tc>
          <w:tcPr>
            <w:tcW w:w="5000" w:type="pct"/>
            <w:gridSpan w:val="11"/>
            <w:shd w:val="clear" w:color="auto" w:fill="auto"/>
            <w:vAlign w:val="center"/>
          </w:tcPr>
          <w:p w:rsidR="009E1D9F" w:rsidRPr="00BC274F" w:rsidRDefault="009E1D9F" w:rsidP="00B95B70">
            <w:pPr>
              <w:widowControl w:val="0"/>
              <w:snapToGrid w:val="0"/>
              <w:spacing w:after="0" w:line="240" w:lineRule="auto"/>
              <w:jc w:val="center"/>
              <w:rPr>
                <w:rFonts w:ascii="Times New Roman" w:hAnsi="Times New Roman"/>
                <w:bCs/>
                <w:sz w:val="24"/>
              </w:rPr>
            </w:pPr>
            <w:r w:rsidRPr="00BC274F">
              <w:rPr>
                <w:rFonts w:ascii="Times New Roman" w:hAnsi="Times New Roman"/>
                <w:sz w:val="24"/>
              </w:rPr>
              <w:t>Предприятия торговли и общественного питания</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1</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Магазины, торговые центры, торговые комплексы</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szCs w:val="26"/>
                <w:lang w:eastAsia="en-US" w:bidi="en-US"/>
              </w:rPr>
              <w:t>на м</w:t>
            </w:r>
            <w:r w:rsidRPr="00BC274F">
              <w:rPr>
                <w:rFonts w:ascii="Times New Roman" w:hAnsi="Times New Roman"/>
                <w:sz w:val="24"/>
                <w:szCs w:val="26"/>
                <w:vertAlign w:val="superscript"/>
                <w:lang w:eastAsia="en-US" w:bidi="en-US"/>
              </w:rPr>
              <w:t>2</w:t>
            </w:r>
            <w:r w:rsidRPr="00BC274F">
              <w:rPr>
                <w:rFonts w:ascii="Times New Roman" w:hAnsi="Times New Roman"/>
                <w:sz w:val="24"/>
                <w:szCs w:val="26"/>
                <w:lang w:eastAsia="en-US" w:bidi="en-US"/>
              </w:rPr>
              <w:t xml:space="preserve"> общ</w:t>
            </w:r>
            <w:proofErr w:type="gramStart"/>
            <w:r w:rsidRPr="00BC274F">
              <w:rPr>
                <w:rFonts w:ascii="Times New Roman" w:hAnsi="Times New Roman"/>
                <w:sz w:val="24"/>
                <w:szCs w:val="26"/>
                <w:lang w:eastAsia="en-US" w:bidi="en-US"/>
              </w:rPr>
              <w:t>.</w:t>
            </w:r>
            <w:proofErr w:type="gramEnd"/>
            <w:r w:rsidRPr="00BC274F">
              <w:rPr>
                <w:rFonts w:ascii="Times New Roman" w:hAnsi="Times New Roman"/>
                <w:sz w:val="24"/>
                <w:szCs w:val="26"/>
                <w:lang w:eastAsia="en-US" w:bidi="en-US"/>
              </w:rPr>
              <w:t xml:space="preserve"> </w:t>
            </w:r>
            <w:proofErr w:type="spellStart"/>
            <w:proofErr w:type="gramStart"/>
            <w:r w:rsidRPr="00BC274F">
              <w:rPr>
                <w:rFonts w:ascii="Times New Roman" w:hAnsi="Times New Roman"/>
                <w:sz w:val="24"/>
                <w:szCs w:val="26"/>
                <w:lang w:eastAsia="en-US" w:bidi="en-US"/>
              </w:rPr>
              <w:t>п</w:t>
            </w:r>
            <w:proofErr w:type="gramEnd"/>
            <w:r w:rsidRPr="00BC274F">
              <w:rPr>
                <w:rFonts w:ascii="Times New Roman" w:hAnsi="Times New Roman"/>
                <w:sz w:val="24"/>
                <w:szCs w:val="26"/>
                <w:lang w:eastAsia="en-US" w:bidi="en-US"/>
              </w:rPr>
              <w:t>лощ</w:t>
            </w:r>
            <w:proofErr w:type="spellEnd"/>
            <w:r w:rsidRPr="00BC274F">
              <w:rPr>
                <w:rFonts w:ascii="Times New Roman" w:hAnsi="Times New Roman"/>
                <w:sz w:val="24"/>
                <w:szCs w:val="26"/>
                <w:lang w:eastAsia="en-US" w:bidi="en-US"/>
              </w:rPr>
              <w:t>.</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6780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7458</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7831</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0,578</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0,595</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0,613</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3919</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4438</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2</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Рыночный комплекс</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szCs w:val="26"/>
                <w:lang w:eastAsia="en-US" w:bidi="en-US"/>
              </w:rPr>
              <w:t>на м</w:t>
            </w:r>
            <w:r w:rsidRPr="00BC274F">
              <w:rPr>
                <w:rFonts w:ascii="Times New Roman" w:hAnsi="Times New Roman"/>
                <w:sz w:val="24"/>
                <w:szCs w:val="26"/>
                <w:vertAlign w:val="superscript"/>
                <w:lang w:eastAsia="en-US" w:bidi="en-US"/>
              </w:rPr>
              <w:t>2</w:t>
            </w:r>
            <w:r w:rsidRPr="00BC274F">
              <w:rPr>
                <w:rFonts w:ascii="Times New Roman" w:hAnsi="Times New Roman"/>
                <w:sz w:val="24"/>
                <w:szCs w:val="26"/>
                <w:lang w:eastAsia="en-US" w:bidi="en-US"/>
              </w:rPr>
              <w:t xml:space="preserve"> общ</w:t>
            </w:r>
            <w:proofErr w:type="gramStart"/>
            <w:r w:rsidRPr="00BC274F">
              <w:rPr>
                <w:rFonts w:ascii="Times New Roman" w:hAnsi="Times New Roman"/>
                <w:sz w:val="24"/>
                <w:szCs w:val="26"/>
                <w:lang w:eastAsia="en-US" w:bidi="en-US"/>
              </w:rPr>
              <w:t>.</w:t>
            </w:r>
            <w:proofErr w:type="gramEnd"/>
            <w:r w:rsidRPr="00BC274F">
              <w:rPr>
                <w:rFonts w:ascii="Times New Roman" w:hAnsi="Times New Roman"/>
                <w:sz w:val="24"/>
                <w:szCs w:val="26"/>
                <w:lang w:eastAsia="en-US" w:bidi="en-US"/>
              </w:rPr>
              <w:t xml:space="preserve"> </w:t>
            </w:r>
            <w:proofErr w:type="spellStart"/>
            <w:proofErr w:type="gramStart"/>
            <w:r w:rsidRPr="00BC274F">
              <w:rPr>
                <w:rFonts w:ascii="Times New Roman" w:hAnsi="Times New Roman"/>
                <w:sz w:val="24"/>
                <w:szCs w:val="26"/>
                <w:lang w:eastAsia="en-US" w:bidi="en-US"/>
              </w:rPr>
              <w:t>п</w:t>
            </w:r>
            <w:proofErr w:type="gramEnd"/>
            <w:r w:rsidRPr="00BC274F">
              <w:rPr>
                <w:rFonts w:ascii="Times New Roman" w:hAnsi="Times New Roman"/>
                <w:sz w:val="24"/>
                <w:szCs w:val="26"/>
                <w:lang w:eastAsia="en-US" w:bidi="en-US"/>
              </w:rPr>
              <w:t>лощ</w:t>
            </w:r>
            <w:proofErr w:type="spellEnd"/>
            <w:r w:rsidRPr="00BC274F">
              <w:rPr>
                <w:rFonts w:ascii="Times New Roman" w:hAnsi="Times New Roman"/>
                <w:sz w:val="24"/>
                <w:szCs w:val="26"/>
                <w:lang w:eastAsia="en-US" w:bidi="en-US"/>
              </w:rPr>
              <w:t>.</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70</w:t>
            </w:r>
            <w:r>
              <w:rPr>
                <w:rFonts w:ascii="Times New Roman" w:hAnsi="Times New Roman"/>
                <w:sz w:val="24"/>
              </w:rPr>
              <w:t>4</w:t>
            </w:r>
            <w:r w:rsidRPr="00BC274F">
              <w:rPr>
                <w:rFonts w:ascii="Times New Roman" w:hAnsi="Times New Roman"/>
                <w:sz w:val="24"/>
              </w:rPr>
              <w:t>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70</w:t>
            </w:r>
            <w:r>
              <w:rPr>
                <w:rFonts w:ascii="Times New Roman" w:hAnsi="Times New Roman"/>
                <w:sz w:val="24"/>
              </w:rPr>
              <w:t>4</w:t>
            </w:r>
            <w:r w:rsidRPr="00BC274F">
              <w:rPr>
                <w:rFonts w:ascii="Times New Roman" w:hAnsi="Times New Roman"/>
                <w:sz w:val="24"/>
              </w:rPr>
              <w:t>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8000</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0,66</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0,69</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0,71</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4646</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4858</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3</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Предприятия общественного питания</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мест</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588</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588</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620</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2,36</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2,43</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2,55</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1388</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1429</w:t>
            </w:r>
          </w:p>
        </w:tc>
      </w:tr>
      <w:tr w:rsidR="009E1D9F" w:rsidRPr="00BC274F" w:rsidTr="00B95B70">
        <w:trPr>
          <w:trHeight w:val="285"/>
        </w:trPr>
        <w:tc>
          <w:tcPr>
            <w:tcW w:w="5000" w:type="pct"/>
            <w:gridSpan w:val="11"/>
            <w:shd w:val="clear" w:color="auto" w:fill="auto"/>
            <w:vAlign w:val="center"/>
          </w:tcPr>
          <w:p w:rsidR="009E1D9F" w:rsidRPr="00BC274F" w:rsidRDefault="009E1D9F" w:rsidP="00B95B70">
            <w:pPr>
              <w:widowControl w:val="0"/>
              <w:snapToGrid w:val="0"/>
              <w:spacing w:after="0" w:line="240" w:lineRule="auto"/>
              <w:jc w:val="center"/>
              <w:rPr>
                <w:rFonts w:ascii="Times New Roman" w:hAnsi="Times New Roman"/>
                <w:bCs/>
                <w:sz w:val="24"/>
              </w:rPr>
            </w:pPr>
            <w:r w:rsidRPr="00BC274F">
              <w:rPr>
                <w:rFonts w:ascii="Times New Roman" w:hAnsi="Times New Roman"/>
                <w:sz w:val="24"/>
              </w:rPr>
              <w:t>Предприятия бытового и коммунального обслуживания</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1</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Предприятия бытового обслуживан</w:t>
            </w:r>
            <w:r w:rsidRPr="00BC274F">
              <w:rPr>
                <w:rFonts w:ascii="Times New Roman" w:hAnsi="Times New Roman"/>
                <w:sz w:val="24"/>
              </w:rPr>
              <w:lastRenderedPageBreak/>
              <w:t>ия</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lastRenderedPageBreak/>
              <w:t>рабочих мест</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12</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18</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29</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0,65</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0,67</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0,69</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8</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12</w:t>
            </w:r>
          </w:p>
        </w:tc>
      </w:tr>
      <w:tr w:rsidR="009E1D9F" w:rsidRPr="00BC274F" w:rsidTr="00B95B70">
        <w:trPr>
          <w:trHeight w:val="227"/>
        </w:trPr>
        <w:tc>
          <w:tcPr>
            <w:tcW w:w="5000" w:type="pct"/>
            <w:gridSpan w:val="11"/>
            <w:shd w:val="clear" w:color="auto" w:fill="auto"/>
            <w:vAlign w:val="center"/>
          </w:tcPr>
          <w:p w:rsidR="009E1D9F" w:rsidRPr="00BC274F" w:rsidRDefault="009E1D9F" w:rsidP="00B95B70">
            <w:pPr>
              <w:widowControl w:val="0"/>
              <w:spacing w:after="0" w:line="240" w:lineRule="auto"/>
              <w:jc w:val="center"/>
              <w:rPr>
                <w:rFonts w:ascii="Times New Roman" w:hAnsi="Times New Roman"/>
                <w:sz w:val="24"/>
              </w:rPr>
            </w:pPr>
            <w:r w:rsidRPr="00BC274F">
              <w:rPr>
                <w:rFonts w:ascii="Times New Roman" w:hAnsi="Times New Roman"/>
                <w:sz w:val="24"/>
              </w:rPr>
              <w:lastRenderedPageBreak/>
              <w:t>Кредитно-финансовые учреждения</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1</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Отделения банков</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операционных касс</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2</w:t>
            </w:r>
            <w:r>
              <w:rPr>
                <w:rFonts w:ascii="Times New Roman" w:hAnsi="Times New Roman"/>
                <w:sz w:val="24"/>
              </w:rPr>
              <w:t>4</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2</w:t>
            </w:r>
            <w:r>
              <w:rPr>
                <w:rFonts w:ascii="Times New Roman" w:hAnsi="Times New Roman"/>
                <w:sz w:val="24"/>
              </w:rPr>
              <w:t>4</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2</w:t>
            </w:r>
            <w:r>
              <w:rPr>
                <w:rFonts w:ascii="Times New Roman" w:hAnsi="Times New Roman"/>
                <w:sz w:val="24"/>
              </w:rPr>
              <w:t>4</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0.93</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24.08</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24.68</w:t>
            </w:r>
          </w:p>
        </w:tc>
      </w:tr>
      <w:tr w:rsidR="009E1D9F" w:rsidRPr="00BC274F" w:rsidTr="00B95B70">
        <w:trPr>
          <w:trHeight w:val="227"/>
        </w:trPr>
        <w:tc>
          <w:tcPr>
            <w:tcW w:w="5000" w:type="pct"/>
            <w:gridSpan w:val="11"/>
            <w:shd w:val="clear" w:color="auto" w:fill="auto"/>
            <w:vAlign w:val="center"/>
          </w:tcPr>
          <w:p w:rsidR="009E1D9F" w:rsidRPr="00BC274F" w:rsidRDefault="009E1D9F" w:rsidP="00B95B70">
            <w:pPr>
              <w:widowControl w:val="0"/>
              <w:spacing w:after="0" w:line="240" w:lineRule="auto"/>
              <w:jc w:val="center"/>
              <w:rPr>
                <w:rFonts w:ascii="Times New Roman" w:hAnsi="Times New Roman"/>
                <w:sz w:val="24"/>
              </w:rPr>
            </w:pPr>
            <w:r w:rsidRPr="00BC274F">
              <w:rPr>
                <w:rFonts w:ascii="Times New Roman" w:hAnsi="Times New Roman"/>
                <w:sz w:val="24"/>
              </w:rPr>
              <w:t>Учреждения жилищно-коммунального хозяйства</w:t>
            </w:r>
          </w:p>
        </w:tc>
      </w:tr>
      <w:tr w:rsidR="00797C4D" w:rsidRPr="00BC274F" w:rsidTr="00797C4D">
        <w:trPr>
          <w:trHeight w:val="227"/>
        </w:trPr>
        <w:tc>
          <w:tcPr>
            <w:tcW w:w="194"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sz w:val="24"/>
              </w:rPr>
            </w:pPr>
            <w:r w:rsidRPr="00BC274F">
              <w:rPr>
                <w:rFonts w:ascii="Times New Roman" w:hAnsi="Times New Roman"/>
                <w:sz w:val="24"/>
              </w:rPr>
              <w:t>1</w:t>
            </w:r>
          </w:p>
        </w:tc>
        <w:tc>
          <w:tcPr>
            <w:tcW w:w="73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коммун. Службы</w:t>
            </w:r>
          </w:p>
        </w:tc>
        <w:tc>
          <w:tcPr>
            <w:tcW w:w="52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sidRPr="00BC274F">
              <w:rPr>
                <w:rFonts w:ascii="Times New Roman" w:hAnsi="Times New Roman"/>
                <w:sz w:val="24"/>
              </w:rPr>
              <w:t>мест</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150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180</w:t>
            </w:r>
          </w:p>
        </w:tc>
        <w:tc>
          <w:tcPr>
            <w:tcW w:w="250"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rPr>
            </w:pPr>
            <w:r>
              <w:rPr>
                <w:rFonts w:ascii="Times New Roman" w:hAnsi="Times New Roman"/>
                <w:sz w:val="24"/>
              </w:rPr>
              <w:t>180</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0.7</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0.72</w:t>
            </w:r>
          </w:p>
        </w:tc>
        <w:tc>
          <w:tcPr>
            <w:tcW w:w="45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sidRPr="00BC274F">
              <w:rPr>
                <w:rFonts w:ascii="Times New Roman" w:hAnsi="Times New Roman"/>
                <w:sz w:val="24"/>
              </w:rPr>
              <w:t>0.7</w:t>
            </w:r>
            <w:r>
              <w:rPr>
                <w:rFonts w:ascii="Times New Roman" w:hAnsi="Times New Roman"/>
                <w:sz w:val="24"/>
              </w:rPr>
              <w:t>4</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105</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130</w:t>
            </w:r>
          </w:p>
        </w:tc>
      </w:tr>
      <w:tr w:rsidR="00797C4D" w:rsidRPr="00BC274F" w:rsidTr="00797C4D">
        <w:trPr>
          <w:trHeight w:val="227"/>
        </w:trPr>
        <w:tc>
          <w:tcPr>
            <w:tcW w:w="194" w:type="pct"/>
            <w:shd w:val="clear" w:color="auto" w:fill="auto"/>
            <w:vAlign w:val="center"/>
          </w:tcPr>
          <w:p w:rsidR="00797C4D" w:rsidRPr="00BC7C2E" w:rsidRDefault="00797C4D" w:rsidP="00B95B70">
            <w:pPr>
              <w:widowControl w:val="0"/>
              <w:snapToGrid w:val="0"/>
              <w:spacing w:after="0" w:line="240" w:lineRule="auto"/>
              <w:jc w:val="center"/>
              <w:rPr>
                <w:rFonts w:ascii="Times New Roman" w:hAnsi="Times New Roman"/>
                <w:sz w:val="24"/>
              </w:rPr>
            </w:pPr>
            <w:r>
              <w:rPr>
                <w:rFonts w:ascii="Times New Roman" w:hAnsi="Times New Roman"/>
                <w:sz w:val="24"/>
              </w:rPr>
              <w:t>2</w:t>
            </w:r>
          </w:p>
        </w:tc>
        <w:tc>
          <w:tcPr>
            <w:tcW w:w="736"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proofErr w:type="spellStart"/>
            <w:r w:rsidRPr="00C83D9F">
              <w:rPr>
                <w:rFonts w:ascii="Times New Roman" w:hAnsi="Times New Roman"/>
                <w:sz w:val="24"/>
              </w:rPr>
              <w:t>а</w:t>
            </w:r>
            <w:r>
              <w:rPr>
                <w:rFonts w:ascii="Times New Roman" w:hAnsi="Times New Roman"/>
                <w:sz w:val="24"/>
              </w:rPr>
              <w:t>дмин</w:t>
            </w:r>
            <w:proofErr w:type="spellEnd"/>
            <w:r>
              <w:rPr>
                <w:rFonts w:ascii="Times New Roman" w:hAnsi="Times New Roman"/>
                <w:sz w:val="24"/>
              </w:rPr>
              <w:t xml:space="preserve">. </w:t>
            </w:r>
            <w:proofErr w:type="spellStart"/>
            <w:r>
              <w:rPr>
                <w:rFonts w:ascii="Times New Roman" w:hAnsi="Times New Roman"/>
                <w:sz w:val="24"/>
              </w:rPr>
              <w:t>здан</w:t>
            </w:r>
            <w:proofErr w:type="spellEnd"/>
            <w:r>
              <w:rPr>
                <w:rFonts w:ascii="Times New Roman" w:hAnsi="Times New Roman"/>
                <w:sz w:val="24"/>
              </w:rPr>
              <w:t>., учреждения</w:t>
            </w:r>
          </w:p>
        </w:tc>
        <w:tc>
          <w:tcPr>
            <w:tcW w:w="520"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r w:rsidRPr="00C83D9F">
              <w:rPr>
                <w:rFonts w:ascii="Times New Roman" w:hAnsi="Times New Roman"/>
                <w:sz w:val="24"/>
              </w:rPr>
              <w:t>сотрудники</w:t>
            </w:r>
          </w:p>
        </w:tc>
        <w:tc>
          <w:tcPr>
            <w:tcW w:w="546"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r>
              <w:rPr>
                <w:rFonts w:ascii="Times New Roman" w:hAnsi="Times New Roman"/>
                <w:sz w:val="24"/>
              </w:rPr>
              <w:t>280</w:t>
            </w:r>
          </w:p>
        </w:tc>
        <w:tc>
          <w:tcPr>
            <w:tcW w:w="250"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r>
              <w:rPr>
                <w:rFonts w:ascii="Times New Roman" w:hAnsi="Times New Roman"/>
                <w:sz w:val="24"/>
              </w:rPr>
              <w:t>320</w:t>
            </w:r>
          </w:p>
        </w:tc>
        <w:tc>
          <w:tcPr>
            <w:tcW w:w="250"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r>
              <w:rPr>
                <w:rFonts w:ascii="Times New Roman" w:hAnsi="Times New Roman"/>
                <w:sz w:val="24"/>
              </w:rPr>
              <w:t>460</w:t>
            </w:r>
          </w:p>
        </w:tc>
        <w:tc>
          <w:tcPr>
            <w:tcW w:w="546"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r>
              <w:rPr>
                <w:rFonts w:ascii="Times New Roman" w:hAnsi="Times New Roman"/>
                <w:sz w:val="24"/>
              </w:rPr>
              <w:t>1,998</w:t>
            </w:r>
          </w:p>
        </w:tc>
        <w:tc>
          <w:tcPr>
            <w:tcW w:w="456"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r>
              <w:rPr>
                <w:rFonts w:ascii="Times New Roman" w:hAnsi="Times New Roman"/>
                <w:sz w:val="24"/>
              </w:rPr>
              <w:t>2,048</w:t>
            </w:r>
          </w:p>
        </w:tc>
        <w:tc>
          <w:tcPr>
            <w:tcW w:w="456"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r>
              <w:rPr>
                <w:rFonts w:ascii="Times New Roman" w:hAnsi="Times New Roman"/>
                <w:sz w:val="24"/>
              </w:rPr>
              <w:t>2,109</w:t>
            </w:r>
          </w:p>
        </w:tc>
        <w:tc>
          <w:tcPr>
            <w:tcW w:w="546" w:type="pct"/>
            <w:shd w:val="clear" w:color="auto" w:fill="auto"/>
            <w:vAlign w:val="center"/>
          </w:tcPr>
          <w:p w:rsidR="00797C4D" w:rsidRPr="00C83D9F" w:rsidRDefault="00797C4D" w:rsidP="00B95B70">
            <w:pPr>
              <w:widowControl w:val="0"/>
              <w:spacing w:after="0" w:line="240" w:lineRule="auto"/>
              <w:jc w:val="center"/>
              <w:rPr>
                <w:rFonts w:ascii="Times New Roman" w:hAnsi="Times New Roman"/>
                <w:sz w:val="24"/>
              </w:rPr>
            </w:pPr>
            <w:r>
              <w:rPr>
                <w:rFonts w:ascii="Times New Roman" w:hAnsi="Times New Roman"/>
                <w:sz w:val="24"/>
              </w:rPr>
              <w:t>559</w:t>
            </w:r>
          </w:p>
        </w:tc>
        <w:tc>
          <w:tcPr>
            <w:tcW w:w="499" w:type="pct"/>
            <w:shd w:val="clear" w:color="auto" w:fill="auto"/>
            <w:vAlign w:val="center"/>
          </w:tcPr>
          <w:p w:rsidR="00797C4D" w:rsidRPr="00C83D9F" w:rsidRDefault="00797C4D" w:rsidP="00B95B70">
            <w:pPr>
              <w:widowControl w:val="0"/>
              <w:spacing w:after="0" w:line="240" w:lineRule="auto"/>
              <w:jc w:val="center"/>
              <w:rPr>
                <w:rFonts w:ascii="Times New Roman" w:hAnsi="Times New Roman"/>
                <w:sz w:val="24"/>
                <w:szCs w:val="24"/>
              </w:rPr>
            </w:pPr>
            <w:r>
              <w:rPr>
                <w:rFonts w:ascii="Times New Roman" w:hAnsi="Times New Roman"/>
                <w:sz w:val="24"/>
              </w:rPr>
              <w:t>655</w:t>
            </w:r>
          </w:p>
        </w:tc>
      </w:tr>
      <w:tr w:rsidR="00797C4D" w:rsidRPr="00BC274F" w:rsidTr="00797C4D">
        <w:trPr>
          <w:trHeight w:val="227"/>
        </w:trPr>
        <w:tc>
          <w:tcPr>
            <w:tcW w:w="194" w:type="pct"/>
            <w:shd w:val="clear" w:color="auto" w:fill="auto"/>
            <w:vAlign w:val="center"/>
          </w:tcPr>
          <w:p w:rsidR="00797C4D" w:rsidRDefault="00797C4D" w:rsidP="00B95B70">
            <w:pPr>
              <w:widowControl w:val="0"/>
              <w:snapToGrid w:val="0"/>
              <w:spacing w:after="0" w:line="240" w:lineRule="auto"/>
              <w:jc w:val="center"/>
              <w:rPr>
                <w:rFonts w:ascii="Times New Roman" w:hAnsi="Times New Roman"/>
                <w:b/>
                <w:sz w:val="24"/>
              </w:rPr>
            </w:pPr>
          </w:p>
        </w:tc>
        <w:tc>
          <w:tcPr>
            <w:tcW w:w="736"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p>
        </w:tc>
        <w:tc>
          <w:tcPr>
            <w:tcW w:w="520" w:type="pct"/>
            <w:shd w:val="clear" w:color="auto" w:fill="auto"/>
            <w:vAlign w:val="center"/>
          </w:tcPr>
          <w:p w:rsidR="00797C4D" w:rsidRPr="00C83D9F" w:rsidRDefault="00797C4D" w:rsidP="00B95B70">
            <w:pPr>
              <w:widowControl w:val="0"/>
              <w:snapToGrid w:val="0"/>
              <w:spacing w:after="0" w:line="240" w:lineRule="auto"/>
              <w:jc w:val="center"/>
              <w:rPr>
                <w:rFonts w:ascii="Times New Roman" w:hAnsi="Times New Roman"/>
                <w:sz w:val="24"/>
              </w:rPr>
            </w:pPr>
          </w:p>
        </w:tc>
        <w:tc>
          <w:tcPr>
            <w:tcW w:w="546" w:type="pct"/>
            <w:shd w:val="clear" w:color="auto" w:fill="auto"/>
            <w:vAlign w:val="center"/>
          </w:tcPr>
          <w:p w:rsidR="00797C4D" w:rsidRDefault="00797C4D" w:rsidP="00B95B70">
            <w:pPr>
              <w:widowControl w:val="0"/>
              <w:snapToGrid w:val="0"/>
              <w:spacing w:after="0" w:line="240" w:lineRule="auto"/>
              <w:jc w:val="center"/>
              <w:rPr>
                <w:rFonts w:ascii="Times New Roman" w:hAnsi="Times New Roman"/>
                <w:sz w:val="24"/>
              </w:rPr>
            </w:pPr>
          </w:p>
        </w:tc>
        <w:tc>
          <w:tcPr>
            <w:tcW w:w="250" w:type="pct"/>
            <w:shd w:val="clear" w:color="auto" w:fill="auto"/>
            <w:vAlign w:val="center"/>
          </w:tcPr>
          <w:p w:rsidR="00797C4D" w:rsidRDefault="00797C4D" w:rsidP="00B95B70">
            <w:pPr>
              <w:widowControl w:val="0"/>
              <w:snapToGrid w:val="0"/>
              <w:spacing w:after="0" w:line="240" w:lineRule="auto"/>
              <w:jc w:val="center"/>
              <w:rPr>
                <w:rFonts w:ascii="Times New Roman" w:hAnsi="Times New Roman"/>
                <w:sz w:val="24"/>
              </w:rPr>
            </w:pPr>
          </w:p>
        </w:tc>
        <w:tc>
          <w:tcPr>
            <w:tcW w:w="250" w:type="pct"/>
            <w:shd w:val="clear" w:color="auto" w:fill="auto"/>
            <w:vAlign w:val="center"/>
          </w:tcPr>
          <w:p w:rsidR="00797C4D" w:rsidRDefault="00797C4D" w:rsidP="00B95B70">
            <w:pPr>
              <w:widowControl w:val="0"/>
              <w:snapToGrid w:val="0"/>
              <w:spacing w:after="0" w:line="240" w:lineRule="auto"/>
              <w:jc w:val="center"/>
              <w:rPr>
                <w:rFonts w:ascii="Times New Roman" w:hAnsi="Times New Roman"/>
                <w:sz w:val="24"/>
              </w:rPr>
            </w:pPr>
          </w:p>
        </w:tc>
        <w:tc>
          <w:tcPr>
            <w:tcW w:w="546" w:type="pct"/>
            <w:shd w:val="clear" w:color="auto" w:fill="auto"/>
            <w:vAlign w:val="center"/>
          </w:tcPr>
          <w:p w:rsidR="00797C4D" w:rsidRDefault="00797C4D" w:rsidP="00B95B70">
            <w:pPr>
              <w:widowControl w:val="0"/>
              <w:snapToGrid w:val="0"/>
              <w:spacing w:after="0" w:line="240" w:lineRule="auto"/>
              <w:jc w:val="center"/>
              <w:rPr>
                <w:rFonts w:ascii="Times New Roman" w:hAnsi="Times New Roman"/>
                <w:sz w:val="24"/>
              </w:rPr>
            </w:pPr>
          </w:p>
        </w:tc>
        <w:tc>
          <w:tcPr>
            <w:tcW w:w="456" w:type="pct"/>
            <w:shd w:val="clear" w:color="auto" w:fill="auto"/>
            <w:vAlign w:val="center"/>
          </w:tcPr>
          <w:p w:rsidR="00797C4D" w:rsidRDefault="00797C4D" w:rsidP="00B95B70">
            <w:pPr>
              <w:widowControl w:val="0"/>
              <w:snapToGrid w:val="0"/>
              <w:spacing w:after="0" w:line="240" w:lineRule="auto"/>
              <w:jc w:val="center"/>
              <w:rPr>
                <w:rFonts w:ascii="Times New Roman" w:hAnsi="Times New Roman"/>
                <w:sz w:val="24"/>
              </w:rPr>
            </w:pPr>
          </w:p>
        </w:tc>
        <w:tc>
          <w:tcPr>
            <w:tcW w:w="456" w:type="pct"/>
            <w:shd w:val="clear" w:color="auto" w:fill="auto"/>
            <w:vAlign w:val="center"/>
          </w:tcPr>
          <w:p w:rsidR="00797C4D" w:rsidRPr="00BC274F" w:rsidRDefault="00797C4D" w:rsidP="00B95B70">
            <w:pPr>
              <w:widowControl w:val="0"/>
              <w:snapToGrid w:val="0"/>
              <w:spacing w:after="0" w:line="240" w:lineRule="auto"/>
              <w:jc w:val="center"/>
              <w:rPr>
                <w:rFonts w:ascii="Times New Roman" w:hAnsi="Times New Roman"/>
                <w:b/>
                <w:sz w:val="24"/>
              </w:rPr>
            </w:pPr>
            <w:r w:rsidRPr="00BC274F">
              <w:rPr>
                <w:rFonts w:ascii="Times New Roman" w:hAnsi="Times New Roman"/>
                <w:b/>
                <w:sz w:val="24"/>
              </w:rPr>
              <w:t>Итого:</w:t>
            </w:r>
          </w:p>
        </w:tc>
        <w:tc>
          <w:tcPr>
            <w:tcW w:w="546"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b/>
                <w:sz w:val="24"/>
                <w:szCs w:val="24"/>
              </w:rPr>
            </w:pPr>
            <w:r>
              <w:rPr>
                <w:rFonts w:ascii="Times New Roman" w:hAnsi="Times New Roman"/>
                <w:b/>
                <w:sz w:val="24"/>
              </w:rPr>
              <w:t>13400</w:t>
            </w:r>
          </w:p>
        </w:tc>
        <w:tc>
          <w:tcPr>
            <w:tcW w:w="499" w:type="pct"/>
            <w:shd w:val="clear" w:color="auto" w:fill="auto"/>
            <w:vAlign w:val="center"/>
          </w:tcPr>
          <w:p w:rsidR="00797C4D" w:rsidRPr="00BC274F" w:rsidRDefault="00797C4D" w:rsidP="00B95B70">
            <w:pPr>
              <w:widowControl w:val="0"/>
              <w:spacing w:after="0" w:line="240" w:lineRule="auto"/>
              <w:jc w:val="center"/>
              <w:rPr>
                <w:rFonts w:ascii="Times New Roman" w:hAnsi="Times New Roman"/>
                <w:b/>
                <w:sz w:val="24"/>
                <w:szCs w:val="24"/>
              </w:rPr>
            </w:pPr>
            <w:r>
              <w:rPr>
                <w:rFonts w:ascii="Times New Roman" w:hAnsi="Times New Roman"/>
                <w:b/>
                <w:sz w:val="24"/>
              </w:rPr>
              <w:t>14531</w:t>
            </w:r>
          </w:p>
        </w:tc>
      </w:tr>
    </w:tbl>
    <w:p w:rsidR="009E1D9F" w:rsidRDefault="009E1D9F" w:rsidP="009E1D9F">
      <w:pPr>
        <w:shd w:val="clear" w:color="auto" w:fill="FFFFFF"/>
        <w:spacing w:after="0"/>
        <w:ind w:firstLine="709"/>
        <w:jc w:val="both"/>
        <w:rPr>
          <w:rFonts w:ascii="Times New Roman" w:hAnsi="Times New Roman"/>
          <w:sz w:val="26"/>
          <w:szCs w:val="26"/>
        </w:rPr>
      </w:pPr>
      <w:r>
        <w:rPr>
          <w:rFonts w:ascii="Times New Roman" w:hAnsi="Times New Roman"/>
          <w:sz w:val="26"/>
          <w:szCs w:val="26"/>
        </w:rPr>
        <w:t>По отношению к существующему положению прогнозируется увеличение объемов образования твердых коммунальных отходов от общественных зданий ГО г. Кизилюрт:</w:t>
      </w:r>
    </w:p>
    <w:p w:rsidR="009E1D9F" w:rsidRDefault="009E1D9F" w:rsidP="009E1D9F">
      <w:pPr>
        <w:shd w:val="clear" w:color="auto" w:fill="FFFFFF"/>
        <w:spacing w:after="0"/>
        <w:ind w:firstLine="709"/>
        <w:jc w:val="both"/>
        <w:rPr>
          <w:rFonts w:ascii="Times New Roman" w:hAnsi="Times New Roman"/>
          <w:sz w:val="26"/>
          <w:szCs w:val="26"/>
        </w:rPr>
      </w:pPr>
      <w:r>
        <w:rPr>
          <w:rFonts w:ascii="Times New Roman" w:hAnsi="Times New Roman"/>
          <w:sz w:val="26"/>
          <w:szCs w:val="26"/>
        </w:rPr>
        <w:t>- к 2025 году – на 2,5 %;</w:t>
      </w:r>
    </w:p>
    <w:p w:rsidR="009E1D9F" w:rsidRDefault="009E1D9F" w:rsidP="009E1D9F">
      <w:pPr>
        <w:shd w:val="clear" w:color="auto" w:fill="FFFFFF"/>
        <w:spacing w:after="0"/>
        <w:ind w:firstLine="709"/>
        <w:jc w:val="both"/>
        <w:rPr>
          <w:rFonts w:ascii="Times New Roman" w:hAnsi="Times New Roman"/>
          <w:sz w:val="26"/>
          <w:szCs w:val="26"/>
        </w:rPr>
      </w:pPr>
      <w:r>
        <w:rPr>
          <w:rFonts w:ascii="Times New Roman" w:hAnsi="Times New Roman"/>
          <w:sz w:val="26"/>
          <w:szCs w:val="26"/>
        </w:rPr>
        <w:t>- к 2030 году – на 24,1 %.</w:t>
      </w:r>
    </w:p>
    <w:p w:rsidR="009E1D9F" w:rsidRDefault="009E1D9F" w:rsidP="00334CCA">
      <w:pPr>
        <w:pStyle w:val="1"/>
        <w:rPr>
          <w:szCs w:val="26"/>
          <w:lang w:val="ru-RU"/>
        </w:rPr>
      </w:pPr>
    </w:p>
    <w:p w:rsidR="00F24CB1" w:rsidRDefault="00F24CB1" w:rsidP="00F24CB1">
      <w:pPr>
        <w:jc w:val="center"/>
        <w:rPr>
          <w:rFonts w:ascii="Times New Roman" w:hAnsi="Times New Roman"/>
          <w:sz w:val="24"/>
          <w:szCs w:val="24"/>
        </w:rPr>
      </w:pPr>
      <w:r>
        <w:rPr>
          <w:rFonts w:ascii="Times New Roman" w:hAnsi="Times New Roman"/>
          <w:sz w:val="24"/>
          <w:szCs w:val="24"/>
        </w:rPr>
        <w:t>Необходимое количество контейнеров (</w:t>
      </w:r>
      <w:proofErr w:type="spellStart"/>
      <w:r>
        <w:rPr>
          <w:rFonts w:ascii="Times New Roman" w:hAnsi="Times New Roman"/>
          <w:sz w:val="24"/>
          <w:szCs w:val="24"/>
        </w:rPr>
        <w:t>мусоросборщиков</w:t>
      </w:r>
      <w:proofErr w:type="spellEnd"/>
      <w:r>
        <w:rPr>
          <w:rFonts w:ascii="Times New Roman" w:hAnsi="Times New Roman"/>
          <w:sz w:val="24"/>
          <w:szCs w:val="24"/>
        </w:rPr>
        <w:t>) для сбора ТКО от населения, проживающего в многоквартирных домах</w:t>
      </w:r>
    </w:p>
    <w:tbl>
      <w:tblPr>
        <w:tblStyle w:val="a9"/>
        <w:tblW w:w="10314" w:type="dxa"/>
        <w:tblLayout w:type="fixed"/>
        <w:tblLook w:val="04A0"/>
      </w:tblPr>
      <w:tblGrid>
        <w:gridCol w:w="1384"/>
        <w:gridCol w:w="992"/>
        <w:gridCol w:w="993"/>
        <w:gridCol w:w="850"/>
        <w:gridCol w:w="851"/>
        <w:gridCol w:w="850"/>
        <w:gridCol w:w="992"/>
        <w:gridCol w:w="1843"/>
        <w:gridCol w:w="1559"/>
      </w:tblGrid>
      <w:tr w:rsidR="00F24CB1" w:rsidTr="00F24CB1">
        <w:trPr>
          <w:trHeight w:val="276"/>
        </w:trPr>
        <w:tc>
          <w:tcPr>
            <w:tcW w:w="1384" w:type="dxa"/>
            <w:vMerge w:val="restart"/>
          </w:tcPr>
          <w:p w:rsidR="00F24CB1" w:rsidRPr="00317431" w:rsidRDefault="00F24CB1" w:rsidP="00B95B70">
            <w:pPr>
              <w:jc w:val="center"/>
              <w:rPr>
                <w:rFonts w:ascii="Times New Roman" w:hAnsi="Times New Roman"/>
                <w:sz w:val="24"/>
                <w:szCs w:val="24"/>
              </w:rPr>
            </w:pPr>
          </w:p>
          <w:p w:rsidR="00F24CB1" w:rsidRDefault="00F24CB1" w:rsidP="00B95B70">
            <w:pPr>
              <w:jc w:val="center"/>
              <w:rPr>
                <w:rFonts w:ascii="Times New Roman" w:hAnsi="Times New Roman"/>
                <w:sz w:val="24"/>
                <w:szCs w:val="24"/>
              </w:rPr>
            </w:pPr>
            <w:r>
              <w:rPr>
                <w:rFonts w:ascii="Times New Roman" w:hAnsi="Times New Roman"/>
                <w:sz w:val="24"/>
                <w:szCs w:val="24"/>
              </w:rPr>
              <w:t>Наименование</w:t>
            </w:r>
          </w:p>
        </w:tc>
        <w:tc>
          <w:tcPr>
            <w:tcW w:w="2835" w:type="dxa"/>
            <w:gridSpan w:val="3"/>
            <w:tcBorders>
              <w:bottom w:val="single" w:sz="4" w:space="0" w:color="auto"/>
            </w:tcBorders>
          </w:tcPr>
          <w:p w:rsidR="00F24CB1" w:rsidRPr="00317431" w:rsidRDefault="00F24CB1" w:rsidP="00B95B70">
            <w:pPr>
              <w:rPr>
                <w:rFonts w:ascii="Times New Roman" w:hAnsi="Times New Roman"/>
                <w:sz w:val="24"/>
                <w:szCs w:val="24"/>
              </w:rPr>
            </w:pPr>
            <w:r w:rsidRPr="00317431">
              <w:rPr>
                <w:rFonts w:ascii="Times New Roman" w:hAnsi="Times New Roman"/>
                <w:sz w:val="24"/>
                <w:szCs w:val="24"/>
              </w:rPr>
              <w:t>Годовое нормативное накопление ТК, м</w:t>
            </w:r>
            <w:r w:rsidRPr="00317431">
              <w:rPr>
                <w:rFonts w:ascii="Times New Roman" w:hAnsi="Times New Roman"/>
                <w:sz w:val="24"/>
                <w:szCs w:val="24"/>
                <w:vertAlign w:val="superscript"/>
              </w:rPr>
              <w:t>3</w:t>
            </w:r>
            <w:r w:rsidRPr="00317431">
              <w:rPr>
                <w:rFonts w:ascii="Times New Roman" w:hAnsi="Times New Roman"/>
                <w:sz w:val="24"/>
                <w:szCs w:val="24"/>
              </w:rPr>
              <w:t>/год.</w:t>
            </w:r>
          </w:p>
        </w:tc>
        <w:tc>
          <w:tcPr>
            <w:tcW w:w="2693" w:type="dxa"/>
            <w:gridSpan w:val="3"/>
            <w:tcBorders>
              <w:bottom w:val="single" w:sz="4" w:space="0" w:color="auto"/>
            </w:tcBorders>
          </w:tcPr>
          <w:p w:rsidR="00F24CB1" w:rsidRPr="00317431" w:rsidRDefault="00F24CB1" w:rsidP="00B95B70">
            <w:pPr>
              <w:rPr>
                <w:rFonts w:ascii="Times New Roman" w:hAnsi="Times New Roman"/>
                <w:sz w:val="24"/>
                <w:szCs w:val="24"/>
              </w:rPr>
            </w:pPr>
            <w:r w:rsidRPr="00317431">
              <w:rPr>
                <w:rFonts w:ascii="Times New Roman" w:hAnsi="Times New Roman"/>
                <w:sz w:val="24"/>
                <w:szCs w:val="24"/>
              </w:rPr>
              <w:t>Суточное нормативное накопление ТКО, м</w:t>
            </w:r>
            <w:r w:rsidRPr="00317431">
              <w:rPr>
                <w:rFonts w:ascii="Times New Roman" w:hAnsi="Times New Roman"/>
                <w:sz w:val="24"/>
                <w:szCs w:val="24"/>
                <w:vertAlign w:val="superscript"/>
              </w:rPr>
              <w:t>3</w:t>
            </w:r>
            <w:r w:rsidRPr="00317431">
              <w:rPr>
                <w:rFonts w:ascii="Times New Roman" w:hAnsi="Times New Roman"/>
                <w:sz w:val="24"/>
                <w:szCs w:val="24"/>
              </w:rPr>
              <w:t>/</w:t>
            </w:r>
            <w:proofErr w:type="spellStart"/>
            <w:r w:rsidRPr="00317431">
              <w:rPr>
                <w:rFonts w:ascii="Times New Roman" w:hAnsi="Times New Roman"/>
                <w:sz w:val="24"/>
                <w:szCs w:val="24"/>
              </w:rPr>
              <w:t>сут</w:t>
            </w:r>
            <w:proofErr w:type="spellEnd"/>
            <w:r w:rsidRPr="00317431">
              <w:rPr>
                <w:rFonts w:ascii="Times New Roman" w:hAnsi="Times New Roman"/>
                <w:sz w:val="24"/>
                <w:szCs w:val="24"/>
              </w:rPr>
              <w:t>.</w:t>
            </w:r>
          </w:p>
        </w:tc>
        <w:tc>
          <w:tcPr>
            <w:tcW w:w="3402" w:type="dxa"/>
            <w:gridSpan w:val="2"/>
            <w:tcBorders>
              <w:bottom w:val="single" w:sz="4" w:space="0" w:color="auto"/>
            </w:tcBorders>
          </w:tcPr>
          <w:p w:rsidR="00F24CB1" w:rsidRPr="00317431" w:rsidRDefault="00F24CB1" w:rsidP="00B95B70">
            <w:pPr>
              <w:rPr>
                <w:rFonts w:ascii="Times New Roman" w:hAnsi="Times New Roman"/>
                <w:sz w:val="24"/>
                <w:szCs w:val="24"/>
              </w:rPr>
            </w:pPr>
            <w:r w:rsidRPr="00317431">
              <w:rPr>
                <w:rFonts w:ascii="Times New Roman" w:hAnsi="Times New Roman"/>
                <w:sz w:val="24"/>
                <w:szCs w:val="24"/>
              </w:rPr>
              <w:t xml:space="preserve">Необходимое нормативное кол-во </w:t>
            </w:r>
            <w:proofErr w:type="spellStart"/>
            <w:r w:rsidRPr="00317431">
              <w:rPr>
                <w:rFonts w:ascii="Times New Roman" w:hAnsi="Times New Roman"/>
                <w:sz w:val="24"/>
                <w:szCs w:val="24"/>
              </w:rPr>
              <w:t>контейн</w:t>
            </w:r>
            <w:proofErr w:type="spellEnd"/>
            <w:r w:rsidRPr="00317431">
              <w:rPr>
                <w:rFonts w:ascii="Times New Roman" w:hAnsi="Times New Roman"/>
                <w:sz w:val="24"/>
                <w:szCs w:val="24"/>
              </w:rPr>
              <w:t>. объемом 0,75 м</w:t>
            </w:r>
            <w:r w:rsidRPr="00317431">
              <w:rPr>
                <w:rFonts w:ascii="Times New Roman" w:hAnsi="Times New Roman"/>
                <w:sz w:val="24"/>
                <w:szCs w:val="24"/>
                <w:vertAlign w:val="superscript"/>
              </w:rPr>
              <w:t>3</w:t>
            </w:r>
          </w:p>
        </w:tc>
      </w:tr>
      <w:tr w:rsidR="00F24CB1" w:rsidTr="00797C4D">
        <w:trPr>
          <w:trHeight w:val="300"/>
        </w:trPr>
        <w:tc>
          <w:tcPr>
            <w:tcW w:w="1384" w:type="dxa"/>
            <w:vMerge/>
          </w:tcPr>
          <w:p w:rsidR="00F24CB1" w:rsidRPr="00317431" w:rsidRDefault="00F24CB1" w:rsidP="00B95B70">
            <w:pPr>
              <w:rPr>
                <w:rFonts w:ascii="Times New Roman" w:hAnsi="Times New Roman"/>
                <w:sz w:val="24"/>
                <w:szCs w:val="24"/>
              </w:rPr>
            </w:pPr>
          </w:p>
        </w:tc>
        <w:tc>
          <w:tcPr>
            <w:tcW w:w="992" w:type="dxa"/>
            <w:vMerge w:val="restart"/>
            <w:tcBorders>
              <w:top w:val="single" w:sz="4" w:space="0" w:color="auto"/>
              <w:right w:val="single" w:sz="4" w:space="0" w:color="auto"/>
            </w:tcBorders>
          </w:tcPr>
          <w:p w:rsidR="00F24CB1" w:rsidRDefault="00F24CB1" w:rsidP="00B95B70">
            <w:pPr>
              <w:rPr>
                <w:rFonts w:ascii="Times New Roman" w:hAnsi="Times New Roman"/>
              </w:rPr>
            </w:pPr>
            <w:proofErr w:type="spellStart"/>
            <w:r w:rsidRPr="0018747F">
              <w:rPr>
                <w:rFonts w:ascii="Times New Roman" w:hAnsi="Times New Roman"/>
              </w:rPr>
              <w:t>сущест</w:t>
            </w:r>
            <w:proofErr w:type="spellEnd"/>
            <w:r>
              <w:rPr>
                <w:rFonts w:ascii="Times New Roman" w:hAnsi="Times New Roman"/>
              </w:rPr>
              <w:t>-</w:t>
            </w:r>
          </w:p>
          <w:p w:rsidR="00F24CB1" w:rsidRPr="0018747F" w:rsidRDefault="00F24CB1" w:rsidP="00B95B70">
            <w:pPr>
              <w:rPr>
                <w:rFonts w:ascii="Times New Roman" w:hAnsi="Times New Roman"/>
              </w:rPr>
            </w:pPr>
            <w:proofErr w:type="spellStart"/>
            <w:r w:rsidRPr="0018747F">
              <w:rPr>
                <w:rFonts w:ascii="Times New Roman" w:hAnsi="Times New Roman"/>
              </w:rPr>
              <w:t>вующее</w:t>
            </w:r>
            <w:proofErr w:type="spellEnd"/>
            <w:r w:rsidRPr="0018747F">
              <w:rPr>
                <w:rFonts w:ascii="Times New Roman" w:hAnsi="Times New Roman"/>
              </w:rPr>
              <w:t xml:space="preserve"> положение</w:t>
            </w:r>
          </w:p>
        </w:tc>
        <w:tc>
          <w:tcPr>
            <w:tcW w:w="1843" w:type="dxa"/>
            <w:gridSpan w:val="2"/>
            <w:tcBorders>
              <w:top w:val="single" w:sz="4" w:space="0" w:color="auto"/>
              <w:left w:val="single" w:sz="4" w:space="0" w:color="auto"/>
              <w:bottom w:val="single" w:sz="4" w:space="0" w:color="auto"/>
            </w:tcBorders>
          </w:tcPr>
          <w:p w:rsidR="00F24CB1" w:rsidRDefault="00F24CB1" w:rsidP="00B95B70">
            <w:pPr>
              <w:rPr>
                <w:rFonts w:ascii="Times New Roman" w:hAnsi="Times New Roman"/>
                <w:sz w:val="24"/>
                <w:szCs w:val="24"/>
              </w:rPr>
            </w:pPr>
            <w:r>
              <w:rPr>
                <w:rFonts w:ascii="Times New Roman" w:hAnsi="Times New Roman"/>
                <w:sz w:val="24"/>
                <w:szCs w:val="24"/>
              </w:rPr>
              <w:t>в перспективе:</w:t>
            </w:r>
          </w:p>
        </w:tc>
        <w:tc>
          <w:tcPr>
            <w:tcW w:w="851" w:type="dxa"/>
            <w:vMerge w:val="restart"/>
            <w:tcBorders>
              <w:top w:val="single" w:sz="4" w:space="0" w:color="auto"/>
              <w:right w:val="single" w:sz="4" w:space="0" w:color="auto"/>
            </w:tcBorders>
          </w:tcPr>
          <w:p w:rsidR="00F24CB1" w:rsidRDefault="00F24CB1" w:rsidP="00B95B70">
            <w:pPr>
              <w:rPr>
                <w:rFonts w:ascii="Times New Roman" w:hAnsi="Times New Roman"/>
              </w:rPr>
            </w:pPr>
            <w:proofErr w:type="spellStart"/>
            <w:r>
              <w:rPr>
                <w:rFonts w:ascii="Times New Roman" w:hAnsi="Times New Roman"/>
              </w:rPr>
              <w:t>сущ</w:t>
            </w:r>
            <w:r w:rsidRPr="0018747F">
              <w:rPr>
                <w:rFonts w:ascii="Times New Roman" w:hAnsi="Times New Roman"/>
              </w:rPr>
              <w:t>ест</w:t>
            </w:r>
            <w:proofErr w:type="spellEnd"/>
            <w:r>
              <w:rPr>
                <w:rFonts w:ascii="Times New Roman" w:hAnsi="Times New Roman"/>
              </w:rPr>
              <w:t>-</w:t>
            </w:r>
          </w:p>
          <w:p w:rsidR="00F24CB1" w:rsidRDefault="00F24CB1" w:rsidP="00B95B70">
            <w:pPr>
              <w:rPr>
                <w:rFonts w:ascii="Times New Roman" w:hAnsi="Times New Roman"/>
                <w:sz w:val="24"/>
                <w:szCs w:val="24"/>
              </w:rPr>
            </w:pPr>
            <w:proofErr w:type="spellStart"/>
            <w:r w:rsidRPr="0018747F">
              <w:rPr>
                <w:rFonts w:ascii="Times New Roman" w:hAnsi="Times New Roman"/>
              </w:rPr>
              <w:t>вующее</w:t>
            </w:r>
            <w:proofErr w:type="spellEnd"/>
            <w:r w:rsidRPr="0018747F">
              <w:rPr>
                <w:rFonts w:ascii="Times New Roman" w:hAnsi="Times New Roman"/>
              </w:rPr>
              <w:t xml:space="preserve"> положение</w:t>
            </w:r>
          </w:p>
        </w:tc>
        <w:tc>
          <w:tcPr>
            <w:tcW w:w="1842" w:type="dxa"/>
            <w:gridSpan w:val="2"/>
            <w:tcBorders>
              <w:top w:val="single" w:sz="4" w:space="0" w:color="auto"/>
              <w:left w:val="single" w:sz="4" w:space="0" w:color="auto"/>
              <w:bottom w:val="single" w:sz="4" w:space="0" w:color="auto"/>
            </w:tcBorders>
          </w:tcPr>
          <w:p w:rsidR="00F24CB1" w:rsidRDefault="00F24CB1" w:rsidP="00B95B70">
            <w:pPr>
              <w:rPr>
                <w:rFonts w:ascii="Times New Roman" w:hAnsi="Times New Roman"/>
                <w:sz w:val="24"/>
                <w:szCs w:val="24"/>
              </w:rPr>
            </w:pPr>
            <w:r>
              <w:rPr>
                <w:rFonts w:ascii="Times New Roman" w:hAnsi="Times New Roman"/>
                <w:sz w:val="24"/>
                <w:szCs w:val="24"/>
              </w:rPr>
              <w:t>в перспективе:</w:t>
            </w:r>
          </w:p>
        </w:tc>
        <w:tc>
          <w:tcPr>
            <w:tcW w:w="1843" w:type="dxa"/>
            <w:vMerge w:val="restart"/>
            <w:tcBorders>
              <w:top w:val="single" w:sz="4" w:space="0" w:color="auto"/>
              <w:right w:val="single" w:sz="4" w:space="0" w:color="auto"/>
            </w:tcBorders>
          </w:tcPr>
          <w:p w:rsidR="00F24CB1" w:rsidRDefault="00F24CB1" w:rsidP="00B95B70">
            <w:pPr>
              <w:rPr>
                <w:rFonts w:ascii="Times New Roman" w:hAnsi="Times New Roman"/>
              </w:rPr>
            </w:pPr>
            <w:proofErr w:type="spellStart"/>
            <w:r w:rsidRPr="0018747F">
              <w:rPr>
                <w:rFonts w:ascii="Times New Roman" w:hAnsi="Times New Roman"/>
              </w:rPr>
              <w:t>сущест</w:t>
            </w:r>
            <w:proofErr w:type="spellEnd"/>
            <w:r>
              <w:rPr>
                <w:rFonts w:ascii="Times New Roman" w:hAnsi="Times New Roman"/>
              </w:rPr>
              <w:t>-</w:t>
            </w:r>
          </w:p>
          <w:p w:rsidR="00F24CB1" w:rsidRDefault="00F24CB1" w:rsidP="00B95B70">
            <w:pPr>
              <w:rPr>
                <w:rFonts w:ascii="Times New Roman" w:hAnsi="Times New Roman"/>
                <w:sz w:val="24"/>
                <w:szCs w:val="24"/>
              </w:rPr>
            </w:pPr>
            <w:proofErr w:type="spellStart"/>
            <w:r w:rsidRPr="0018747F">
              <w:rPr>
                <w:rFonts w:ascii="Times New Roman" w:hAnsi="Times New Roman"/>
              </w:rPr>
              <w:t>вующее</w:t>
            </w:r>
            <w:proofErr w:type="spellEnd"/>
            <w:r w:rsidRPr="0018747F">
              <w:rPr>
                <w:rFonts w:ascii="Times New Roman" w:hAnsi="Times New Roman"/>
              </w:rPr>
              <w:t xml:space="preserve"> положение</w:t>
            </w:r>
          </w:p>
        </w:tc>
        <w:tc>
          <w:tcPr>
            <w:tcW w:w="1559" w:type="dxa"/>
            <w:tcBorders>
              <w:top w:val="single" w:sz="4" w:space="0" w:color="auto"/>
              <w:left w:val="single" w:sz="4" w:space="0" w:color="auto"/>
              <w:bottom w:val="single" w:sz="4" w:space="0" w:color="auto"/>
            </w:tcBorders>
          </w:tcPr>
          <w:p w:rsidR="00F24CB1" w:rsidRDefault="00F24CB1" w:rsidP="00B95B70">
            <w:pPr>
              <w:rPr>
                <w:rFonts w:ascii="Times New Roman" w:hAnsi="Times New Roman"/>
                <w:sz w:val="24"/>
                <w:szCs w:val="24"/>
              </w:rPr>
            </w:pPr>
            <w:r>
              <w:rPr>
                <w:rFonts w:ascii="Times New Roman" w:hAnsi="Times New Roman"/>
                <w:sz w:val="24"/>
                <w:szCs w:val="24"/>
              </w:rPr>
              <w:t>в перспективе:</w:t>
            </w:r>
          </w:p>
        </w:tc>
      </w:tr>
      <w:tr w:rsidR="00797C4D" w:rsidTr="0063441B">
        <w:trPr>
          <w:trHeight w:val="517"/>
        </w:trPr>
        <w:tc>
          <w:tcPr>
            <w:tcW w:w="1384" w:type="dxa"/>
            <w:vMerge/>
          </w:tcPr>
          <w:p w:rsidR="00797C4D" w:rsidRDefault="00797C4D" w:rsidP="00B95B70">
            <w:pPr>
              <w:rPr>
                <w:rFonts w:ascii="Times New Roman" w:hAnsi="Times New Roman"/>
                <w:sz w:val="24"/>
                <w:szCs w:val="24"/>
              </w:rPr>
            </w:pPr>
          </w:p>
        </w:tc>
        <w:tc>
          <w:tcPr>
            <w:tcW w:w="992" w:type="dxa"/>
            <w:vMerge/>
            <w:tcBorders>
              <w:right w:val="single" w:sz="4" w:space="0" w:color="auto"/>
            </w:tcBorders>
          </w:tcPr>
          <w:p w:rsidR="00797C4D" w:rsidRPr="0018747F" w:rsidRDefault="00797C4D" w:rsidP="00B95B70">
            <w:pPr>
              <w:rPr>
                <w:rFonts w:ascii="Times New Roman" w:hAnsi="Times New Roman"/>
              </w:rPr>
            </w:pPr>
          </w:p>
        </w:tc>
        <w:tc>
          <w:tcPr>
            <w:tcW w:w="993" w:type="dxa"/>
            <w:vMerge w:val="restart"/>
            <w:tcBorders>
              <w:top w:val="single" w:sz="4" w:space="0" w:color="auto"/>
              <w:left w:val="single" w:sz="4" w:space="0" w:color="auto"/>
              <w:right w:val="single" w:sz="4" w:space="0" w:color="auto"/>
            </w:tcBorders>
          </w:tcPr>
          <w:p w:rsidR="00797C4D" w:rsidRDefault="00797C4D" w:rsidP="00B95B70">
            <w:pPr>
              <w:rPr>
                <w:rFonts w:ascii="Times New Roman" w:hAnsi="Times New Roman"/>
                <w:sz w:val="24"/>
                <w:szCs w:val="24"/>
              </w:rPr>
            </w:pPr>
            <w:r>
              <w:rPr>
                <w:rFonts w:ascii="Times New Roman" w:hAnsi="Times New Roman"/>
                <w:sz w:val="24"/>
                <w:szCs w:val="24"/>
              </w:rPr>
              <w:t>до 2025 года</w:t>
            </w:r>
          </w:p>
        </w:tc>
        <w:tc>
          <w:tcPr>
            <w:tcW w:w="850" w:type="dxa"/>
            <w:vMerge w:val="restart"/>
            <w:tcBorders>
              <w:top w:val="single" w:sz="4" w:space="0" w:color="auto"/>
              <w:left w:val="single" w:sz="4" w:space="0" w:color="auto"/>
            </w:tcBorders>
          </w:tcPr>
          <w:p w:rsidR="00797C4D" w:rsidRDefault="00797C4D" w:rsidP="00B95B70">
            <w:pPr>
              <w:rPr>
                <w:rFonts w:ascii="Times New Roman" w:hAnsi="Times New Roman"/>
                <w:sz w:val="24"/>
                <w:szCs w:val="24"/>
              </w:rPr>
            </w:pPr>
            <w:r>
              <w:rPr>
                <w:rFonts w:ascii="Times New Roman" w:hAnsi="Times New Roman"/>
                <w:sz w:val="24"/>
                <w:szCs w:val="24"/>
              </w:rPr>
              <w:t>до 2030 года</w:t>
            </w:r>
          </w:p>
        </w:tc>
        <w:tc>
          <w:tcPr>
            <w:tcW w:w="851" w:type="dxa"/>
            <w:vMerge/>
            <w:tcBorders>
              <w:right w:val="single" w:sz="4" w:space="0" w:color="auto"/>
            </w:tcBorders>
          </w:tcPr>
          <w:p w:rsidR="00797C4D" w:rsidRDefault="00797C4D" w:rsidP="00B95B70">
            <w:pPr>
              <w:rPr>
                <w:rFonts w:ascii="Times New Roman" w:hAnsi="Times New Roman"/>
                <w:sz w:val="24"/>
                <w:szCs w:val="24"/>
              </w:rPr>
            </w:pPr>
          </w:p>
        </w:tc>
        <w:tc>
          <w:tcPr>
            <w:tcW w:w="850" w:type="dxa"/>
            <w:vMerge w:val="restart"/>
            <w:tcBorders>
              <w:top w:val="single" w:sz="4" w:space="0" w:color="auto"/>
              <w:left w:val="single" w:sz="4" w:space="0" w:color="auto"/>
              <w:right w:val="single" w:sz="4" w:space="0" w:color="auto"/>
            </w:tcBorders>
          </w:tcPr>
          <w:p w:rsidR="00797C4D" w:rsidRDefault="00797C4D" w:rsidP="00B95B70">
            <w:pPr>
              <w:rPr>
                <w:rFonts w:ascii="Times New Roman" w:hAnsi="Times New Roman"/>
                <w:sz w:val="24"/>
                <w:szCs w:val="24"/>
              </w:rPr>
            </w:pPr>
            <w:r>
              <w:rPr>
                <w:rFonts w:ascii="Times New Roman" w:hAnsi="Times New Roman"/>
                <w:sz w:val="24"/>
                <w:szCs w:val="24"/>
              </w:rPr>
              <w:t>до 2025 года</w:t>
            </w:r>
          </w:p>
        </w:tc>
        <w:tc>
          <w:tcPr>
            <w:tcW w:w="992" w:type="dxa"/>
            <w:vMerge w:val="restart"/>
            <w:tcBorders>
              <w:top w:val="single" w:sz="4" w:space="0" w:color="auto"/>
              <w:left w:val="single" w:sz="4" w:space="0" w:color="auto"/>
            </w:tcBorders>
          </w:tcPr>
          <w:p w:rsidR="00797C4D" w:rsidRDefault="00797C4D" w:rsidP="00B95B70">
            <w:pPr>
              <w:rPr>
                <w:rFonts w:ascii="Times New Roman" w:hAnsi="Times New Roman"/>
                <w:sz w:val="24"/>
                <w:szCs w:val="24"/>
              </w:rPr>
            </w:pPr>
            <w:r>
              <w:rPr>
                <w:rFonts w:ascii="Times New Roman" w:hAnsi="Times New Roman"/>
                <w:sz w:val="24"/>
                <w:szCs w:val="24"/>
              </w:rPr>
              <w:t>до 2030 года</w:t>
            </w:r>
          </w:p>
        </w:tc>
        <w:tc>
          <w:tcPr>
            <w:tcW w:w="1843" w:type="dxa"/>
            <w:vMerge/>
            <w:tcBorders>
              <w:bottom w:val="nil"/>
              <w:right w:val="single" w:sz="4" w:space="0" w:color="auto"/>
            </w:tcBorders>
          </w:tcPr>
          <w:p w:rsidR="00797C4D" w:rsidRDefault="00797C4D" w:rsidP="00B95B70">
            <w:pPr>
              <w:rPr>
                <w:rFonts w:ascii="Times New Roman" w:hAnsi="Times New Roman"/>
                <w:sz w:val="24"/>
                <w:szCs w:val="24"/>
              </w:rPr>
            </w:pPr>
          </w:p>
        </w:tc>
        <w:tc>
          <w:tcPr>
            <w:tcW w:w="1559" w:type="dxa"/>
            <w:vMerge w:val="restart"/>
            <w:tcBorders>
              <w:top w:val="single" w:sz="4" w:space="0" w:color="auto"/>
              <w:left w:val="single" w:sz="4" w:space="0" w:color="auto"/>
            </w:tcBorders>
          </w:tcPr>
          <w:p w:rsidR="00797C4D" w:rsidRDefault="00797C4D" w:rsidP="00B95B70">
            <w:pPr>
              <w:rPr>
                <w:rFonts w:ascii="Times New Roman" w:hAnsi="Times New Roman"/>
                <w:sz w:val="24"/>
                <w:szCs w:val="24"/>
              </w:rPr>
            </w:pPr>
            <w:r>
              <w:rPr>
                <w:rFonts w:ascii="Times New Roman" w:hAnsi="Times New Roman"/>
                <w:sz w:val="24"/>
                <w:szCs w:val="24"/>
              </w:rPr>
              <w:t>до 2025 года</w:t>
            </w:r>
          </w:p>
        </w:tc>
      </w:tr>
      <w:tr w:rsidR="0063441B" w:rsidTr="0063441B">
        <w:trPr>
          <w:trHeight w:val="252"/>
        </w:trPr>
        <w:tc>
          <w:tcPr>
            <w:tcW w:w="1384" w:type="dxa"/>
            <w:vMerge/>
          </w:tcPr>
          <w:p w:rsidR="0063441B" w:rsidRDefault="0063441B" w:rsidP="00B95B70">
            <w:pPr>
              <w:rPr>
                <w:rFonts w:ascii="Times New Roman" w:hAnsi="Times New Roman"/>
                <w:sz w:val="24"/>
                <w:szCs w:val="24"/>
              </w:rPr>
            </w:pPr>
          </w:p>
        </w:tc>
        <w:tc>
          <w:tcPr>
            <w:tcW w:w="992" w:type="dxa"/>
            <w:vMerge/>
            <w:tcBorders>
              <w:right w:val="single" w:sz="4" w:space="0" w:color="auto"/>
            </w:tcBorders>
          </w:tcPr>
          <w:p w:rsidR="0063441B" w:rsidRPr="0018747F" w:rsidRDefault="0063441B" w:rsidP="00B95B70">
            <w:pPr>
              <w:rPr>
                <w:rFonts w:ascii="Times New Roman" w:hAnsi="Times New Roman"/>
              </w:rPr>
            </w:pPr>
          </w:p>
        </w:tc>
        <w:tc>
          <w:tcPr>
            <w:tcW w:w="993" w:type="dxa"/>
            <w:vMerge/>
            <w:tcBorders>
              <w:left w:val="single" w:sz="4" w:space="0" w:color="auto"/>
              <w:right w:val="single" w:sz="4" w:space="0" w:color="auto"/>
            </w:tcBorders>
          </w:tcPr>
          <w:p w:rsidR="0063441B" w:rsidRDefault="0063441B" w:rsidP="00B95B70">
            <w:pPr>
              <w:rPr>
                <w:rFonts w:ascii="Times New Roman" w:hAnsi="Times New Roman"/>
                <w:sz w:val="24"/>
                <w:szCs w:val="24"/>
              </w:rPr>
            </w:pPr>
          </w:p>
        </w:tc>
        <w:tc>
          <w:tcPr>
            <w:tcW w:w="850" w:type="dxa"/>
            <w:vMerge/>
            <w:tcBorders>
              <w:left w:val="single" w:sz="4" w:space="0" w:color="auto"/>
            </w:tcBorders>
          </w:tcPr>
          <w:p w:rsidR="0063441B" w:rsidRDefault="0063441B" w:rsidP="00B95B70">
            <w:pPr>
              <w:rPr>
                <w:rFonts w:ascii="Times New Roman" w:hAnsi="Times New Roman"/>
                <w:sz w:val="24"/>
                <w:szCs w:val="24"/>
              </w:rPr>
            </w:pPr>
          </w:p>
        </w:tc>
        <w:tc>
          <w:tcPr>
            <w:tcW w:w="851" w:type="dxa"/>
            <w:vMerge/>
            <w:tcBorders>
              <w:right w:val="single" w:sz="4" w:space="0" w:color="auto"/>
            </w:tcBorders>
          </w:tcPr>
          <w:p w:rsidR="0063441B" w:rsidRDefault="0063441B" w:rsidP="00B95B70">
            <w:pPr>
              <w:rPr>
                <w:rFonts w:ascii="Times New Roman" w:hAnsi="Times New Roman"/>
                <w:sz w:val="24"/>
                <w:szCs w:val="24"/>
              </w:rPr>
            </w:pPr>
          </w:p>
        </w:tc>
        <w:tc>
          <w:tcPr>
            <w:tcW w:w="850" w:type="dxa"/>
            <w:vMerge/>
            <w:tcBorders>
              <w:left w:val="single" w:sz="4" w:space="0" w:color="auto"/>
              <w:right w:val="single" w:sz="4" w:space="0" w:color="auto"/>
            </w:tcBorders>
          </w:tcPr>
          <w:p w:rsidR="0063441B" w:rsidRDefault="0063441B" w:rsidP="00B95B70">
            <w:pPr>
              <w:rPr>
                <w:rFonts w:ascii="Times New Roman" w:hAnsi="Times New Roman"/>
                <w:sz w:val="24"/>
                <w:szCs w:val="24"/>
              </w:rPr>
            </w:pPr>
          </w:p>
        </w:tc>
        <w:tc>
          <w:tcPr>
            <w:tcW w:w="992" w:type="dxa"/>
            <w:vMerge/>
            <w:tcBorders>
              <w:left w:val="single" w:sz="4" w:space="0" w:color="auto"/>
            </w:tcBorders>
          </w:tcPr>
          <w:p w:rsidR="0063441B" w:rsidRDefault="0063441B" w:rsidP="00B95B70">
            <w:pPr>
              <w:rPr>
                <w:rFonts w:ascii="Times New Roman" w:hAnsi="Times New Roman"/>
                <w:sz w:val="24"/>
                <w:szCs w:val="24"/>
              </w:rPr>
            </w:pPr>
          </w:p>
        </w:tc>
        <w:tc>
          <w:tcPr>
            <w:tcW w:w="1843" w:type="dxa"/>
            <w:tcBorders>
              <w:top w:val="nil"/>
              <w:right w:val="single" w:sz="4" w:space="0" w:color="auto"/>
            </w:tcBorders>
          </w:tcPr>
          <w:p w:rsidR="0063441B" w:rsidRPr="0051648E" w:rsidRDefault="0063441B" w:rsidP="00B95B70">
            <w:pPr>
              <w:rPr>
                <w:rFonts w:ascii="Times New Roman" w:hAnsi="Times New Roman"/>
                <w:sz w:val="18"/>
                <w:szCs w:val="18"/>
              </w:rPr>
            </w:pPr>
          </w:p>
        </w:tc>
        <w:tc>
          <w:tcPr>
            <w:tcW w:w="1559" w:type="dxa"/>
            <w:vMerge/>
            <w:tcBorders>
              <w:left w:val="single" w:sz="4" w:space="0" w:color="auto"/>
            </w:tcBorders>
          </w:tcPr>
          <w:p w:rsidR="0063441B" w:rsidRDefault="0063441B" w:rsidP="00B95B70">
            <w:pPr>
              <w:rPr>
                <w:rFonts w:ascii="Times New Roman" w:hAnsi="Times New Roman"/>
                <w:sz w:val="24"/>
                <w:szCs w:val="24"/>
              </w:rPr>
            </w:pPr>
          </w:p>
        </w:tc>
      </w:tr>
      <w:tr w:rsidR="0063441B" w:rsidTr="0063441B">
        <w:tc>
          <w:tcPr>
            <w:tcW w:w="1384" w:type="dxa"/>
          </w:tcPr>
          <w:p w:rsidR="0063441B" w:rsidRDefault="0063441B" w:rsidP="00B95B70">
            <w:pPr>
              <w:jc w:val="center"/>
              <w:rPr>
                <w:rFonts w:ascii="Times New Roman" w:hAnsi="Times New Roman"/>
                <w:sz w:val="24"/>
                <w:szCs w:val="24"/>
              </w:rPr>
            </w:pPr>
            <w:r>
              <w:rPr>
                <w:rFonts w:ascii="Times New Roman" w:hAnsi="Times New Roman"/>
                <w:sz w:val="24"/>
                <w:szCs w:val="24"/>
              </w:rPr>
              <w:t>г. Кизилюрт</w:t>
            </w:r>
          </w:p>
        </w:tc>
        <w:tc>
          <w:tcPr>
            <w:tcW w:w="992"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50135,0</w:t>
            </w:r>
          </w:p>
        </w:tc>
        <w:tc>
          <w:tcPr>
            <w:tcW w:w="993" w:type="dxa"/>
            <w:tcBorders>
              <w:left w:val="single" w:sz="4" w:space="0" w:color="auto"/>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56840,0</w:t>
            </w:r>
          </w:p>
        </w:tc>
        <w:tc>
          <w:tcPr>
            <w:tcW w:w="850"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61455,0</w:t>
            </w:r>
          </w:p>
        </w:tc>
        <w:tc>
          <w:tcPr>
            <w:tcW w:w="851"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172,0</w:t>
            </w:r>
          </w:p>
        </w:tc>
        <w:tc>
          <w:tcPr>
            <w:tcW w:w="850" w:type="dxa"/>
            <w:tcBorders>
              <w:left w:val="single" w:sz="4" w:space="0" w:color="auto"/>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194,0</w:t>
            </w:r>
          </w:p>
        </w:tc>
        <w:tc>
          <w:tcPr>
            <w:tcW w:w="992"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210,0</w:t>
            </w:r>
          </w:p>
        </w:tc>
        <w:tc>
          <w:tcPr>
            <w:tcW w:w="1843"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267</w:t>
            </w:r>
          </w:p>
        </w:tc>
        <w:tc>
          <w:tcPr>
            <w:tcW w:w="1559"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302</w:t>
            </w:r>
          </w:p>
        </w:tc>
      </w:tr>
      <w:tr w:rsidR="0063441B" w:rsidTr="0063441B">
        <w:tc>
          <w:tcPr>
            <w:tcW w:w="1384" w:type="dxa"/>
          </w:tcPr>
          <w:p w:rsidR="0063441B" w:rsidRDefault="0063441B" w:rsidP="00B95B70">
            <w:pPr>
              <w:jc w:val="center"/>
              <w:rPr>
                <w:rFonts w:ascii="Times New Roman" w:hAnsi="Times New Roman"/>
                <w:sz w:val="24"/>
                <w:szCs w:val="24"/>
              </w:rPr>
            </w:pPr>
            <w:r>
              <w:rPr>
                <w:rFonts w:ascii="Times New Roman" w:hAnsi="Times New Roman"/>
                <w:sz w:val="24"/>
                <w:szCs w:val="24"/>
              </w:rPr>
              <w:t>пос. Бавтугай</w:t>
            </w:r>
          </w:p>
        </w:tc>
        <w:tc>
          <w:tcPr>
            <w:tcW w:w="992"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2158,0</w:t>
            </w:r>
          </w:p>
        </w:tc>
        <w:tc>
          <w:tcPr>
            <w:tcW w:w="993" w:type="dxa"/>
            <w:tcBorders>
              <w:left w:val="single" w:sz="4" w:space="0" w:color="auto"/>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2480,0</w:t>
            </w:r>
          </w:p>
        </w:tc>
        <w:tc>
          <w:tcPr>
            <w:tcW w:w="850"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2569,0</w:t>
            </w:r>
          </w:p>
        </w:tc>
        <w:tc>
          <w:tcPr>
            <w:tcW w:w="851"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7,0</w:t>
            </w:r>
          </w:p>
        </w:tc>
        <w:tc>
          <w:tcPr>
            <w:tcW w:w="850" w:type="dxa"/>
            <w:tcBorders>
              <w:left w:val="single" w:sz="4" w:space="0" w:color="auto"/>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8,0</w:t>
            </w:r>
          </w:p>
        </w:tc>
        <w:tc>
          <w:tcPr>
            <w:tcW w:w="992"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9,0</w:t>
            </w:r>
          </w:p>
        </w:tc>
        <w:tc>
          <w:tcPr>
            <w:tcW w:w="1843"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11</w:t>
            </w:r>
          </w:p>
        </w:tc>
        <w:tc>
          <w:tcPr>
            <w:tcW w:w="1559"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12</w:t>
            </w:r>
          </w:p>
        </w:tc>
      </w:tr>
      <w:tr w:rsidR="0063441B" w:rsidTr="0063441B">
        <w:tc>
          <w:tcPr>
            <w:tcW w:w="1384" w:type="dxa"/>
          </w:tcPr>
          <w:p w:rsidR="0063441B" w:rsidRDefault="0063441B" w:rsidP="00B95B70">
            <w:pPr>
              <w:jc w:val="center"/>
              <w:rPr>
                <w:rFonts w:ascii="Times New Roman" w:hAnsi="Times New Roman"/>
                <w:sz w:val="24"/>
                <w:szCs w:val="24"/>
              </w:rPr>
            </w:pPr>
            <w:r>
              <w:rPr>
                <w:rFonts w:ascii="Times New Roman" w:hAnsi="Times New Roman"/>
                <w:sz w:val="24"/>
                <w:szCs w:val="24"/>
              </w:rPr>
              <w:t>пос. Новый Сулак</w:t>
            </w:r>
          </w:p>
        </w:tc>
        <w:tc>
          <w:tcPr>
            <w:tcW w:w="992"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3543,0</w:t>
            </w:r>
          </w:p>
        </w:tc>
        <w:tc>
          <w:tcPr>
            <w:tcW w:w="993" w:type="dxa"/>
            <w:tcBorders>
              <w:left w:val="single" w:sz="4" w:space="0" w:color="auto"/>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4021,0</w:t>
            </w:r>
          </w:p>
        </w:tc>
        <w:tc>
          <w:tcPr>
            <w:tcW w:w="850"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4352,0</w:t>
            </w:r>
          </w:p>
        </w:tc>
        <w:tc>
          <w:tcPr>
            <w:tcW w:w="851"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12,0</w:t>
            </w:r>
          </w:p>
        </w:tc>
        <w:tc>
          <w:tcPr>
            <w:tcW w:w="850" w:type="dxa"/>
            <w:tcBorders>
              <w:left w:val="single" w:sz="4" w:space="0" w:color="auto"/>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14,0</w:t>
            </w:r>
          </w:p>
        </w:tc>
        <w:tc>
          <w:tcPr>
            <w:tcW w:w="992"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15,0</w:t>
            </w:r>
          </w:p>
        </w:tc>
        <w:tc>
          <w:tcPr>
            <w:tcW w:w="1843"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19</w:t>
            </w:r>
          </w:p>
        </w:tc>
        <w:tc>
          <w:tcPr>
            <w:tcW w:w="1559"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22</w:t>
            </w:r>
          </w:p>
        </w:tc>
      </w:tr>
      <w:tr w:rsidR="0063441B" w:rsidTr="0063441B">
        <w:tc>
          <w:tcPr>
            <w:tcW w:w="1384" w:type="dxa"/>
          </w:tcPr>
          <w:p w:rsidR="0063441B" w:rsidRDefault="0063441B" w:rsidP="00B95B70">
            <w:pPr>
              <w:jc w:val="center"/>
              <w:rPr>
                <w:rFonts w:ascii="Times New Roman" w:hAnsi="Times New Roman"/>
                <w:sz w:val="24"/>
                <w:szCs w:val="24"/>
              </w:rPr>
            </w:pPr>
            <w:r>
              <w:rPr>
                <w:rFonts w:ascii="Times New Roman" w:hAnsi="Times New Roman"/>
                <w:sz w:val="24"/>
                <w:szCs w:val="24"/>
              </w:rPr>
              <w:t>сел. Ст. Бавтугай</w:t>
            </w:r>
          </w:p>
        </w:tc>
        <w:tc>
          <w:tcPr>
            <w:tcW w:w="992"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626,0</w:t>
            </w:r>
          </w:p>
        </w:tc>
        <w:tc>
          <w:tcPr>
            <w:tcW w:w="993" w:type="dxa"/>
            <w:tcBorders>
              <w:left w:val="single" w:sz="4" w:space="0" w:color="auto"/>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710,0</w:t>
            </w:r>
          </w:p>
        </w:tc>
        <w:tc>
          <w:tcPr>
            <w:tcW w:w="850"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916,0</w:t>
            </w:r>
          </w:p>
        </w:tc>
        <w:tc>
          <w:tcPr>
            <w:tcW w:w="851"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2,0</w:t>
            </w:r>
          </w:p>
        </w:tc>
        <w:tc>
          <w:tcPr>
            <w:tcW w:w="850" w:type="dxa"/>
            <w:tcBorders>
              <w:left w:val="single" w:sz="4" w:space="0" w:color="auto"/>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2,5</w:t>
            </w:r>
          </w:p>
        </w:tc>
        <w:tc>
          <w:tcPr>
            <w:tcW w:w="992"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3,0</w:t>
            </w:r>
          </w:p>
        </w:tc>
        <w:tc>
          <w:tcPr>
            <w:tcW w:w="1843" w:type="dxa"/>
            <w:tcBorders>
              <w:righ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3</w:t>
            </w:r>
          </w:p>
        </w:tc>
        <w:tc>
          <w:tcPr>
            <w:tcW w:w="1559" w:type="dxa"/>
            <w:tcBorders>
              <w:left w:val="single" w:sz="4" w:space="0" w:color="auto"/>
            </w:tcBorders>
          </w:tcPr>
          <w:p w:rsidR="0063441B" w:rsidRDefault="0063441B" w:rsidP="00B95B70">
            <w:pPr>
              <w:jc w:val="center"/>
              <w:rPr>
                <w:rFonts w:ascii="Times New Roman" w:hAnsi="Times New Roman"/>
                <w:sz w:val="24"/>
                <w:szCs w:val="24"/>
              </w:rPr>
            </w:pPr>
            <w:r>
              <w:rPr>
                <w:rFonts w:ascii="Times New Roman" w:hAnsi="Times New Roman"/>
                <w:sz w:val="24"/>
                <w:szCs w:val="24"/>
              </w:rPr>
              <w:t>4</w:t>
            </w:r>
          </w:p>
        </w:tc>
      </w:tr>
      <w:tr w:rsidR="0063441B" w:rsidTr="0063441B">
        <w:tc>
          <w:tcPr>
            <w:tcW w:w="1384" w:type="dxa"/>
          </w:tcPr>
          <w:p w:rsidR="0063441B" w:rsidRPr="0051648E" w:rsidRDefault="0063441B" w:rsidP="00B95B70">
            <w:pPr>
              <w:jc w:val="center"/>
              <w:rPr>
                <w:rFonts w:ascii="Times New Roman" w:hAnsi="Times New Roman"/>
                <w:sz w:val="24"/>
                <w:szCs w:val="24"/>
              </w:rPr>
            </w:pPr>
            <w:r>
              <w:rPr>
                <w:rFonts w:ascii="Times New Roman" w:hAnsi="Times New Roman"/>
                <w:b/>
                <w:sz w:val="24"/>
                <w:szCs w:val="24"/>
              </w:rPr>
              <w:t>Всего:</w:t>
            </w:r>
          </w:p>
        </w:tc>
        <w:tc>
          <w:tcPr>
            <w:tcW w:w="992" w:type="dxa"/>
            <w:tcBorders>
              <w:right w:val="single" w:sz="4" w:space="0" w:color="auto"/>
            </w:tcBorders>
          </w:tcPr>
          <w:p w:rsidR="0063441B" w:rsidRPr="007D1E3D" w:rsidRDefault="0063441B" w:rsidP="00B95B70">
            <w:pPr>
              <w:jc w:val="center"/>
              <w:rPr>
                <w:rFonts w:ascii="Times New Roman" w:hAnsi="Times New Roman"/>
                <w:b/>
                <w:sz w:val="24"/>
                <w:szCs w:val="24"/>
              </w:rPr>
            </w:pPr>
            <w:r w:rsidRPr="007D1E3D">
              <w:rPr>
                <w:rFonts w:ascii="Times New Roman" w:hAnsi="Times New Roman"/>
                <w:b/>
                <w:sz w:val="24"/>
                <w:szCs w:val="24"/>
              </w:rPr>
              <w:t>56462,0</w:t>
            </w:r>
          </w:p>
        </w:tc>
        <w:tc>
          <w:tcPr>
            <w:tcW w:w="993" w:type="dxa"/>
            <w:tcBorders>
              <w:left w:val="single" w:sz="4" w:space="0" w:color="auto"/>
              <w:right w:val="single" w:sz="4" w:space="0" w:color="auto"/>
            </w:tcBorders>
          </w:tcPr>
          <w:p w:rsidR="0063441B" w:rsidRPr="007D1E3D" w:rsidRDefault="0063441B" w:rsidP="00B95B70">
            <w:pPr>
              <w:jc w:val="center"/>
              <w:rPr>
                <w:rFonts w:ascii="Times New Roman" w:hAnsi="Times New Roman"/>
                <w:b/>
                <w:sz w:val="24"/>
                <w:szCs w:val="24"/>
              </w:rPr>
            </w:pPr>
            <w:r w:rsidRPr="007D1E3D">
              <w:rPr>
                <w:rFonts w:ascii="Times New Roman" w:hAnsi="Times New Roman"/>
                <w:b/>
                <w:sz w:val="24"/>
                <w:szCs w:val="24"/>
              </w:rPr>
              <w:t>64051,0</w:t>
            </w:r>
          </w:p>
        </w:tc>
        <w:tc>
          <w:tcPr>
            <w:tcW w:w="850" w:type="dxa"/>
            <w:tcBorders>
              <w:left w:val="single" w:sz="4" w:space="0" w:color="auto"/>
            </w:tcBorders>
          </w:tcPr>
          <w:p w:rsidR="0063441B" w:rsidRPr="007D1E3D" w:rsidRDefault="0063441B" w:rsidP="00B95B70">
            <w:pPr>
              <w:jc w:val="center"/>
              <w:rPr>
                <w:rFonts w:ascii="Times New Roman" w:hAnsi="Times New Roman"/>
                <w:b/>
                <w:sz w:val="24"/>
                <w:szCs w:val="24"/>
              </w:rPr>
            </w:pPr>
            <w:r w:rsidRPr="007D1E3D">
              <w:rPr>
                <w:rFonts w:ascii="Times New Roman" w:hAnsi="Times New Roman"/>
                <w:b/>
                <w:sz w:val="24"/>
                <w:szCs w:val="24"/>
              </w:rPr>
              <w:t>69292</w:t>
            </w:r>
          </w:p>
        </w:tc>
        <w:tc>
          <w:tcPr>
            <w:tcW w:w="851" w:type="dxa"/>
            <w:tcBorders>
              <w:right w:val="single" w:sz="4" w:space="0" w:color="auto"/>
            </w:tcBorders>
          </w:tcPr>
          <w:p w:rsidR="0063441B" w:rsidRPr="007D1E3D" w:rsidRDefault="0063441B" w:rsidP="00B95B70">
            <w:pPr>
              <w:jc w:val="center"/>
              <w:rPr>
                <w:rFonts w:ascii="Times New Roman" w:hAnsi="Times New Roman"/>
                <w:b/>
                <w:sz w:val="24"/>
                <w:szCs w:val="24"/>
              </w:rPr>
            </w:pPr>
            <w:r w:rsidRPr="007D1E3D">
              <w:rPr>
                <w:rFonts w:ascii="Times New Roman" w:hAnsi="Times New Roman"/>
                <w:b/>
                <w:sz w:val="24"/>
                <w:szCs w:val="24"/>
              </w:rPr>
              <w:t>193,0</w:t>
            </w:r>
          </w:p>
        </w:tc>
        <w:tc>
          <w:tcPr>
            <w:tcW w:w="850" w:type="dxa"/>
            <w:tcBorders>
              <w:left w:val="single" w:sz="4" w:space="0" w:color="auto"/>
              <w:right w:val="single" w:sz="4" w:space="0" w:color="auto"/>
            </w:tcBorders>
          </w:tcPr>
          <w:p w:rsidR="0063441B" w:rsidRPr="007D1E3D" w:rsidRDefault="0063441B" w:rsidP="00B95B70">
            <w:pPr>
              <w:jc w:val="center"/>
              <w:rPr>
                <w:rFonts w:ascii="Times New Roman" w:hAnsi="Times New Roman"/>
                <w:b/>
                <w:sz w:val="24"/>
                <w:szCs w:val="24"/>
              </w:rPr>
            </w:pPr>
            <w:r w:rsidRPr="007D1E3D">
              <w:rPr>
                <w:rFonts w:ascii="Times New Roman" w:hAnsi="Times New Roman"/>
                <w:b/>
                <w:sz w:val="24"/>
                <w:szCs w:val="24"/>
              </w:rPr>
              <w:t>218,5</w:t>
            </w:r>
          </w:p>
        </w:tc>
        <w:tc>
          <w:tcPr>
            <w:tcW w:w="992" w:type="dxa"/>
            <w:tcBorders>
              <w:left w:val="single" w:sz="4" w:space="0" w:color="auto"/>
            </w:tcBorders>
          </w:tcPr>
          <w:p w:rsidR="0063441B" w:rsidRPr="007D1E3D" w:rsidRDefault="0063441B" w:rsidP="00B95B70">
            <w:pPr>
              <w:jc w:val="center"/>
              <w:rPr>
                <w:rFonts w:ascii="Times New Roman" w:hAnsi="Times New Roman"/>
                <w:b/>
                <w:sz w:val="24"/>
                <w:szCs w:val="24"/>
              </w:rPr>
            </w:pPr>
            <w:r w:rsidRPr="007D1E3D">
              <w:rPr>
                <w:rFonts w:ascii="Times New Roman" w:hAnsi="Times New Roman"/>
                <w:b/>
                <w:sz w:val="24"/>
                <w:szCs w:val="24"/>
              </w:rPr>
              <w:t>237,0</w:t>
            </w:r>
          </w:p>
        </w:tc>
        <w:tc>
          <w:tcPr>
            <w:tcW w:w="1843" w:type="dxa"/>
            <w:tcBorders>
              <w:right w:val="single" w:sz="4" w:space="0" w:color="auto"/>
            </w:tcBorders>
          </w:tcPr>
          <w:p w:rsidR="0063441B" w:rsidRPr="007D1E3D" w:rsidRDefault="0063441B" w:rsidP="00B95B70">
            <w:pPr>
              <w:jc w:val="center"/>
              <w:rPr>
                <w:rFonts w:ascii="Times New Roman" w:hAnsi="Times New Roman"/>
                <w:b/>
                <w:sz w:val="24"/>
                <w:szCs w:val="24"/>
              </w:rPr>
            </w:pPr>
            <w:r w:rsidRPr="007D1E3D">
              <w:rPr>
                <w:rFonts w:ascii="Times New Roman" w:hAnsi="Times New Roman"/>
                <w:b/>
                <w:sz w:val="24"/>
                <w:szCs w:val="24"/>
              </w:rPr>
              <w:t>300</w:t>
            </w:r>
          </w:p>
        </w:tc>
        <w:tc>
          <w:tcPr>
            <w:tcW w:w="1559" w:type="dxa"/>
            <w:tcBorders>
              <w:left w:val="single" w:sz="4" w:space="0" w:color="auto"/>
            </w:tcBorders>
          </w:tcPr>
          <w:p w:rsidR="0063441B" w:rsidRPr="007D1E3D" w:rsidRDefault="0063441B" w:rsidP="00B95B70">
            <w:pPr>
              <w:jc w:val="center"/>
              <w:rPr>
                <w:rFonts w:ascii="Times New Roman" w:hAnsi="Times New Roman"/>
                <w:b/>
                <w:sz w:val="24"/>
                <w:szCs w:val="24"/>
              </w:rPr>
            </w:pPr>
            <w:r w:rsidRPr="007D1E3D">
              <w:rPr>
                <w:rFonts w:ascii="Times New Roman" w:hAnsi="Times New Roman"/>
                <w:b/>
                <w:sz w:val="24"/>
                <w:szCs w:val="24"/>
              </w:rPr>
              <w:t>340</w:t>
            </w:r>
          </w:p>
        </w:tc>
      </w:tr>
    </w:tbl>
    <w:p w:rsidR="00F24CB1" w:rsidRDefault="00F24CB1" w:rsidP="00F24CB1">
      <w:pPr>
        <w:rPr>
          <w:rFonts w:ascii="Times New Roman" w:hAnsi="Times New Roman"/>
          <w:sz w:val="24"/>
          <w:szCs w:val="24"/>
        </w:rPr>
      </w:pPr>
    </w:p>
    <w:p w:rsidR="00733F77" w:rsidRPr="00FC638A" w:rsidRDefault="00F24CB1" w:rsidP="00733F77">
      <w:pPr>
        <w:rPr>
          <w:rFonts w:ascii="Times New Roman" w:hAnsi="Times New Roman"/>
          <w:sz w:val="24"/>
          <w:szCs w:val="24"/>
        </w:rPr>
      </w:pPr>
      <w:r>
        <w:rPr>
          <w:rFonts w:ascii="Times New Roman" w:hAnsi="Times New Roman"/>
          <w:sz w:val="24"/>
          <w:szCs w:val="24"/>
        </w:rPr>
        <w:t xml:space="preserve"> Потребность в приобретении контейнеров для сбора ТКО к 2025 г. – 340 шт., </w:t>
      </w:r>
    </w:p>
    <w:p w:rsidR="00733F77" w:rsidRPr="00546A5F" w:rsidRDefault="00546A5F" w:rsidP="00733F77">
      <w:pPr>
        <w:jc w:val="center"/>
        <w:rPr>
          <w:rFonts w:ascii="Times New Roman" w:hAnsi="Times New Roman" w:cs="Times New Roman"/>
          <w:b/>
          <w:sz w:val="28"/>
          <w:szCs w:val="28"/>
        </w:rPr>
      </w:pPr>
      <w:r w:rsidRPr="00546A5F">
        <w:rPr>
          <w:rFonts w:ascii="Times New Roman" w:hAnsi="Times New Roman" w:cs="Times New Roman"/>
          <w:b/>
          <w:sz w:val="28"/>
          <w:szCs w:val="28"/>
        </w:rPr>
        <w:lastRenderedPageBreak/>
        <w:t xml:space="preserve">10. </w:t>
      </w:r>
      <w:r w:rsidR="00733F77" w:rsidRPr="00546A5F">
        <w:rPr>
          <w:rFonts w:ascii="Times New Roman" w:hAnsi="Times New Roman" w:cs="Times New Roman"/>
          <w:b/>
          <w:sz w:val="28"/>
          <w:szCs w:val="28"/>
        </w:rPr>
        <w:t>Характеристика санитарной уборки территории города</w:t>
      </w:r>
    </w:p>
    <w:tbl>
      <w:tblPr>
        <w:tblStyle w:val="a9"/>
        <w:tblW w:w="0" w:type="auto"/>
        <w:tblLook w:val="04A0"/>
      </w:tblPr>
      <w:tblGrid>
        <w:gridCol w:w="426"/>
        <w:gridCol w:w="1549"/>
        <w:gridCol w:w="915"/>
        <w:gridCol w:w="885"/>
        <w:gridCol w:w="876"/>
        <w:gridCol w:w="876"/>
        <w:gridCol w:w="1033"/>
        <w:gridCol w:w="885"/>
        <w:gridCol w:w="876"/>
        <w:gridCol w:w="876"/>
      </w:tblGrid>
      <w:tr w:rsidR="00546A5F" w:rsidTr="00546A5F">
        <w:tc>
          <w:tcPr>
            <w:tcW w:w="375" w:type="dxa"/>
            <w:vMerge w:val="restart"/>
            <w:tcBorders>
              <w:right w:val="single" w:sz="4" w:space="0" w:color="auto"/>
            </w:tcBorders>
          </w:tcPr>
          <w:p w:rsidR="00546A5F" w:rsidRPr="00F54321" w:rsidRDefault="00546A5F" w:rsidP="00B95B70">
            <w:pPr>
              <w:jc w:val="center"/>
              <w:rPr>
                <w:rFonts w:ascii="Times New Roman" w:hAnsi="Times New Roman" w:cs="Times New Roman"/>
              </w:rPr>
            </w:pPr>
            <w:r w:rsidRPr="00F54321">
              <w:rPr>
                <w:rFonts w:ascii="Times New Roman" w:hAnsi="Times New Roman" w:cs="Times New Roman"/>
              </w:rPr>
              <w:t>№</w:t>
            </w:r>
          </w:p>
        </w:tc>
        <w:tc>
          <w:tcPr>
            <w:tcW w:w="1230" w:type="dxa"/>
            <w:vMerge w:val="restart"/>
            <w:tcBorders>
              <w:left w:val="single" w:sz="4" w:space="0" w:color="auto"/>
            </w:tcBorders>
          </w:tcPr>
          <w:p w:rsidR="00546A5F" w:rsidRPr="00F54321" w:rsidRDefault="00546A5F" w:rsidP="00B95B70">
            <w:pPr>
              <w:jc w:val="center"/>
              <w:rPr>
                <w:rFonts w:ascii="Times New Roman" w:hAnsi="Times New Roman" w:cs="Times New Roman"/>
              </w:rPr>
            </w:pPr>
            <w:r w:rsidRPr="00F54321">
              <w:rPr>
                <w:rFonts w:ascii="Times New Roman" w:hAnsi="Times New Roman" w:cs="Times New Roman"/>
              </w:rPr>
              <w:t>наименование</w:t>
            </w:r>
          </w:p>
        </w:tc>
        <w:tc>
          <w:tcPr>
            <w:tcW w:w="2909" w:type="dxa"/>
            <w:gridSpan w:val="4"/>
          </w:tcPr>
          <w:p w:rsidR="00546A5F" w:rsidRPr="00F54321" w:rsidRDefault="00546A5F" w:rsidP="00B95B70">
            <w:pPr>
              <w:jc w:val="center"/>
              <w:rPr>
                <w:rFonts w:ascii="Times New Roman" w:hAnsi="Times New Roman" w:cs="Times New Roman"/>
              </w:rPr>
            </w:pPr>
            <w:r>
              <w:rPr>
                <w:rFonts w:ascii="Times New Roman" w:hAnsi="Times New Roman" w:cs="Times New Roman"/>
              </w:rPr>
              <w:t>существующее положение</w:t>
            </w:r>
          </w:p>
        </w:tc>
        <w:tc>
          <w:tcPr>
            <w:tcW w:w="2998" w:type="dxa"/>
            <w:gridSpan w:val="4"/>
          </w:tcPr>
          <w:p w:rsidR="00546A5F" w:rsidRPr="00F54321" w:rsidRDefault="00546A5F" w:rsidP="00B95B70">
            <w:pPr>
              <w:jc w:val="center"/>
              <w:rPr>
                <w:rFonts w:ascii="Times New Roman" w:hAnsi="Times New Roman" w:cs="Times New Roman"/>
              </w:rPr>
            </w:pPr>
            <w:r>
              <w:rPr>
                <w:rFonts w:ascii="Times New Roman" w:hAnsi="Times New Roman" w:cs="Times New Roman"/>
              </w:rPr>
              <w:t>в перспективе до 2025 г.</w:t>
            </w:r>
          </w:p>
        </w:tc>
      </w:tr>
      <w:tr w:rsidR="00546A5F" w:rsidTr="00546A5F">
        <w:tc>
          <w:tcPr>
            <w:tcW w:w="375" w:type="dxa"/>
            <w:vMerge/>
            <w:tcBorders>
              <w:right w:val="single" w:sz="4" w:space="0" w:color="auto"/>
            </w:tcBorders>
          </w:tcPr>
          <w:p w:rsidR="00546A5F" w:rsidRPr="00F54321" w:rsidRDefault="00546A5F" w:rsidP="00B95B70">
            <w:pPr>
              <w:jc w:val="center"/>
              <w:rPr>
                <w:rFonts w:ascii="Times New Roman" w:hAnsi="Times New Roman" w:cs="Times New Roman"/>
              </w:rPr>
            </w:pPr>
          </w:p>
        </w:tc>
        <w:tc>
          <w:tcPr>
            <w:tcW w:w="1230" w:type="dxa"/>
            <w:vMerge/>
            <w:tcBorders>
              <w:left w:val="single" w:sz="4" w:space="0" w:color="auto"/>
            </w:tcBorders>
          </w:tcPr>
          <w:p w:rsidR="00546A5F" w:rsidRPr="00F54321" w:rsidRDefault="00546A5F" w:rsidP="00B95B70">
            <w:pPr>
              <w:jc w:val="center"/>
              <w:rPr>
                <w:rFonts w:ascii="Times New Roman" w:hAnsi="Times New Roman" w:cs="Times New Roman"/>
              </w:rPr>
            </w:pPr>
          </w:p>
        </w:tc>
        <w:tc>
          <w:tcPr>
            <w:tcW w:w="748" w:type="dxa"/>
            <w:tcBorders>
              <w:right w:val="single" w:sz="4" w:space="0" w:color="auto"/>
            </w:tcBorders>
          </w:tcPr>
          <w:p w:rsidR="00546A5F" w:rsidRPr="001A6608" w:rsidRDefault="00546A5F" w:rsidP="00B95B70">
            <w:pPr>
              <w:jc w:val="center"/>
              <w:rPr>
                <w:rFonts w:ascii="Times New Roman" w:hAnsi="Times New Roman" w:cs="Times New Roman"/>
                <w:sz w:val="18"/>
                <w:szCs w:val="18"/>
              </w:rPr>
            </w:pPr>
            <w:proofErr w:type="spellStart"/>
            <w:r>
              <w:rPr>
                <w:rFonts w:ascii="Times New Roman" w:hAnsi="Times New Roman" w:cs="Times New Roman"/>
                <w:sz w:val="18"/>
                <w:szCs w:val="18"/>
              </w:rPr>
              <w:t>убороч</w:t>
            </w:r>
            <w:proofErr w:type="spellEnd"/>
            <w:r>
              <w:rPr>
                <w:rFonts w:ascii="Times New Roman" w:hAnsi="Times New Roman" w:cs="Times New Roman"/>
                <w:sz w:val="18"/>
                <w:szCs w:val="18"/>
              </w:rPr>
              <w:t xml:space="preserve">. площадь с </w:t>
            </w:r>
            <w:proofErr w:type="spellStart"/>
            <w:r>
              <w:rPr>
                <w:rFonts w:ascii="Times New Roman" w:hAnsi="Times New Roman" w:cs="Times New Roman"/>
                <w:sz w:val="18"/>
                <w:szCs w:val="18"/>
              </w:rPr>
              <w:t>усоверш</w:t>
            </w:r>
            <w:proofErr w:type="spellEnd"/>
            <w:r>
              <w:rPr>
                <w:rFonts w:ascii="Times New Roman" w:hAnsi="Times New Roman" w:cs="Times New Roman"/>
                <w:sz w:val="18"/>
                <w:szCs w:val="18"/>
              </w:rPr>
              <w:t>. покрыт</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в.м.</w:t>
            </w:r>
          </w:p>
        </w:tc>
        <w:tc>
          <w:tcPr>
            <w:tcW w:w="725" w:type="dxa"/>
            <w:tcBorders>
              <w:left w:val="single" w:sz="4" w:space="0" w:color="auto"/>
              <w:right w:val="single" w:sz="4" w:space="0" w:color="auto"/>
            </w:tcBorders>
          </w:tcPr>
          <w:p w:rsidR="00546A5F" w:rsidRPr="001A6608" w:rsidRDefault="00546A5F" w:rsidP="00B95B70">
            <w:pPr>
              <w:jc w:val="center"/>
              <w:rPr>
                <w:rFonts w:ascii="Times New Roman" w:hAnsi="Times New Roman" w:cs="Times New Roman"/>
                <w:sz w:val="18"/>
                <w:szCs w:val="18"/>
              </w:rPr>
            </w:pPr>
            <w:proofErr w:type="spellStart"/>
            <w:r>
              <w:rPr>
                <w:rFonts w:ascii="Times New Roman" w:hAnsi="Times New Roman" w:cs="Times New Roman"/>
                <w:sz w:val="18"/>
                <w:szCs w:val="18"/>
              </w:rPr>
              <w:t>убороч</w:t>
            </w:r>
            <w:proofErr w:type="spellEnd"/>
            <w:r>
              <w:rPr>
                <w:rFonts w:ascii="Times New Roman" w:hAnsi="Times New Roman" w:cs="Times New Roman"/>
                <w:sz w:val="18"/>
                <w:szCs w:val="18"/>
              </w:rPr>
              <w:t xml:space="preserve">. площадь с </w:t>
            </w:r>
            <w:proofErr w:type="spellStart"/>
            <w:r>
              <w:rPr>
                <w:rFonts w:ascii="Times New Roman" w:hAnsi="Times New Roman" w:cs="Times New Roman"/>
                <w:sz w:val="18"/>
                <w:szCs w:val="18"/>
              </w:rPr>
              <w:t>неусов</w:t>
            </w:r>
            <w:proofErr w:type="spellEnd"/>
            <w:r>
              <w:rPr>
                <w:rFonts w:ascii="Times New Roman" w:hAnsi="Times New Roman" w:cs="Times New Roman"/>
                <w:sz w:val="18"/>
                <w:szCs w:val="18"/>
              </w:rPr>
              <w:t>. покрыт. кв</w:t>
            </w:r>
            <w:proofErr w:type="gramStart"/>
            <w:r>
              <w:rPr>
                <w:rFonts w:ascii="Times New Roman" w:hAnsi="Times New Roman" w:cs="Times New Roman"/>
                <w:sz w:val="18"/>
                <w:szCs w:val="18"/>
              </w:rPr>
              <w:t>.м</w:t>
            </w:r>
            <w:proofErr w:type="gramEnd"/>
          </w:p>
        </w:tc>
        <w:tc>
          <w:tcPr>
            <w:tcW w:w="718" w:type="dxa"/>
            <w:tcBorders>
              <w:left w:val="single" w:sz="4" w:space="0" w:color="auto"/>
              <w:right w:val="single" w:sz="4" w:space="0" w:color="auto"/>
            </w:tcBorders>
          </w:tcPr>
          <w:p w:rsidR="00546A5F" w:rsidRPr="001A6608" w:rsidRDefault="00546A5F" w:rsidP="00B95B70">
            <w:pPr>
              <w:jc w:val="center"/>
              <w:rPr>
                <w:rFonts w:ascii="Times New Roman" w:hAnsi="Times New Roman" w:cs="Times New Roman"/>
                <w:sz w:val="18"/>
                <w:szCs w:val="18"/>
              </w:rPr>
            </w:pPr>
            <w:r>
              <w:rPr>
                <w:rFonts w:ascii="Times New Roman" w:hAnsi="Times New Roman" w:cs="Times New Roman"/>
                <w:sz w:val="18"/>
                <w:szCs w:val="18"/>
              </w:rPr>
              <w:t>газоны кв.м.</w:t>
            </w:r>
          </w:p>
        </w:tc>
        <w:tc>
          <w:tcPr>
            <w:tcW w:w="718" w:type="dxa"/>
            <w:tcBorders>
              <w:left w:val="single" w:sz="4" w:space="0" w:color="auto"/>
            </w:tcBorders>
          </w:tcPr>
          <w:p w:rsidR="00546A5F" w:rsidRPr="001A6608" w:rsidRDefault="00546A5F" w:rsidP="00B95B70">
            <w:pPr>
              <w:jc w:val="center"/>
              <w:rPr>
                <w:rFonts w:ascii="Times New Roman" w:hAnsi="Times New Roman" w:cs="Times New Roman"/>
                <w:sz w:val="18"/>
                <w:szCs w:val="18"/>
              </w:rPr>
            </w:pPr>
            <w:r>
              <w:rPr>
                <w:rFonts w:ascii="Times New Roman" w:hAnsi="Times New Roman" w:cs="Times New Roman"/>
                <w:sz w:val="18"/>
                <w:szCs w:val="18"/>
              </w:rPr>
              <w:t xml:space="preserve">всего </w:t>
            </w:r>
            <w:proofErr w:type="spellStart"/>
            <w:r>
              <w:rPr>
                <w:rFonts w:ascii="Times New Roman" w:hAnsi="Times New Roman" w:cs="Times New Roman"/>
                <w:sz w:val="18"/>
                <w:szCs w:val="18"/>
              </w:rPr>
              <w:t>убороч</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площ</w:t>
            </w:r>
            <w:proofErr w:type="spellEnd"/>
            <w:r>
              <w:rPr>
                <w:rFonts w:ascii="Times New Roman" w:hAnsi="Times New Roman" w:cs="Times New Roman"/>
                <w:sz w:val="18"/>
                <w:szCs w:val="18"/>
              </w:rPr>
              <w:t>., кв.м.</w:t>
            </w:r>
          </w:p>
        </w:tc>
        <w:tc>
          <w:tcPr>
            <w:tcW w:w="837" w:type="dxa"/>
            <w:tcBorders>
              <w:right w:val="single" w:sz="4" w:space="0" w:color="auto"/>
            </w:tcBorders>
          </w:tcPr>
          <w:p w:rsidR="00546A5F" w:rsidRDefault="00546A5F" w:rsidP="00B95B70">
            <w:pPr>
              <w:jc w:val="center"/>
              <w:rPr>
                <w:rFonts w:ascii="Times New Roman" w:hAnsi="Times New Roman" w:cs="Times New Roman"/>
              </w:rPr>
            </w:pPr>
            <w:proofErr w:type="spellStart"/>
            <w:r>
              <w:rPr>
                <w:rFonts w:ascii="Times New Roman" w:hAnsi="Times New Roman" w:cs="Times New Roman"/>
              </w:rPr>
              <w:t>убороч</w:t>
            </w:r>
            <w:proofErr w:type="spellEnd"/>
            <w:r>
              <w:rPr>
                <w:rFonts w:ascii="Times New Roman" w:hAnsi="Times New Roman" w:cs="Times New Roman"/>
              </w:rPr>
              <w:t xml:space="preserve">. площадь с </w:t>
            </w:r>
            <w:proofErr w:type="spellStart"/>
            <w:r>
              <w:rPr>
                <w:rFonts w:ascii="Times New Roman" w:hAnsi="Times New Roman" w:cs="Times New Roman"/>
              </w:rPr>
              <w:t>усоверш</w:t>
            </w:r>
            <w:proofErr w:type="spellEnd"/>
          </w:p>
          <w:p w:rsidR="00546A5F" w:rsidRPr="00F54321" w:rsidRDefault="00546A5F" w:rsidP="00B95B70">
            <w:pPr>
              <w:jc w:val="center"/>
              <w:rPr>
                <w:rFonts w:ascii="Times New Roman" w:hAnsi="Times New Roman" w:cs="Times New Roman"/>
              </w:rPr>
            </w:pPr>
            <w:r>
              <w:rPr>
                <w:rFonts w:ascii="Times New Roman" w:hAnsi="Times New Roman" w:cs="Times New Roman"/>
                <w:sz w:val="18"/>
                <w:szCs w:val="18"/>
              </w:rPr>
              <w:t>покрыт. кв</w:t>
            </w:r>
            <w:proofErr w:type="gramStart"/>
            <w:r>
              <w:rPr>
                <w:rFonts w:ascii="Times New Roman" w:hAnsi="Times New Roman" w:cs="Times New Roman"/>
                <w:sz w:val="18"/>
                <w:szCs w:val="18"/>
              </w:rPr>
              <w:t>.м</w:t>
            </w:r>
            <w:proofErr w:type="gramEnd"/>
          </w:p>
        </w:tc>
        <w:tc>
          <w:tcPr>
            <w:tcW w:w="725" w:type="dxa"/>
            <w:tcBorders>
              <w:left w:val="single" w:sz="4" w:space="0" w:color="auto"/>
              <w:right w:val="single" w:sz="4" w:space="0" w:color="auto"/>
            </w:tcBorders>
          </w:tcPr>
          <w:p w:rsidR="00546A5F" w:rsidRPr="001A6608" w:rsidRDefault="00546A5F" w:rsidP="00B95B70">
            <w:pPr>
              <w:jc w:val="center"/>
              <w:rPr>
                <w:rFonts w:ascii="Times New Roman" w:hAnsi="Times New Roman" w:cs="Times New Roman"/>
                <w:sz w:val="18"/>
                <w:szCs w:val="18"/>
              </w:rPr>
            </w:pPr>
            <w:proofErr w:type="spellStart"/>
            <w:r>
              <w:rPr>
                <w:rFonts w:ascii="Times New Roman" w:hAnsi="Times New Roman" w:cs="Times New Roman"/>
                <w:sz w:val="18"/>
                <w:szCs w:val="18"/>
              </w:rPr>
              <w:t>убороч</w:t>
            </w:r>
            <w:proofErr w:type="spellEnd"/>
            <w:r>
              <w:rPr>
                <w:rFonts w:ascii="Times New Roman" w:hAnsi="Times New Roman" w:cs="Times New Roman"/>
                <w:sz w:val="18"/>
                <w:szCs w:val="18"/>
              </w:rPr>
              <w:t xml:space="preserve">. площадь с </w:t>
            </w:r>
            <w:proofErr w:type="spellStart"/>
            <w:r>
              <w:rPr>
                <w:rFonts w:ascii="Times New Roman" w:hAnsi="Times New Roman" w:cs="Times New Roman"/>
                <w:sz w:val="18"/>
                <w:szCs w:val="18"/>
              </w:rPr>
              <w:t>неусов</w:t>
            </w:r>
            <w:proofErr w:type="spellEnd"/>
            <w:r>
              <w:rPr>
                <w:rFonts w:ascii="Times New Roman" w:hAnsi="Times New Roman" w:cs="Times New Roman"/>
                <w:sz w:val="18"/>
                <w:szCs w:val="18"/>
              </w:rPr>
              <w:t>. покрыт. кв</w:t>
            </w:r>
            <w:proofErr w:type="gramStart"/>
            <w:r>
              <w:rPr>
                <w:rFonts w:ascii="Times New Roman" w:hAnsi="Times New Roman" w:cs="Times New Roman"/>
                <w:sz w:val="18"/>
                <w:szCs w:val="18"/>
              </w:rPr>
              <w:t>.м</w:t>
            </w:r>
            <w:proofErr w:type="gramEnd"/>
          </w:p>
        </w:tc>
        <w:tc>
          <w:tcPr>
            <w:tcW w:w="718" w:type="dxa"/>
            <w:tcBorders>
              <w:left w:val="single" w:sz="4" w:space="0" w:color="auto"/>
              <w:right w:val="single" w:sz="4" w:space="0" w:color="auto"/>
            </w:tcBorders>
          </w:tcPr>
          <w:p w:rsidR="00546A5F" w:rsidRPr="001A6608" w:rsidRDefault="00546A5F" w:rsidP="00B95B70">
            <w:pPr>
              <w:jc w:val="center"/>
              <w:rPr>
                <w:rFonts w:ascii="Times New Roman" w:hAnsi="Times New Roman" w:cs="Times New Roman"/>
                <w:sz w:val="18"/>
                <w:szCs w:val="18"/>
              </w:rPr>
            </w:pPr>
            <w:r>
              <w:rPr>
                <w:rFonts w:ascii="Times New Roman" w:hAnsi="Times New Roman" w:cs="Times New Roman"/>
                <w:sz w:val="18"/>
                <w:szCs w:val="18"/>
              </w:rPr>
              <w:t>газоны кв.м.</w:t>
            </w:r>
          </w:p>
        </w:tc>
        <w:tc>
          <w:tcPr>
            <w:tcW w:w="718" w:type="dxa"/>
            <w:tcBorders>
              <w:left w:val="single" w:sz="4" w:space="0" w:color="auto"/>
            </w:tcBorders>
          </w:tcPr>
          <w:p w:rsidR="00546A5F" w:rsidRPr="001A6608" w:rsidRDefault="00546A5F" w:rsidP="00B95B70">
            <w:pPr>
              <w:jc w:val="center"/>
              <w:rPr>
                <w:rFonts w:ascii="Times New Roman" w:hAnsi="Times New Roman" w:cs="Times New Roman"/>
                <w:sz w:val="18"/>
                <w:szCs w:val="18"/>
              </w:rPr>
            </w:pPr>
            <w:r>
              <w:rPr>
                <w:rFonts w:ascii="Times New Roman" w:hAnsi="Times New Roman" w:cs="Times New Roman"/>
                <w:sz w:val="18"/>
                <w:szCs w:val="18"/>
              </w:rPr>
              <w:t xml:space="preserve">всего </w:t>
            </w:r>
            <w:proofErr w:type="spellStart"/>
            <w:r>
              <w:rPr>
                <w:rFonts w:ascii="Times New Roman" w:hAnsi="Times New Roman" w:cs="Times New Roman"/>
                <w:sz w:val="18"/>
                <w:szCs w:val="18"/>
              </w:rPr>
              <w:t>убороч</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площ</w:t>
            </w:r>
            <w:proofErr w:type="spellEnd"/>
            <w:r>
              <w:rPr>
                <w:rFonts w:ascii="Times New Roman" w:hAnsi="Times New Roman" w:cs="Times New Roman"/>
                <w:sz w:val="18"/>
                <w:szCs w:val="18"/>
              </w:rPr>
              <w:t>., кв.м.</w:t>
            </w:r>
          </w:p>
        </w:tc>
      </w:tr>
      <w:tr w:rsidR="00546A5F" w:rsidTr="00546A5F">
        <w:tc>
          <w:tcPr>
            <w:tcW w:w="375" w:type="dxa"/>
            <w:tcBorders>
              <w:right w:val="single" w:sz="4" w:space="0" w:color="auto"/>
            </w:tcBorders>
          </w:tcPr>
          <w:p w:rsidR="00546A5F" w:rsidRPr="00F54321" w:rsidRDefault="00546A5F" w:rsidP="00B95B70">
            <w:pPr>
              <w:jc w:val="center"/>
              <w:rPr>
                <w:rFonts w:ascii="Times New Roman" w:hAnsi="Times New Roman" w:cs="Times New Roman"/>
              </w:rPr>
            </w:pPr>
          </w:p>
        </w:tc>
        <w:tc>
          <w:tcPr>
            <w:tcW w:w="1230"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г. Кизилюрт</w:t>
            </w:r>
          </w:p>
        </w:tc>
        <w:tc>
          <w:tcPr>
            <w:tcW w:w="748" w:type="dxa"/>
            <w:tcBorders>
              <w:right w:val="single" w:sz="4" w:space="0" w:color="auto"/>
            </w:tcBorders>
          </w:tcPr>
          <w:p w:rsidR="00546A5F" w:rsidRPr="00F54321" w:rsidRDefault="00546A5F" w:rsidP="00B95B70">
            <w:pPr>
              <w:jc w:val="center"/>
              <w:rPr>
                <w:rFonts w:ascii="Times New Roman" w:hAnsi="Times New Roman" w:cs="Times New Roman"/>
              </w:rPr>
            </w:pP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p>
        </w:tc>
      </w:tr>
      <w:tr w:rsidR="00546A5F" w:rsidTr="00546A5F">
        <w:tc>
          <w:tcPr>
            <w:tcW w:w="375"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w:t>
            </w:r>
          </w:p>
        </w:tc>
        <w:tc>
          <w:tcPr>
            <w:tcW w:w="1230"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микрорайон – 1</w:t>
            </w:r>
          </w:p>
        </w:tc>
        <w:tc>
          <w:tcPr>
            <w:tcW w:w="748"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32824</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18405</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51229</w:t>
            </w: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34465</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19325</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53790</w:t>
            </w:r>
          </w:p>
        </w:tc>
      </w:tr>
      <w:tr w:rsidR="00546A5F" w:rsidTr="00546A5F">
        <w:tc>
          <w:tcPr>
            <w:tcW w:w="375"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w:t>
            </w:r>
          </w:p>
        </w:tc>
        <w:tc>
          <w:tcPr>
            <w:tcW w:w="1230"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микрорайон – 2</w:t>
            </w:r>
          </w:p>
        </w:tc>
        <w:tc>
          <w:tcPr>
            <w:tcW w:w="748"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23390</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28210</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51600</w:t>
            </w: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24560</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29621</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54180</w:t>
            </w:r>
          </w:p>
        </w:tc>
      </w:tr>
      <w:tr w:rsidR="00546A5F" w:rsidTr="00546A5F">
        <w:tc>
          <w:tcPr>
            <w:tcW w:w="375" w:type="dxa"/>
            <w:tcBorders>
              <w:right w:val="single" w:sz="4" w:space="0" w:color="auto"/>
            </w:tcBorders>
          </w:tcPr>
          <w:p w:rsidR="00546A5F" w:rsidRDefault="00546A5F" w:rsidP="00B95B70">
            <w:pPr>
              <w:jc w:val="center"/>
              <w:rPr>
                <w:rFonts w:ascii="Times New Roman" w:hAnsi="Times New Roman" w:cs="Times New Roman"/>
              </w:rPr>
            </w:pPr>
            <w:r>
              <w:rPr>
                <w:rFonts w:ascii="Times New Roman" w:hAnsi="Times New Roman" w:cs="Times New Roman"/>
              </w:rPr>
              <w:t>3</w:t>
            </w:r>
          </w:p>
        </w:tc>
        <w:tc>
          <w:tcPr>
            <w:tcW w:w="1230"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северный район</w:t>
            </w:r>
          </w:p>
        </w:tc>
        <w:tc>
          <w:tcPr>
            <w:tcW w:w="748"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26150</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2030</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28180</w:t>
            </w: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27458</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2132</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29589</w:t>
            </w:r>
          </w:p>
        </w:tc>
      </w:tr>
      <w:tr w:rsidR="00546A5F" w:rsidTr="00546A5F">
        <w:tc>
          <w:tcPr>
            <w:tcW w:w="375" w:type="dxa"/>
            <w:tcBorders>
              <w:right w:val="single" w:sz="4" w:space="0" w:color="auto"/>
            </w:tcBorders>
          </w:tcPr>
          <w:p w:rsidR="00546A5F" w:rsidRDefault="00546A5F" w:rsidP="00B95B70">
            <w:pPr>
              <w:jc w:val="center"/>
              <w:rPr>
                <w:rFonts w:ascii="Times New Roman" w:hAnsi="Times New Roman" w:cs="Times New Roman"/>
              </w:rPr>
            </w:pPr>
            <w:r>
              <w:rPr>
                <w:rFonts w:ascii="Times New Roman" w:hAnsi="Times New Roman" w:cs="Times New Roman"/>
              </w:rPr>
              <w:t>4</w:t>
            </w:r>
          </w:p>
        </w:tc>
        <w:tc>
          <w:tcPr>
            <w:tcW w:w="1230"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южный район</w:t>
            </w:r>
          </w:p>
        </w:tc>
        <w:tc>
          <w:tcPr>
            <w:tcW w:w="748"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36125</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19877</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56002</w:t>
            </w: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37931</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20871</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58802</w:t>
            </w:r>
          </w:p>
        </w:tc>
      </w:tr>
      <w:tr w:rsidR="00546A5F" w:rsidTr="00546A5F">
        <w:tc>
          <w:tcPr>
            <w:tcW w:w="375" w:type="dxa"/>
            <w:tcBorders>
              <w:right w:val="single" w:sz="4" w:space="0" w:color="auto"/>
            </w:tcBorders>
          </w:tcPr>
          <w:p w:rsidR="00546A5F" w:rsidRDefault="00546A5F" w:rsidP="00B95B70">
            <w:pPr>
              <w:jc w:val="center"/>
              <w:rPr>
                <w:rFonts w:ascii="Times New Roman" w:hAnsi="Times New Roman" w:cs="Times New Roman"/>
              </w:rPr>
            </w:pPr>
            <w:r>
              <w:rPr>
                <w:rFonts w:ascii="Times New Roman" w:hAnsi="Times New Roman" w:cs="Times New Roman"/>
              </w:rPr>
              <w:t>5</w:t>
            </w:r>
          </w:p>
        </w:tc>
        <w:tc>
          <w:tcPr>
            <w:tcW w:w="1230"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итого:</w:t>
            </w:r>
          </w:p>
        </w:tc>
        <w:tc>
          <w:tcPr>
            <w:tcW w:w="748"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118489</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68522</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187011</w:t>
            </w: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124413</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71948</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196362</w:t>
            </w:r>
          </w:p>
        </w:tc>
      </w:tr>
      <w:tr w:rsidR="00546A5F" w:rsidTr="00546A5F">
        <w:tc>
          <w:tcPr>
            <w:tcW w:w="375" w:type="dxa"/>
            <w:tcBorders>
              <w:right w:val="single" w:sz="4" w:space="0" w:color="auto"/>
            </w:tcBorders>
          </w:tcPr>
          <w:p w:rsidR="00546A5F" w:rsidRDefault="00546A5F" w:rsidP="00B95B70">
            <w:pPr>
              <w:jc w:val="center"/>
              <w:rPr>
                <w:rFonts w:ascii="Times New Roman" w:hAnsi="Times New Roman" w:cs="Times New Roman"/>
              </w:rPr>
            </w:pPr>
            <w:r>
              <w:rPr>
                <w:rFonts w:ascii="Times New Roman" w:hAnsi="Times New Roman" w:cs="Times New Roman"/>
              </w:rPr>
              <w:t>6</w:t>
            </w:r>
          </w:p>
        </w:tc>
        <w:tc>
          <w:tcPr>
            <w:tcW w:w="1230"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 xml:space="preserve">пос. Бавтугай </w:t>
            </w:r>
          </w:p>
        </w:tc>
        <w:tc>
          <w:tcPr>
            <w:tcW w:w="748"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28220</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57287</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85507</w:t>
            </w: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29631</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60151</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89782</w:t>
            </w:r>
          </w:p>
        </w:tc>
      </w:tr>
      <w:tr w:rsidR="00546A5F" w:rsidTr="00546A5F">
        <w:trPr>
          <w:trHeight w:val="277"/>
        </w:trPr>
        <w:tc>
          <w:tcPr>
            <w:tcW w:w="375" w:type="dxa"/>
            <w:tcBorders>
              <w:right w:val="single" w:sz="4" w:space="0" w:color="auto"/>
            </w:tcBorders>
          </w:tcPr>
          <w:p w:rsidR="00546A5F" w:rsidRDefault="00546A5F" w:rsidP="00B95B70">
            <w:pPr>
              <w:jc w:val="center"/>
              <w:rPr>
                <w:rFonts w:ascii="Times New Roman" w:hAnsi="Times New Roman" w:cs="Times New Roman"/>
              </w:rPr>
            </w:pPr>
            <w:r>
              <w:rPr>
                <w:rFonts w:ascii="Times New Roman" w:hAnsi="Times New Roman" w:cs="Times New Roman"/>
              </w:rPr>
              <w:t>7</w:t>
            </w:r>
          </w:p>
        </w:tc>
        <w:tc>
          <w:tcPr>
            <w:tcW w:w="1230"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пос. Н.Сулак</w:t>
            </w:r>
          </w:p>
        </w:tc>
        <w:tc>
          <w:tcPr>
            <w:tcW w:w="748"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15052</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15520</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30572</w:t>
            </w: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15805</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16296</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32101</w:t>
            </w:r>
          </w:p>
        </w:tc>
      </w:tr>
      <w:tr w:rsidR="00546A5F" w:rsidTr="00546A5F">
        <w:tc>
          <w:tcPr>
            <w:tcW w:w="375" w:type="dxa"/>
            <w:tcBorders>
              <w:right w:val="single" w:sz="4" w:space="0" w:color="auto"/>
            </w:tcBorders>
          </w:tcPr>
          <w:p w:rsidR="00546A5F" w:rsidRDefault="00546A5F" w:rsidP="00B95B70">
            <w:pPr>
              <w:jc w:val="center"/>
              <w:rPr>
                <w:rFonts w:ascii="Times New Roman" w:hAnsi="Times New Roman" w:cs="Times New Roman"/>
              </w:rPr>
            </w:pPr>
          </w:p>
        </w:tc>
        <w:tc>
          <w:tcPr>
            <w:tcW w:w="1230" w:type="dxa"/>
            <w:tcBorders>
              <w:left w:val="single" w:sz="4" w:space="0" w:color="auto"/>
            </w:tcBorders>
          </w:tcPr>
          <w:p w:rsidR="00546A5F" w:rsidRDefault="00546A5F" w:rsidP="00B95B70">
            <w:pPr>
              <w:jc w:val="center"/>
              <w:rPr>
                <w:rFonts w:ascii="Times New Roman" w:hAnsi="Times New Roman" w:cs="Times New Roman"/>
              </w:rPr>
            </w:pPr>
            <w:r>
              <w:rPr>
                <w:rFonts w:ascii="Times New Roman" w:hAnsi="Times New Roman" w:cs="Times New Roman"/>
              </w:rPr>
              <w:t>сел. Ст. Бавтугай</w:t>
            </w:r>
          </w:p>
        </w:tc>
        <w:tc>
          <w:tcPr>
            <w:tcW w:w="748" w:type="dxa"/>
            <w:tcBorders>
              <w:right w:val="single" w:sz="4" w:space="0" w:color="auto"/>
            </w:tcBorders>
          </w:tcPr>
          <w:p w:rsidR="00546A5F" w:rsidRDefault="00546A5F" w:rsidP="00B95B70">
            <w:pPr>
              <w:jc w:val="center"/>
              <w:rPr>
                <w:rFonts w:ascii="Times New Roman" w:hAnsi="Times New Roman" w:cs="Times New Roman"/>
              </w:rPr>
            </w:pPr>
            <w:r>
              <w:rPr>
                <w:rFonts w:ascii="Times New Roman" w:hAnsi="Times New Roman" w:cs="Times New Roman"/>
              </w:rPr>
              <w:t>13124</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3623</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16747</w:t>
            </w: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13780</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3804</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17584</w:t>
            </w:r>
          </w:p>
        </w:tc>
      </w:tr>
      <w:tr w:rsidR="00546A5F" w:rsidTr="00546A5F">
        <w:tc>
          <w:tcPr>
            <w:tcW w:w="375" w:type="dxa"/>
            <w:tcBorders>
              <w:right w:val="single" w:sz="4" w:space="0" w:color="auto"/>
            </w:tcBorders>
          </w:tcPr>
          <w:p w:rsidR="00546A5F" w:rsidRDefault="00546A5F" w:rsidP="00B95B70">
            <w:pPr>
              <w:jc w:val="center"/>
              <w:rPr>
                <w:rFonts w:ascii="Times New Roman" w:hAnsi="Times New Roman" w:cs="Times New Roman"/>
              </w:rPr>
            </w:pPr>
            <w:r>
              <w:rPr>
                <w:rFonts w:ascii="Times New Roman" w:hAnsi="Times New Roman" w:cs="Times New Roman"/>
              </w:rPr>
              <w:t>8</w:t>
            </w:r>
          </w:p>
        </w:tc>
        <w:tc>
          <w:tcPr>
            <w:tcW w:w="1230"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Всего:</w:t>
            </w:r>
          </w:p>
        </w:tc>
        <w:tc>
          <w:tcPr>
            <w:tcW w:w="748" w:type="dxa"/>
            <w:tcBorders>
              <w:right w:val="single" w:sz="4" w:space="0" w:color="auto"/>
            </w:tcBorders>
          </w:tcPr>
          <w:p w:rsidR="00546A5F" w:rsidRPr="001A6608" w:rsidRDefault="00546A5F" w:rsidP="00B95B70">
            <w:pPr>
              <w:jc w:val="center"/>
              <w:rPr>
                <w:rFonts w:ascii="Times New Roman" w:hAnsi="Times New Roman" w:cs="Times New Roman"/>
                <w:sz w:val="20"/>
                <w:szCs w:val="20"/>
              </w:rPr>
            </w:pPr>
            <w:r w:rsidRPr="001A6608">
              <w:rPr>
                <w:rFonts w:ascii="Times New Roman" w:hAnsi="Times New Roman" w:cs="Times New Roman"/>
              </w:rPr>
              <w:t>174885</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144952</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319837</w:t>
            </w:r>
          </w:p>
        </w:tc>
        <w:tc>
          <w:tcPr>
            <w:tcW w:w="837" w:type="dxa"/>
            <w:tcBorders>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183629</w:t>
            </w:r>
          </w:p>
        </w:tc>
        <w:tc>
          <w:tcPr>
            <w:tcW w:w="725"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w:t>
            </w:r>
          </w:p>
        </w:tc>
        <w:tc>
          <w:tcPr>
            <w:tcW w:w="718" w:type="dxa"/>
            <w:tcBorders>
              <w:left w:val="single" w:sz="4" w:space="0" w:color="auto"/>
              <w:righ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152200</w:t>
            </w:r>
          </w:p>
        </w:tc>
        <w:tc>
          <w:tcPr>
            <w:tcW w:w="718" w:type="dxa"/>
            <w:tcBorders>
              <w:left w:val="single" w:sz="4" w:space="0" w:color="auto"/>
            </w:tcBorders>
          </w:tcPr>
          <w:p w:rsidR="00546A5F" w:rsidRPr="00F54321" w:rsidRDefault="00546A5F" w:rsidP="00B95B70">
            <w:pPr>
              <w:jc w:val="center"/>
              <w:rPr>
                <w:rFonts w:ascii="Times New Roman" w:hAnsi="Times New Roman" w:cs="Times New Roman"/>
              </w:rPr>
            </w:pPr>
            <w:r>
              <w:rPr>
                <w:rFonts w:ascii="Times New Roman" w:hAnsi="Times New Roman" w:cs="Times New Roman"/>
              </w:rPr>
              <w:t>335829</w:t>
            </w:r>
          </w:p>
        </w:tc>
      </w:tr>
    </w:tbl>
    <w:p w:rsidR="00733F77" w:rsidRPr="00F54321" w:rsidRDefault="00733F77" w:rsidP="00733F77">
      <w:pPr>
        <w:jc w:val="center"/>
        <w:rPr>
          <w:rFonts w:ascii="Times New Roman" w:hAnsi="Times New Roman" w:cs="Times New Roman"/>
          <w:sz w:val="28"/>
          <w:szCs w:val="28"/>
        </w:rPr>
      </w:pPr>
      <w:r>
        <w:rPr>
          <w:rFonts w:ascii="Times New Roman" w:hAnsi="Times New Roman" w:cs="Times New Roman"/>
          <w:sz w:val="28"/>
          <w:szCs w:val="28"/>
        </w:rPr>
        <w:tab/>
      </w:r>
    </w:p>
    <w:p w:rsidR="00024518" w:rsidRDefault="00024518" w:rsidP="00024518">
      <w:pPr>
        <w:spacing w:after="0"/>
        <w:ind w:firstLine="709"/>
        <w:jc w:val="center"/>
        <w:rPr>
          <w:szCs w:val="26"/>
          <w:lang w:eastAsia="en-US" w:bidi="en-US"/>
        </w:rPr>
        <w:sectPr w:rsidR="00024518" w:rsidSect="00F24CB1">
          <w:pgSz w:w="11906" w:h="16838"/>
          <w:pgMar w:top="851" w:right="567" w:bottom="851" w:left="1134" w:header="709" w:footer="709" w:gutter="0"/>
          <w:pgBorders>
            <w:top w:val="single" w:sz="4" w:space="7" w:color="auto"/>
            <w:left w:val="single" w:sz="4" w:space="7" w:color="auto"/>
            <w:bottom w:val="single" w:sz="4" w:space="7" w:color="auto"/>
            <w:right w:val="single" w:sz="4" w:space="7" w:color="auto"/>
          </w:pgBorders>
          <w:cols w:space="708"/>
          <w:docGrid w:linePitch="360"/>
        </w:sectPr>
      </w:pPr>
    </w:p>
    <w:p w:rsidR="00024518" w:rsidRPr="00E714B7" w:rsidRDefault="00546A5F" w:rsidP="00FC638A">
      <w:pPr>
        <w:pStyle w:val="1"/>
        <w:spacing w:before="0" w:line="240" w:lineRule="auto"/>
        <w:rPr>
          <w:lang w:val="ru-RU"/>
        </w:rPr>
      </w:pPr>
      <w:r>
        <w:rPr>
          <w:lang w:val="ru-RU"/>
        </w:rPr>
        <w:lastRenderedPageBreak/>
        <w:t xml:space="preserve">11. </w:t>
      </w:r>
      <w:r w:rsidR="00024518" w:rsidRPr="00E714B7">
        <w:rPr>
          <w:lang w:val="ru-RU"/>
        </w:rPr>
        <w:t xml:space="preserve"> Жидкие коммунальные отходы</w:t>
      </w:r>
    </w:p>
    <w:p w:rsidR="00024518" w:rsidRPr="00BB6C5C" w:rsidRDefault="00024518" w:rsidP="00FC638A">
      <w:pPr>
        <w:pStyle w:val="2"/>
        <w:spacing w:before="0" w:line="240" w:lineRule="auto"/>
      </w:pPr>
      <w:bookmarkStart w:id="3" w:name="_Toc433980206"/>
      <w:r>
        <w:t>6.3</w:t>
      </w:r>
      <w:r w:rsidRPr="00BB6C5C">
        <w:t>. Нормы накопления жидких коммунальных отходов</w:t>
      </w:r>
      <w:bookmarkEnd w:id="3"/>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 xml:space="preserve">Норма накопления жидких </w:t>
      </w:r>
      <w:r>
        <w:rPr>
          <w:rFonts w:ascii="Times New Roman" w:hAnsi="Times New Roman"/>
          <w:sz w:val="26"/>
          <w:szCs w:val="26"/>
        </w:rPr>
        <w:t>коммунальных</w:t>
      </w:r>
      <w:r w:rsidRPr="00A91982">
        <w:rPr>
          <w:rFonts w:ascii="Times New Roman" w:hAnsi="Times New Roman"/>
          <w:sz w:val="26"/>
          <w:szCs w:val="26"/>
        </w:rPr>
        <w:t xml:space="preserve"> отходов в </w:t>
      </w:r>
      <w:proofErr w:type="spellStart"/>
      <w:r w:rsidRPr="00A91982">
        <w:rPr>
          <w:rFonts w:ascii="Times New Roman" w:hAnsi="Times New Roman"/>
          <w:sz w:val="26"/>
          <w:szCs w:val="26"/>
        </w:rPr>
        <w:t>неканализованном</w:t>
      </w:r>
      <w:proofErr w:type="spellEnd"/>
      <w:r w:rsidRPr="00A91982">
        <w:rPr>
          <w:rFonts w:ascii="Times New Roman" w:hAnsi="Times New Roman"/>
          <w:sz w:val="26"/>
          <w:szCs w:val="26"/>
        </w:rPr>
        <w:t xml:space="preserve"> жилом фонде</w:t>
      </w:r>
      <w:r>
        <w:rPr>
          <w:rFonts w:ascii="Times New Roman" w:hAnsi="Times New Roman"/>
          <w:sz w:val="26"/>
          <w:szCs w:val="26"/>
        </w:rPr>
        <w:t xml:space="preserve"> ГО г. Кизилюрт</w:t>
      </w:r>
      <w:r w:rsidRPr="00A91982">
        <w:rPr>
          <w:rFonts w:ascii="Times New Roman" w:hAnsi="Times New Roman"/>
          <w:sz w:val="26"/>
          <w:szCs w:val="26"/>
        </w:rPr>
        <w:t xml:space="preserve"> в зависимости от местных условий (норм водопотребления, уровня стояния грунтовых вод, степени водопроницаемости выгребов и т.п.) колеблется от 1,5 до </w:t>
      </w:r>
      <w:r>
        <w:rPr>
          <w:rFonts w:ascii="Times New Roman" w:hAnsi="Times New Roman"/>
          <w:sz w:val="26"/>
          <w:szCs w:val="26"/>
        </w:rPr>
        <w:t>2</w:t>
      </w:r>
      <w:r w:rsidRPr="00A91982">
        <w:rPr>
          <w:rFonts w:ascii="Times New Roman" w:hAnsi="Times New Roman"/>
          <w:sz w:val="26"/>
          <w:szCs w:val="26"/>
        </w:rPr>
        <w:t xml:space="preserve"> м</w:t>
      </w:r>
      <w:r w:rsidRPr="00A91982">
        <w:rPr>
          <w:rFonts w:ascii="Times New Roman" w:hAnsi="Times New Roman"/>
          <w:sz w:val="26"/>
          <w:szCs w:val="26"/>
          <w:vertAlign w:val="superscript"/>
        </w:rPr>
        <w:t>3</w:t>
      </w:r>
      <w:r w:rsidRPr="00A91982">
        <w:rPr>
          <w:rFonts w:ascii="Times New Roman" w:hAnsi="Times New Roman"/>
          <w:sz w:val="26"/>
          <w:szCs w:val="26"/>
        </w:rPr>
        <w:t>/год на 1 человека.</w:t>
      </w:r>
    </w:p>
    <w:p w:rsidR="00024518" w:rsidRPr="001D2D61" w:rsidRDefault="00024518" w:rsidP="00FC638A">
      <w:pPr>
        <w:pStyle w:val="2"/>
        <w:spacing w:before="0" w:line="240" w:lineRule="auto"/>
      </w:pPr>
      <w:bookmarkStart w:id="4" w:name="_Toc433980207"/>
      <w:r>
        <w:t>6</w:t>
      </w:r>
      <w:r w:rsidRPr="00BB6C5C">
        <w:t>.</w:t>
      </w:r>
      <w:r>
        <w:t>4</w:t>
      </w:r>
      <w:r w:rsidRPr="00BB6C5C">
        <w:t>. Предложения по системам и методам сбора и удал</w:t>
      </w:r>
      <w:r>
        <w:t>ения жидких коммунальны</w:t>
      </w:r>
      <w:r w:rsidRPr="001D2D61">
        <w:t>х отходов</w:t>
      </w:r>
      <w:bookmarkEnd w:id="4"/>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 xml:space="preserve">Для сбора жидких отходов в </w:t>
      </w:r>
      <w:proofErr w:type="spellStart"/>
      <w:r w:rsidRPr="00A91982">
        <w:rPr>
          <w:rFonts w:ascii="Times New Roman" w:hAnsi="Times New Roman"/>
          <w:sz w:val="26"/>
          <w:szCs w:val="26"/>
        </w:rPr>
        <w:t>неканализованных</w:t>
      </w:r>
      <w:proofErr w:type="spellEnd"/>
      <w:r w:rsidRPr="00A91982">
        <w:rPr>
          <w:rFonts w:ascii="Times New Roman" w:hAnsi="Times New Roman"/>
          <w:sz w:val="26"/>
          <w:szCs w:val="26"/>
        </w:rPr>
        <w:t xml:space="preserve"> домовладениях </w:t>
      </w:r>
      <w:r>
        <w:rPr>
          <w:rFonts w:ascii="Times New Roman" w:hAnsi="Times New Roman"/>
          <w:sz w:val="26"/>
          <w:szCs w:val="26"/>
        </w:rPr>
        <w:t xml:space="preserve">ГО г. Кизилюрт </w:t>
      </w:r>
      <w:r w:rsidRPr="00A91982">
        <w:rPr>
          <w:rFonts w:ascii="Times New Roman" w:hAnsi="Times New Roman"/>
          <w:sz w:val="26"/>
          <w:szCs w:val="26"/>
        </w:rPr>
        <w:t xml:space="preserve">устраиваются дворовые </w:t>
      </w:r>
      <w:proofErr w:type="spellStart"/>
      <w:r w:rsidRPr="00A91982">
        <w:rPr>
          <w:rFonts w:ascii="Times New Roman" w:hAnsi="Times New Roman"/>
          <w:sz w:val="26"/>
          <w:szCs w:val="26"/>
        </w:rPr>
        <w:t>помойницы</w:t>
      </w:r>
      <w:proofErr w:type="spellEnd"/>
      <w:r w:rsidRPr="00A91982">
        <w:rPr>
          <w:rFonts w:ascii="Times New Roman" w:hAnsi="Times New Roman"/>
          <w:sz w:val="26"/>
          <w:szCs w:val="26"/>
        </w:rPr>
        <w:t>, которые должны иметь водонепроницаемый выгреб и наземную часть с крышкой и решеткой для отделения твердых фракций.</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 xml:space="preserve">Для удобства очистки решетки передняя стенка </w:t>
      </w:r>
      <w:proofErr w:type="spellStart"/>
      <w:r w:rsidRPr="00A91982">
        <w:rPr>
          <w:rFonts w:ascii="Times New Roman" w:hAnsi="Times New Roman"/>
          <w:sz w:val="26"/>
          <w:szCs w:val="26"/>
        </w:rPr>
        <w:t>помойницы</w:t>
      </w:r>
      <w:proofErr w:type="spellEnd"/>
      <w:r w:rsidRPr="00A91982">
        <w:rPr>
          <w:rFonts w:ascii="Times New Roman" w:hAnsi="Times New Roman"/>
          <w:sz w:val="26"/>
          <w:szCs w:val="26"/>
        </w:rPr>
        <w:t xml:space="preserve"> должна быть съемной или открывающейся. При наличии дворовых уборных выгреб может быть общим.</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100м.</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w:t>
      </w:r>
      <w:r>
        <w:rPr>
          <w:rFonts w:ascii="Times New Roman" w:hAnsi="Times New Roman"/>
          <w:sz w:val="26"/>
          <w:szCs w:val="26"/>
        </w:rPr>
        <w:t xml:space="preserve">телями общественности и </w:t>
      </w:r>
      <w:r w:rsidRPr="00A91982">
        <w:rPr>
          <w:rFonts w:ascii="Times New Roman" w:hAnsi="Times New Roman"/>
          <w:sz w:val="26"/>
          <w:szCs w:val="26"/>
        </w:rPr>
        <w:t xml:space="preserve">административных комиссий </w:t>
      </w:r>
      <w:proofErr w:type="spellStart"/>
      <w:r>
        <w:rPr>
          <w:rFonts w:ascii="Times New Roman" w:hAnsi="Times New Roman"/>
          <w:sz w:val="26"/>
          <w:szCs w:val="26"/>
        </w:rPr>
        <w:t>горадминистрации</w:t>
      </w:r>
      <w:proofErr w:type="spellEnd"/>
      <w:r w:rsidRPr="00A91982">
        <w:rPr>
          <w:rFonts w:ascii="Times New Roman" w:hAnsi="Times New Roman"/>
          <w:sz w:val="26"/>
          <w:szCs w:val="26"/>
        </w:rPr>
        <w:t>.</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Выгреб следует очищать по мере его заполнения, но не реже одного раза в полгода.</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 xml:space="preserve">Наземная часть </w:t>
      </w:r>
      <w:proofErr w:type="spellStart"/>
      <w:r w:rsidRPr="00A91982">
        <w:rPr>
          <w:rFonts w:ascii="Times New Roman" w:hAnsi="Times New Roman"/>
          <w:sz w:val="26"/>
          <w:szCs w:val="26"/>
        </w:rPr>
        <w:t>помойниц</w:t>
      </w:r>
      <w:proofErr w:type="spellEnd"/>
      <w:r w:rsidRPr="00A91982">
        <w:rPr>
          <w:rFonts w:ascii="Times New Roman" w:hAnsi="Times New Roman"/>
          <w:sz w:val="26"/>
          <w:szCs w:val="26"/>
        </w:rPr>
        <w:t xml:space="preserve"> и дворовых уборных должна быть непроницаемой для грызунов и насекомых.</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proofErr w:type="spellStart"/>
      <w:r w:rsidRPr="00A91982">
        <w:rPr>
          <w:rFonts w:ascii="Times New Roman" w:hAnsi="Times New Roman"/>
          <w:sz w:val="26"/>
          <w:szCs w:val="26"/>
        </w:rPr>
        <w:t>Неканализованные</w:t>
      </w:r>
      <w:proofErr w:type="spellEnd"/>
      <w:r w:rsidRPr="00A91982">
        <w:rPr>
          <w:rFonts w:ascii="Times New Roman" w:hAnsi="Times New Roman"/>
          <w:sz w:val="26"/>
          <w:szCs w:val="26"/>
        </w:rPr>
        <w:t xml:space="preserve"> уборные и выгребные ямы дезинфицируют растворами состава: хлорная известь (10 %), </w:t>
      </w:r>
      <w:proofErr w:type="spellStart"/>
      <w:r w:rsidRPr="00A91982">
        <w:rPr>
          <w:rFonts w:ascii="Times New Roman" w:hAnsi="Times New Roman"/>
          <w:sz w:val="26"/>
          <w:szCs w:val="26"/>
        </w:rPr>
        <w:t>гипохлорид</w:t>
      </w:r>
      <w:proofErr w:type="spellEnd"/>
      <w:r w:rsidRPr="00A91982">
        <w:rPr>
          <w:rFonts w:ascii="Times New Roman" w:hAnsi="Times New Roman"/>
          <w:sz w:val="26"/>
          <w:szCs w:val="26"/>
        </w:rPr>
        <w:t xml:space="preserve"> натрия (3-5 %), лизол (5 %), </w:t>
      </w:r>
      <w:proofErr w:type="spellStart"/>
      <w:r w:rsidRPr="00A91982">
        <w:rPr>
          <w:rFonts w:ascii="Times New Roman" w:hAnsi="Times New Roman"/>
          <w:sz w:val="26"/>
          <w:szCs w:val="26"/>
        </w:rPr>
        <w:t>нафтализол</w:t>
      </w:r>
      <w:proofErr w:type="spellEnd"/>
      <w:r w:rsidRPr="00A91982">
        <w:rPr>
          <w:rFonts w:ascii="Times New Roman" w:hAnsi="Times New Roman"/>
          <w:sz w:val="26"/>
          <w:szCs w:val="26"/>
        </w:rPr>
        <w:t xml:space="preserve"> (10 %), креолин (5 %), метасиликат натрия (10 %). </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Запрещается применять сухую хлорную известь (исключение составляют пищевые объекты и медицинские лечебно-профилактические учреждения).</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Выгреб следует очищать по мере его заполнения, но не реже одного раза в полгода.</w:t>
      </w:r>
    </w:p>
    <w:p w:rsidR="00024518" w:rsidRPr="00A91982" w:rsidRDefault="00024518" w:rsidP="00FC638A">
      <w:pPr>
        <w:pStyle w:val="ab"/>
        <w:widowControl/>
        <w:shd w:val="clear" w:color="auto" w:fill="FFFFFF"/>
        <w:tabs>
          <w:tab w:val="left" w:pos="360"/>
          <w:tab w:val="left" w:pos="1980"/>
        </w:tabs>
        <w:suppressAutoHyphens w:val="0"/>
        <w:autoSpaceDE w:val="0"/>
        <w:spacing w:after="0"/>
        <w:rPr>
          <w:rFonts w:eastAsiaTheme="minorEastAsia"/>
          <w:kern w:val="0"/>
          <w:sz w:val="26"/>
          <w:szCs w:val="26"/>
        </w:rPr>
      </w:pPr>
      <w:r w:rsidRPr="00A91982">
        <w:rPr>
          <w:rFonts w:eastAsiaTheme="minorEastAsia"/>
          <w:kern w:val="0"/>
          <w:sz w:val="26"/>
          <w:szCs w:val="26"/>
        </w:rPr>
        <w:t xml:space="preserve">Стоки от </w:t>
      </w:r>
      <w:proofErr w:type="spellStart"/>
      <w:r w:rsidRPr="00A91982">
        <w:rPr>
          <w:rFonts w:eastAsiaTheme="minorEastAsia"/>
          <w:kern w:val="0"/>
          <w:sz w:val="26"/>
          <w:szCs w:val="26"/>
        </w:rPr>
        <w:t>неканализованных</w:t>
      </w:r>
      <w:proofErr w:type="spellEnd"/>
      <w:r w:rsidRPr="00A91982">
        <w:rPr>
          <w:rFonts w:eastAsiaTheme="minorEastAsia"/>
          <w:kern w:val="0"/>
          <w:sz w:val="26"/>
          <w:szCs w:val="26"/>
        </w:rPr>
        <w:t xml:space="preserve"> домовладений поступают в накопительные емкости (отстойники) и по мере накопления откачиваются при помощи </w:t>
      </w:r>
      <w:r w:rsidRPr="00A91982">
        <w:rPr>
          <w:rFonts w:eastAsiaTheme="minorEastAsia"/>
          <w:kern w:val="0"/>
          <w:sz w:val="26"/>
          <w:szCs w:val="26"/>
        </w:rPr>
        <w:lastRenderedPageBreak/>
        <w:t xml:space="preserve">ассенизационной машины по разовым заявкам. Жители, проживающие в </w:t>
      </w:r>
      <w:proofErr w:type="spellStart"/>
      <w:r w:rsidRPr="00A91982">
        <w:rPr>
          <w:rFonts w:eastAsiaTheme="minorEastAsia"/>
          <w:kern w:val="0"/>
          <w:sz w:val="26"/>
          <w:szCs w:val="26"/>
        </w:rPr>
        <w:t>неканализованных</w:t>
      </w:r>
      <w:proofErr w:type="spellEnd"/>
      <w:r w:rsidRPr="00A91982">
        <w:rPr>
          <w:rFonts w:eastAsiaTheme="minorEastAsia"/>
          <w:kern w:val="0"/>
          <w:sz w:val="26"/>
          <w:szCs w:val="26"/>
        </w:rPr>
        <w:t xml:space="preserve"> домовладениях, так же по разовым заявкам пользуются услугами по откачке и вывозу Ж</w:t>
      </w:r>
      <w:r>
        <w:rPr>
          <w:rFonts w:eastAsiaTheme="minorEastAsia"/>
          <w:kern w:val="0"/>
          <w:sz w:val="26"/>
          <w:szCs w:val="26"/>
        </w:rPr>
        <w:t>К</w:t>
      </w:r>
      <w:r w:rsidRPr="00A91982">
        <w:rPr>
          <w:rFonts w:eastAsiaTheme="minorEastAsia"/>
          <w:kern w:val="0"/>
          <w:sz w:val="26"/>
          <w:szCs w:val="26"/>
        </w:rPr>
        <w:t xml:space="preserve">О. </w:t>
      </w:r>
    </w:p>
    <w:p w:rsidR="00024518" w:rsidRPr="00A91982"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91982">
        <w:rPr>
          <w:rFonts w:ascii="Times New Roman" w:hAnsi="Times New Roman"/>
          <w:sz w:val="26"/>
          <w:szCs w:val="26"/>
        </w:rPr>
        <w:t xml:space="preserve">Согласно Санитарным правилам содержания населенных мест, жидкие </w:t>
      </w:r>
      <w:r>
        <w:rPr>
          <w:rFonts w:ascii="Times New Roman" w:hAnsi="Times New Roman"/>
          <w:sz w:val="26"/>
          <w:szCs w:val="26"/>
        </w:rPr>
        <w:t>коммунальные</w:t>
      </w:r>
      <w:r w:rsidRPr="00A91982">
        <w:rPr>
          <w:rFonts w:ascii="Times New Roman" w:hAnsi="Times New Roman"/>
          <w:sz w:val="26"/>
          <w:szCs w:val="26"/>
        </w:rPr>
        <w:t xml:space="preserve"> отходы следует сливать на сливных станциях, расположенных до очистных сооружений.</w:t>
      </w:r>
    </w:p>
    <w:p w:rsidR="00024518" w:rsidRDefault="00546A5F" w:rsidP="00FC638A">
      <w:pPr>
        <w:pStyle w:val="2"/>
        <w:spacing w:before="0" w:line="240" w:lineRule="auto"/>
      </w:pPr>
      <w:bookmarkStart w:id="5" w:name="_Toc433980208"/>
      <w:r>
        <w:t>11.1</w:t>
      </w:r>
      <w:r w:rsidR="00024518" w:rsidRPr="00E714B7">
        <w:t>. Расчетные объемы работ по сбору и удалению жидких коммунальных отходов</w:t>
      </w:r>
      <w:bookmarkEnd w:id="5"/>
    </w:p>
    <w:p w:rsidR="00024518" w:rsidRDefault="00024518" w:rsidP="00FC638A">
      <w:pPr>
        <w:spacing w:after="0" w:line="240" w:lineRule="auto"/>
        <w:ind w:firstLine="709"/>
        <w:jc w:val="both"/>
        <w:rPr>
          <w:rFonts w:ascii="Times New Roman" w:hAnsi="Times New Roman"/>
          <w:sz w:val="26"/>
          <w:szCs w:val="26"/>
        </w:rPr>
      </w:pPr>
      <w:r w:rsidRPr="00621C97">
        <w:rPr>
          <w:rFonts w:ascii="Times New Roman" w:hAnsi="Times New Roman"/>
          <w:sz w:val="26"/>
          <w:szCs w:val="26"/>
        </w:rPr>
        <w:t xml:space="preserve">Прогнозируемый годовой объем образования ЖКО от населения </w:t>
      </w:r>
      <w:r>
        <w:rPr>
          <w:rFonts w:ascii="Times New Roman" w:hAnsi="Times New Roman"/>
          <w:sz w:val="26"/>
          <w:szCs w:val="26"/>
        </w:rPr>
        <w:t>ГО г. Кизилюрт</w:t>
      </w:r>
      <w:r w:rsidRPr="00621C97">
        <w:rPr>
          <w:rFonts w:ascii="Times New Roman" w:hAnsi="Times New Roman"/>
          <w:sz w:val="26"/>
          <w:szCs w:val="26"/>
        </w:rPr>
        <w:t xml:space="preserve"> определен на основании данных о перспективном развитии </w:t>
      </w:r>
      <w:r>
        <w:rPr>
          <w:rFonts w:ascii="Times New Roman" w:hAnsi="Times New Roman"/>
          <w:sz w:val="26"/>
          <w:szCs w:val="26"/>
        </w:rPr>
        <w:t>городского округа</w:t>
      </w:r>
      <w:r w:rsidRPr="00621C97">
        <w:rPr>
          <w:rFonts w:ascii="Times New Roman" w:hAnsi="Times New Roman"/>
          <w:sz w:val="26"/>
          <w:szCs w:val="26"/>
        </w:rPr>
        <w:t xml:space="preserve"> с учетом норм накопления ЖКО, принимаемых по значению </w:t>
      </w:r>
      <w:r>
        <w:rPr>
          <w:rFonts w:ascii="Times New Roman" w:hAnsi="Times New Roman"/>
          <w:sz w:val="26"/>
          <w:szCs w:val="26"/>
        </w:rPr>
        <w:t>2</w:t>
      </w:r>
      <w:r w:rsidRPr="00621C97">
        <w:rPr>
          <w:rFonts w:ascii="Times New Roman" w:hAnsi="Times New Roman"/>
          <w:sz w:val="26"/>
          <w:szCs w:val="26"/>
        </w:rPr>
        <w:t xml:space="preserve"> м</w:t>
      </w:r>
      <w:r w:rsidRPr="00621C97">
        <w:rPr>
          <w:rFonts w:ascii="Times New Roman" w:hAnsi="Times New Roman"/>
          <w:sz w:val="26"/>
          <w:szCs w:val="26"/>
          <w:vertAlign w:val="superscript"/>
        </w:rPr>
        <w:t>3</w:t>
      </w:r>
      <w:r w:rsidRPr="00621C97">
        <w:rPr>
          <w:rFonts w:ascii="Times New Roman" w:hAnsi="Times New Roman"/>
          <w:sz w:val="26"/>
          <w:szCs w:val="26"/>
        </w:rPr>
        <w:t>/год на 1 человека. Расчетный объем образования ЖКО от населения приведен в таблице</w:t>
      </w:r>
      <w:r>
        <w:rPr>
          <w:rFonts w:ascii="Times New Roman" w:hAnsi="Times New Roman"/>
          <w:sz w:val="26"/>
          <w:szCs w:val="26"/>
        </w:rPr>
        <w:t>.</w:t>
      </w:r>
    </w:p>
    <w:p w:rsidR="00024518" w:rsidRPr="00621C97" w:rsidRDefault="00024518" w:rsidP="00FC638A">
      <w:pPr>
        <w:spacing w:after="0" w:line="240" w:lineRule="auto"/>
        <w:ind w:firstLine="709"/>
        <w:jc w:val="both"/>
        <w:rPr>
          <w:rFonts w:ascii="Times New Roman" w:hAnsi="Times New Roman"/>
          <w:sz w:val="26"/>
          <w:lang w:eastAsia="en-US" w:bidi="en-US"/>
        </w:rPr>
      </w:pPr>
    </w:p>
    <w:p w:rsidR="00024518" w:rsidRPr="001601CB" w:rsidRDefault="00024518" w:rsidP="00024518">
      <w:pPr>
        <w:pStyle w:val="Default"/>
        <w:shd w:val="clear" w:color="auto" w:fill="FFFFFF"/>
        <w:spacing w:line="276" w:lineRule="auto"/>
        <w:ind w:firstLine="709"/>
        <w:jc w:val="right"/>
        <w:rPr>
          <w:color w:val="auto"/>
          <w:sz w:val="26"/>
          <w:szCs w:val="26"/>
        </w:rPr>
      </w:pPr>
    </w:p>
    <w:p w:rsidR="00024518" w:rsidRPr="001601CB" w:rsidRDefault="00024518" w:rsidP="00024518">
      <w:pPr>
        <w:pStyle w:val="Default"/>
        <w:shd w:val="clear" w:color="auto" w:fill="FFFFFF"/>
        <w:spacing w:line="276" w:lineRule="auto"/>
        <w:ind w:firstLine="709"/>
        <w:jc w:val="center"/>
        <w:rPr>
          <w:color w:val="auto"/>
          <w:sz w:val="26"/>
          <w:szCs w:val="26"/>
        </w:rPr>
      </w:pPr>
      <w:r w:rsidRPr="001601CB">
        <w:rPr>
          <w:color w:val="auto"/>
          <w:sz w:val="26"/>
          <w:szCs w:val="26"/>
        </w:rPr>
        <w:t>Расчетный объем образования ЖКО</w:t>
      </w:r>
      <w:r w:rsidR="00546A5F">
        <w:rPr>
          <w:color w:val="auto"/>
          <w:sz w:val="26"/>
          <w:szCs w:val="26"/>
        </w:rPr>
        <w:t xml:space="preserve"> отопления</w:t>
      </w:r>
      <w:r w:rsidRPr="001601CB">
        <w:rPr>
          <w:color w:val="auto"/>
          <w:sz w:val="26"/>
          <w:szCs w:val="26"/>
        </w:rPr>
        <w:t xml:space="preserve"> </w:t>
      </w:r>
      <w:r w:rsidR="00C6730F">
        <w:rPr>
          <w:color w:val="auto"/>
          <w:sz w:val="26"/>
          <w:szCs w:val="26"/>
        </w:rPr>
        <w:t>от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9"/>
        <w:gridCol w:w="1325"/>
        <w:gridCol w:w="1097"/>
        <w:gridCol w:w="1046"/>
        <w:gridCol w:w="1325"/>
        <w:gridCol w:w="1097"/>
        <w:gridCol w:w="1325"/>
        <w:gridCol w:w="1097"/>
      </w:tblGrid>
      <w:tr w:rsidR="00024518" w:rsidRPr="00F5008B" w:rsidTr="00B95B70">
        <w:trPr>
          <w:trHeight w:val="227"/>
        </w:trPr>
        <w:tc>
          <w:tcPr>
            <w:tcW w:w="749" w:type="pct"/>
            <w:vMerge w:val="restart"/>
            <w:shd w:val="clear" w:color="auto" w:fill="auto"/>
            <w:vAlign w:val="center"/>
          </w:tcPr>
          <w:p w:rsidR="00024518" w:rsidRPr="00F5008B" w:rsidRDefault="00024518" w:rsidP="00B95B70">
            <w:pPr>
              <w:pStyle w:val="Default"/>
              <w:widowControl w:val="0"/>
              <w:jc w:val="center"/>
              <w:rPr>
                <w:rFonts w:eastAsiaTheme="minorEastAsia"/>
                <w:color w:val="auto"/>
                <w:lang w:val="en-US" w:bidi="en-US"/>
              </w:rPr>
            </w:pPr>
            <w:proofErr w:type="spellStart"/>
            <w:r w:rsidRPr="00F5008B">
              <w:rPr>
                <w:rFonts w:eastAsiaTheme="minorEastAsia"/>
                <w:color w:val="auto"/>
                <w:lang w:val="en-US" w:bidi="en-US"/>
              </w:rPr>
              <w:t>Наименование</w:t>
            </w:r>
            <w:proofErr w:type="spellEnd"/>
            <w:r w:rsidRPr="00F5008B">
              <w:rPr>
                <w:rFonts w:eastAsiaTheme="minorEastAsia"/>
                <w:color w:val="auto"/>
                <w:lang w:val="en-US" w:bidi="en-US"/>
              </w:rPr>
              <w:t xml:space="preserve"> </w:t>
            </w:r>
            <w:proofErr w:type="spellStart"/>
            <w:r w:rsidRPr="00F5008B">
              <w:rPr>
                <w:rFonts w:eastAsiaTheme="minorEastAsia"/>
                <w:color w:val="auto"/>
                <w:lang w:val="en-US" w:bidi="en-US"/>
              </w:rPr>
              <w:t>поселения</w:t>
            </w:r>
            <w:proofErr w:type="spellEnd"/>
          </w:p>
        </w:tc>
        <w:tc>
          <w:tcPr>
            <w:tcW w:w="1225" w:type="pct"/>
            <w:gridSpan w:val="2"/>
            <w:shd w:val="clear" w:color="auto" w:fill="auto"/>
            <w:vAlign w:val="center"/>
          </w:tcPr>
          <w:p w:rsidR="00024518" w:rsidRPr="00F5008B" w:rsidRDefault="00024518" w:rsidP="00B95B70">
            <w:pPr>
              <w:pStyle w:val="Default"/>
              <w:widowControl w:val="0"/>
              <w:jc w:val="center"/>
              <w:rPr>
                <w:rFonts w:eastAsiaTheme="minorEastAsia"/>
                <w:color w:val="auto"/>
                <w:lang w:bidi="en-US"/>
              </w:rPr>
            </w:pPr>
            <w:r w:rsidRPr="00F5008B">
              <w:rPr>
                <w:rFonts w:eastAsiaTheme="minorEastAsia"/>
                <w:color w:val="auto"/>
                <w:lang w:bidi="en-US"/>
              </w:rPr>
              <w:t xml:space="preserve">Число проживающих в </w:t>
            </w:r>
            <w:proofErr w:type="spellStart"/>
            <w:r w:rsidRPr="00F5008B">
              <w:rPr>
                <w:rFonts w:eastAsiaTheme="minorEastAsia"/>
                <w:color w:val="auto"/>
                <w:lang w:bidi="en-US"/>
              </w:rPr>
              <w:t>неканализованных</w:t>
            </w:r>
            <w:proofErr w:type="spellEnd"/>
            <w:r w:rsidRPr="00F5008B">
              <w:rPr>
                <w:rFonts w:eastAsiaTheme="minorEastAsia"/>
                <w:color w:val="auto"/>
                <w:lang w:bidi="en-US"/>
              </w:rPr>
              <w:t xml:space="preserve"> домовладениях, чел.</w:t>
            </w:r>
          </w:p>
        </w:tc>
        <w:tc>
          <w:tcPr>
            <w:tcW w:w="539" w:type="pct"/>
            <w:vMerge w:val="restart"/>
            <w:shd w:val="clear" w:color="auto" w:fill="auto"/>
            <w:vAlign w:val="center"/>
          </w:tcPr>
          <w:p w:rsidR="00024518" w:rsidRPr="00F5008B" w:rsidRDefault="00024518" w:rsidP="00B95B70">
            <w:pPr>
              <w:pStyle w:val="Default"/>
              <w:widowControl w:val="0"/>
              <w:jc w:val="center"/>
              <w:rPr>
                <w:rFonts w:eastAsiaTheme="minorEastAsia"/>
                <w:color w:val="auto"/>
                <w:lang w:bidi="en-US"/>
              </w:rPr>
            </w:pPr>
            <w:r w:rsidRPr="00F5008B">
              <w:rPr>
                <w:rFonts w:eastAsiaTheme="minorEastAsia"/>
                <w:color w:val="auto"/>
                <w:lang w:bidi="en-US"/>
              </w:rPr>
              <w:t>Норма накопления ЖКО, м</w:t>
            </w:r>
            <w:r w:rsidRPr="00F5008B">
              <w:rPr>
                <w:rFonts w:eastAsiaTheme="minorEastAsia"/>
                <w:color w:val="auto"/>
                <w:vertAlign w:val="superscript"/>
                <w:lang w:bidi="en-US"/>
              </w:rPr>
              <w:t>3</w:t>
            </w:r>
            <w:r w:rsidRPr="00F5008B">
              <w:rPr>
                <w:rFonts w:eastAsiaTheme="minorEastAsia"/>
                <w:color w:val="auto"/>
                <w:lang w:bidi="en-US"/>
              </w:rPr>
              <w:t>/год на 1 человека</w:t>
            </w:r>
          </w:p>
        </w:tc>
        <w:tc>
          <w:tcPr>
            <w:tcW w:w="1308" w:type="pct"/>
            <w:gridSpan w:val="2"/>
            <w:shd w:val="clear" w:color="auto" w:fill="auto"/>
            <w:vAlign w:val="center"/>
          </w:tcPr>
          <w:p w:rsidR="00024518" w:rsidRPr="00F5008B" w:rsidRDefault="00024518" w:rsidP="00B95B70">
            <w:pPr>
              <w:widowControl w:val="0"/>
              <w:shd w:val="clear" w:color="auto" w:fill="FFFFFF"/>
              <w:spacing w:after="0" w:line="240" w:lineRule="auto"/>
              <w:jc w:val="center"/>
              <w:rPr>
                <w:rFonts w:ascii="Times New Roman" w:hAnsi="Times New Roman"/>
                <w:sz w:val="24"/>
                <w:szCs w:val="24"/>
                <w:lang w:eastAsia="en-US" w:bidi="en-US"/>
              </w:rPr>
            </w:pPr>
            <w:r w:rsidRPr="00F5008B">
              <w:rPr>
                <w:rFonts w:ascii="Times New Roman" w:hAnsi="Times New Roman"/>
                <w:sz w:val="24"/>
                <w:szCs w:val="24"/>
                <w:lang w:eastAsia="en-US" w:bidi="en-US"/>
              </w:rPr>
              <w:t>Годовой объем образования ЖКО, м</w:t>
            </w:r>
            <w:r w:rsidRPr="00F5008B">
              <w:rPr>
                <w:rFonts w:ascii="Times New Roman" w:hAnsi="Times New Roman"/>
                <w:sz w:val="24"/>
                <w:szCs w:val="24"/>
                <w:vertAlign w:val="superscript"/>
                <w:lang w:eastAsia="en-US" w:bidi="en-US"/>
              </w:rPr>
              <w:t>3</w:t>
            </w:r>
          </w:p>
        </w:tc>
        <w:tc>
          <w:tcPr>
            <w:tcW w:w="1180" w:type="pct"/>
            <w:gridSpan w:val="2"/>
            <w:shd w:val="clear" w:color="auto" w:fill="auto"/>
            <w:vAlign w:val="center"/>
          </w:tcPr>
          <w:p w:rsidR="00024518" w:rsidRPr="00F5008B" w:rsidRDefault="00024518" w:rsidP="00B95B70">
            <w:pPr>
              <w:widowControl w:val="0"/>
              <w:shd w:val="clear" w:color="auto" w:fill="FFFFFF"/>
              <w:spacing w:after="0" w:line="240" w:lineRule="auto"/>
              <w:jc w:val="center"/>
              <w:rPr>
                <w:rFonts w:ascii="Times New Roman" w:hAnsi="Times New Roman"/>
                <w:sz w:val="24"/>
                <w:szCs w:val="24"/>
                <w:lang w:eastAsia="en-US" w:bidi="en-US"/>
              </w:rPr>
            </w:pPr>
            <w:r w:rsidRPr="00F5008B">
              <w:rPr>
                <w:rFonts w:ascii="Times New Roman" w:hAnsi="Times New Roman"/>
                <w:sz w:val="24"/>
                <w:szCs w:val="24"/>
                <w:lang w:eastAsia="en-US" w:bidi="en-US"/>
              </w:rPr>
              <w:t>Суточный объем образования ЖКО, м</w:t>
            </w:r>
            <w:r w:rsidRPr="00F5008B">
              <w:rPr>
                <w:rFonts w:ascii="Times New Roman" w:hAnsi="Times New Roman"/>
                <w:sz w:val="24"/>
                <w:szCs w:val="24"/>
                <w:vertAlign w:val="superscript"/>
                <w:lang w:eastAsia="en-US" w:bidi="en-US"/>
              </w:rPr>
              <w:t>3</w:t>
            </w:r>
          </w:p>
        </w:tc>
      </w:tr>
      <w:tr w:rsidR="00024518" w:rsidRPr="00F5008B" w:rsidTr="00B95B70">
        <w:trPr>
          <w:trHeight w:val="1007"/>
        </w:trPr>
        <w:tc>
          <w:tcPr>
            <w:tcW w:w="749" w:type="pct"/>
            <w:vMerge/>
            <w:shd w:val="clear" w:color="auto" w:fill="auto"/>
            <w:vAlign w:val="center"/>
          </w:tcPr>
          <w:p w:rsidR="00024518" w:rsidRPr="00F5008B" w:rsidRDefault="00024518" w:rsidP="00B95B70">
            <w:pPr>
              <w:pStyle w:val="Default"/>
              <w:widowControl w:val="0"/>
              <w:jc w:val="center"/>
              <w:rPr>
                <w:rFonts w:eastAsiaTheme="minorEastAsia"/>
                <w:color w:val="auto"/>
                <w:lang w:bidi="en-US"/>
              </w:rPr>
            </w:pPr>
          </w:p>
        </w:tc>
        <w:tc>
          <w:tcPr>
            <w:tcW w:w="734" w:type="pct"/>
            <w:shd w:val="clear" w:color="auto" w:fill="auto"/>
            <w:vAlign w:val="center"/>
          </w:tcPr>
          <w:p w:rsidR="00024518" w:rsidRPr="00F5008B" w:rsidRDefault="00024518" w:rsidP="00B95B70">
            <w:pPr>
              <w:widowControl w:val="0"/>
              <w:shd w:val="clear" w:color="auto" w:fill="FFFFFF"/>
              <w:spacing w:after="0" w:line="240" w:lineRule="auto"/>
              <w:jc w:val="center"/>
              <w:rPr>
                <w:rFonts w:ascii="Times New Roman" w:hAnsi="Times New Roman"/>
                <w:sz w:val="24"/>
                <w:szCs w:val="24"/>
                <w:lang w:val="en-US" w:eastAsia="en-US" w:bidi="en-US"/>
              </w:rPr>
            </w:pPr>
            <w:proofErr w:type="spellStart"/>
            <w:r w:rsidRPr="00F5008B">
              <w:rPr>
                <w:rFonts w:ascii="Times New Roman" w:hAnsi="Times New Roman"/>
                <w:sz w:val="24"/>
                <w:szCs w:val="24"/>
                <w:lang w:val="en-US" w:eastAsia="en-US" w:bidi="en-US"/>
              </w:rPr>
              <w:t>Существующее</w:t>
            </w:r>
            <w:proofErr w:type="spellEnd"/>
            <w:r w:rsidRPr="00F5008B">
              <w:rPr>
                <w:rFonts w:ascii="Times New Roman" w:hAnsi="Times New Roman"/>
                <w:sz w:val="24"/>
                <w:szCs w:val="24"/>
                <w:lang w:val="en-US" w:eastAsia="en-US" w:bidi="en-US"/>
              </w:rPr>
              <w:t xml:space="preserve"> </w:t>
            </w:r>
            <w:proofErr w:type="spellStart"/>
            <w:r w:rsidRPr="00F5008B">
              <w:rPr>
                <w:rFonts w:ascii="Times New Roman" w:hAnsi="Times New Roman"/>
                <w:sz w:val="24"/>
                <w:szCs w:val="24"/>
                <w:lang w:val="en-US" w:eastAsia="en-US" w:bidi="en-US"/>
              </w:rPr>
              <w:t>положение</w:t>
            </w:r>
            <w:proofErr w:type="spellEnd"/>
          </w:p>
        </w:tc>
        <w:tc>
          <w:tcPr>
            <w:tcW w:w="491" w:type="pct"/>
            <w:shd w:val="clear" w:color="auto" w:fill="auto"/>
            <w:vAlign w:val="center"/>
          </w:tcPr>
          <w:p w:rsidR="00024518" w:rsidRPr="00BC274F" w:rsidRDefault="00024518"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В перспективе до 2030 года</w:t>
            </w:r>
          </w:p>
        </w:tc>
        <w:tc>
          <w:tcPr>
            <w:tcW w:w="539" w:type="pct"/>
            <w:vMerge/>
            <w:shd w:val="clear" w:color="auto" w:fill="auto"/>
            <w:vAlign w:val="center"/>
          </w:tcPr>
          <w:p w:rsidR="00024518" w:rsidRPr="00F5008B" w:rsidRDefault="00024518" w:rsidP="00B95B70">
            <w:pPr>
              <w:pStyle w:val="Default"/>
              <w:widowControl w:val="0"/>
              <w:jc w:val="center"/>
              <w:rPr>
                <w:rFonts w:eastAsiaTheme="minorEastAsia"/>
                <w:color w:val="auto"/>
                <w:lang w:val="en-US" w:bidi="en-US"/>
              </w:rPr>
            </w:pPr>
          </w:p>
        </w:tc>
        <w:tc>
          <w:tcPr>
            <w:tcW w:w="719" w:type="pct"/>
            <w:shd w:val="clear" w:color="auto" w:fill="auto"/>
            <w:vAlign w:val="center"/>
          </w:tcPr>
          <w:p w:rsidR="00024518" w:rsidRPr="00F5008B" w:rsidRDefault="00024518" w:rsidP="00B95B70">
            <w:pPr>
              <w:widowControl w:val="0"/>
              <w:shd w:val="clear" w:color="auto" w:fill="FFFFFF"/>
              <w:spacing w:after="0" w:line="240" w:lineRule="auto"/>
              <w:jc w:val="center"/>
              <w:rPr>
                <w:rFonts w:ascii="Times New Roman" w:hAnsi="Times New Roman"/>
                <w:sz w:val="24"/>
                <w:szCs w:val="24"/>
                <w:lang w:val="en-US" w:eastAsia="en-US" w:bidi="en-US"/>
              </w:rPr>
            </w:pPr>
            <w:proofErr w:type="spellStart"/>
            <w:r w:rsidRPr="00F5008B">
              <w:rPr>
                <w:rFonts w:ascii="Times New Roman" w:hAnsi="Times New Roman"/>
                <w:sz w:val="24"/>
                <w:szCs w:val="24"/>
                <w:lang w:val="en-US" w:eastAsia="en-US" w:bidi="en-US"/>
              </w:rPr>
              <w:t>Существующее</w:t>
            </w:r>
            <w:proofErr w:type="spellEnd"/>
            <w:r w:rsidRPr="00F5008B">
              <w:rPr>
                <w:rFonts w:ascii="Times New Roman" w:hAnsi="Times New Roman"/>
                <w:sz w:val="24"/>
                <w:szCs w:val="24"/>
                <w:lang w:val="en-US" w:eastAsia="en-US" w:bidi="en-US"/>
              </w:rPr>
              <w:t xml:space="preserve"> </w:t>
            </w:r>
            <w:proofErr w:type="spellStart"/>
            <w:r w:rsidRPr="00F5008B">
              <w:rPr>
                <w:rFonts w:ascii="Times New Roman" w:hAnsi="Times New Roman"/>
                <w:sz w:val="24"/>
                <w:szCs w:val="24"/>
                <w:lang w:val="en-US" w:eastAsia="en-US" w:bidi="en-US"/>
              </w:rPr>
              <w:t>положение</w:t>
            </w:r>
            <w:proofErr w:type="spellEnd"/>
          </w:p>
        </w:tc>
        <w:tc>
          <w:tcPr>
            <w:tcW w:w="589" w:type="pct"/>
            <w:shd w:val="clear" w:color="auto" w:fill="auto"/>
            <w:vAlign w:val="center"/>
          </w:tcPr>
          <w:p w:rsidR="00024518" w:rsidRPr="00BC274F" w:rsidRDefault="00024518"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В перспективе до 2030 года</w:t>
            </w:r>
          </w:p>
        </w:tc>
        <w:tc>
          <w:tcPr>
            <w:tcW w:w="589" w:type="pct"/>
            <w:shd w:val="clear" w:color="auto" w:fill="auto"/>
            <w:vAlign w:val="center"/>
          </w:tcPr>
          <w:p w:rsidR="00024518" w:rsidRPr="00F5008B" w:rsidRDefault="00024518" w:rsidP="00B95B70">
            <w:pPr>
              <w:widowControl w:val="0"/>
              <w:shd w:val="clear" w:color="auto" w:fill="FFFFFF"/>
              <w:spacing w:after="0" w:line="240" w:lineRule="auto"/>
              <w:jc w:val="center"/>
              <w:rPr>
                <w:rFonts w:ascii="Times New Roman" w:hAnsi="Times New Roman"/>
                <w:sz w:val="24"/>
                <w:szCs w:val="24"/>
                <w:lang w:val="en-US" w:eastAsia="en-US" w:bidi="en-US"/>
              </w:rPr>
            </w:pPr>
            <w:proofErr w:type="spellStart"/>
            <w:r w:rsidRPr="00F5008B">
              <w:rPr>
                <w:rFonts w:ascii="Times New Roman" w:hAnsi="Times New Roman"/>
                <w:sz w:val="24"/>
                <w:szCs w:val="24"/>
                <w:lang w:val="en-US" w:eastAsia="en-US" w:bidi="en-US"/>
              </w:rPr>
              <w:t>Существующее</w:t>
            </w:r>
            <w:proofErr w:type="spellEnd"/>
            <w:r w:rsidRPr="00F5008B">
              <w:rPr>
                <w:rFonts w:ascii="Times New Roman" w:hAnsi="Times New Roman"/>
                <w:sz w:val="24"/>
                <w:szCs w:val="24"/>
                <w:lang w:val="en-US" w:eastAsia="en-US" w:bidi="en-US"/>
              </w:rPr>
              <w:t xml:space="preserve"> </w:t>
            </w:r>
            <w:proofErr w:type="spellStart"/>
            <w:r w:rsidRPr="00F5008B">
              <w:rPr>
                <w:rFonts w:ascii="Times New Roman" w:hAnsi="Times New Roman"/>
                <w:sz w:val="24"/>
                <w:szCs w:val="24"/>
                <w:lang w:val="en-US" w:eastAsia="en-US" w:bidi="en-US"/>
              </w:rPr>
              <w:t>положение</w:t>
            </w:r>
            <w:proofErr w:type="spellEnd"/>
          </w:p>
        </w:tc>
        <w:tc>
          <w:tcPr>
            <w:tcW w:w="590" w:type="pct"/>
            <w:shd w:val="clear" w:color="auto" w:fill="auto"/>
            <w:vAlign w:val="center"/>
          </w:tcPr>
          <w:p w:rsidR="00024518" w:rsidRPr="00BC274F" w:rsidRDefault="00024518" w:rsidP="00B95B70">
            <w:pPr>
              <w:widowControl w:val="0"/>
              <w:spacing w:after="0" w:line="240" w:lineRule="auto"/>
              <w:jc w:val="center"/>
              <w:rPr>
                <w:rFonts w:ascii="Times New Roman" w:hAnsi="Times New Roman"/>
                <w:sz w:val="24"/>
                <w:szCs w:val="24"/>
              </w:rPr>
            </w:pPr>
            <w:r w:rsidRPr="00BC274F">
              <w:rPr>
                <w:rFonts w:ascii="Times New Roman" w:hAnsi="Times New Roman"/>
                <w:sz w:val="24"/>
                <w:szCs w:val="24"/>
              </w:rPr>
              <w:t>В перспективе до 2030 года</w:t>
            </w:r>
          </w:p>
        </w:tc>
      </w:tr>
      <w:tr w:rsidR="00024518" w:rsidRPr="00F5008B" w:rsidTr="00B95B70">
        <w:trPr>
          <w:trHeight w:val="227"/>
        </w:trPr>
        <w:tc>
          <w:tcPr>
            <w:tcW w:w="749" w:type="pct"/>
            <w:shd w:val="clear" w:color="auto" w:fill="auto"/>
            <w:vAlign w:val="center"/>
          </w:tcPr>
          <w:p w:rsidR="00024518" w:rsidRPr="00F5008B" w:rsidRDefault="00024518" w:rsidP="00546A5F">
            <w:pPr>
              <w:pStyle w:val="Default"/>
              <w:widowControl w:val="0"/>
              <w:shd w:val="clear" w:color="auto" w:fill="FFFFFF"/>
              <w:jc w:val="center"/>
              <w:rPr>
                <w:rFonts w:eastAsiaTheme="minorEastAsia"/>
                <w:color w:val="auto"/>
                <w:lang w:bidi="en-US"/>
              </w:rPr>
            </w:pPr>
            <w:r>
              <w:rPr>
                <w:rFonts w:eastAsiaTheme="minorEastAsia"/>
                <w:color w:val="auto"/>
                <w:szCs w:val="26"/>
              </w:rPr>
              <w:t xml:space="preserve">ГО г. </w:t>
            </w:r>
            <w:r w:rsidR="00546A5F">
              <w:rPr>
                <w:rFonts w:eastAsiaTheme="minorEastAsia"/>
                <w:color w:val="auto"/>
                <w:szCs w:val="26"/>
              </w:rPr>
              <w:t>Кизилюрт</w:t>
            </w:r>
          </w:p>
        </w:tc>
        <w:tc>
          <w:tcPr>
            <w:tcW w:w="734" w:type="pct"/>
            <w:shd w:val="clear" w:color="auto" w:fill="auto"/>
            <w:vAlign w:val="center"/>
          </w:tcPr>
          <w:p w:rsidR="00024518" w:rsidRPr="00F5008B" w:rsidRDefault="00024518" w:rsidP="00B95B70">
            <w:pPr>
              <w:pStyle w:val="Default"/>
              <w:widowControl w:val="0"/>
              <w:jc w:val="center"/>
              <w:rPr>
                <w:rFonts w:eastAsiaTheme="minorEastAsia"/>
                <w:color w:val="auto"/>
                <w:lang w:bidi="en-US"/>
              </w:rPr>
            </w:pPr>
            <w:r>
              <w:rPr>
                <w:rFonts w:eastAsiaTheme="minorEastAsia"/>
                <w:color w:val="auto"/>
                <w:lang w:bidi="en-US"/>
              </w:rPr>
              <w:t>26660</w:t>
            </w:r>
          </w:p>
        </w:tc>
        <w:tc>
          <w:tcPr>
            <w:tcW w:w="491" w:type="pct"/>
            <w:shd w:val="clear" w:color="auto" w:fill="auto"/>
            <w:vAlign w:val="center"/>
          </w:tcPr>
          <w:p w:rsidR="00024518" w:rsidRPr="00F5008B" w:rsidRDefault="00024518" w:rsidP="00B95B70">
            <w:pPr>
              <w:pStyle w:val="Default"/>
              <w:widowControl w:val="0"/>
              <w:jc w:val="center"/>
              <w:rPr>
                <w:rFonts w:eastAsiaTheme="minorEastAsia"/>
                <w:color w:val="auto"/>
                <w:lang w:bidi="en-US"/>
              </w:rPr>
            </w:pPr>
            <w:r>
              <w:rPr>
                <w:rFonts w:eastAsiaTheme="minorEastAsia"/>
                <w:color w:val="auto"/>
                <w:lang w:bidi="en-US"/>
              </w:rPr>
              <w:t>20000</w:t>
            </w:r>
          </w:p>
        </w:tc>
        <w:tc>
          <w:tcPr>
            <w:tcW w:w="539" w:type="pct"/>
            <w:shd w:val="clear" w:color="auto" w:fill="auto"/>
            <w:vAlign w:val="center"/>
          </w:tcPr>
          <w:p w:rsidR="00024518" w:rsidRPr="00F5008B" w:rsidRDefault="00024518" w:rsidP="00B95B70">
            <w:pPr>
              <w:pStyle w:val="Default"/>
              <w:widowControl w:val="0"/>
              <w:jc w:val="center"/>
              <w:rPr>
                <w:rFonts w:eastAsiaTheme="minorEastAsia"/>
                <w:color w:val="auto"/>
                <w:lang w:bidi="en-US"/>
              </w:rPr>
            </w:pPr>
            <w:r>
              <w:rPr>
                <w:rFonts w:eastAsiaTheme="minorEastAsia"/>
                <w:color w:val="auto"/>
                <w:lang w:bidi="en-US"/>
              </w:rPr>
              <w:t>2,0</w:t>
            </w:r>
          </w:p>
        </w:tc>
        <w:tc>
          <w:tcPr>
            <w:tcW w:w="719" w:type="pct"/>
            <w:shd w:val="clear" w:color="auto" w:fill="auto"/>
            <w:vAlign w:val="center"/>
          </w:tcPr>
          <w:p w:rsidR="00024518" w:rsidRPr="00F5008B" w:rsidRDefault="00024518" w:rsidP="00B95B70">
            <w:pPr>
              <w:widowControl w:val="0"/>
              <w:spacing w:after="0" w:line="240" w:lineRule="auto"/>
              <w:jc w:val="center"/>
              <w:rPr>
                <w:rFonts w:ascii="Times New Roman" w:hAnsi="Times New Roman"/>
                <w:sz w:val="24"/>
                <w:lang w:eastAsia="en-US" w:bidi="en-US"/>
              </w:rPr>
            </w:pPr>
            <w:r>
              <w:rPr>
                <w:rFonts w:ascii="Times New Roman" w:hAnsi="Times New Roman"/>
                <w:sz w:val="24"/>
                <w:lang w:eastAsia="en-US" w:bidi="en-US"/>
              </w:rPr>
              <w:t>53320</w:t>
            </w:r>
          </w:p>
        </w:tc>
        <w:tc>
          <w:tcPr>
            <w:tcW w:w="589" w:type="pct"/>
            <w:shd w:val="clear" w:color="auto" w:fill="auto"/>
            <w:vAlign w:val="center"/>
          </w:tcPr>
          <w:p w:rsidR="00024518" w:rsidRPr="00F5008B" w:rsidRDefault="00024518" w:rsidP="00B95B70">
            <w:pPr>
              <w:widowControl w:val="0"/>
              <w:spacing w:after="0" w:line="240" w:lineRule="auto"/>
              <w:jc w:val="center"/>
              <w:rPr>
                <w:rFonts w:ascii="Times New Roman" w:hAnsi="Times New Roman"/>
                <w:sz w:val="24"/>
                <w:lang w:eastAsia="en-US" w:bidi="en-US"/>
              </w:rPr>
            </w:pPr>
            <w:r>
              <w:rPr>
                <w:rFonts w:ascii="Times New Roman" w:hAnsi="Times New Roman"/>
                <w:sz w:val="24"/>
                <w:lang w:eastAsia="en-US" w:bidi="en-US"/>
              </w:rPr>
              <w:t>40000</w:t>
            </w:r>
          </w:p>
        </w:tc>
        <w:tc>
          <w:tcPr>
            <w:tcW w:w="589" w:type="pct"/>
            <w:shd w:val="clear" w:color="auto" w:fill="auto"/>
            <w:vAlign w:val="center"/>
          </w:tcPr>
          <w:p w:rsidR="00024518" w:rsidRPr="00F5008B" w:rsidRDefault="00024518" w:rsidP="00B95B70">
            <w:pPr>
              <w:widowControl w:val="0"/>
              <w:spacing w:after="0" w:line="240" w:lineRule="auto"/>
              <w:jc w:val="center"/>
              <w:rPr>
                <w:rFonts w:ascii="Times New Roman" w:hAnsi="Times New Roman"/>
                <w:sz w:val="24"/>
                <w:lang w:eastAsia="en-US" w:bidi="en-US"/>
              </w:rPr>
            </w:pPr>
            <w:r>
              <w:rPr>
                <w:rFonts w:ascii="Times New Roman" w:hAnsi="Times New Roman"/>
                <w:sz w:val="24"/>
                <w:lang w:eastAsia="en-US" w:bidi="en-US"/>
              </w:rPr>
              <w:t>146,0</w:t>
            </w:r>
          </w:p>
        </w:tc>
        <w:tc>
          <w:tcPr>
            <w:tcW w:w="590" w:type="pct"/>
            <w:shd w:val="clear" w:color="auto" w:fill="auto"/>
            <w:vAlign w:val="center"/>
          </w:tcPr>
          <w:p w:rsidR="00024518" w:rsidRPr="00F5008B" w:rsidRDefault="00024518" w:rsidP="00B95B70">
            <w:pPr>
              <w:widowControl w:val="0"/>
              <w:spacing w:after="0" w:line="240" w:lineRule="auto"/>
              <w:jc w:val="center"/>
              <w:rPr>
                <w:rFonts w:ascii="Times New Roman" w:hAnsi="Times New Roman"/>
                <w:sz w:val="24"/>
                <w:lang w:eastAsia="en-US" w:bidi="en-US"/>
              </w:rPr>
            </w:pPr>
            <w:r>
              <w:rPr>
                <w:rFonts w:ascii="Times New Roman" w:hAnsi="Times New Roman"/>
                <w:sz w:val="24"/>
                <w:lang w:eastAsia="en-US" w:bidi="en-US"/>
              </w:rPr>
              <w:t>109,0</w:t>
            </w:r>
          </w:p>
        </w:tc>
      </w:tr>
    </w:tbl>
    <w:p w:rsidR="00024518" w:rsidRPr="001601CB" w:rsidRDefault="00024518" w:rsidP="00024518">
      <w:pPr>
        <w:pStyle w:val="Default"/>
        <w:shd w:val="clear" w:color="auto" w:fill="FFFFFF"/>
        <w:spacing w:line="276" w:lineRule="auto"/>
        <w:ind w:firstLine="709"/>
        <w:jc w:val="both"/>
        <w:rPr>
          <w:color w:val="auto"/>
          <w:sz w:val="26"/>
          <w:szCs w:val="26"/>
        </w:rPr>
      </w:pPr>
      <w:r w:rsidRPr="001601CB">
        <w:rPr>
          <w:color w:val="auto"/>
          <w:sz w:val="26"/>
          <w:szCs w:val="26"/>
        </w:rPr>
        <w:t>Проведенны</w:t>
      </w:r>
      <w:r>
        <w:rPr>
          <w:color w:val="auto"/>
          <w:sz w:val="26"/>
          <w:szCs w:val="26"/>
        </w:rPr>
        <w:t>й</w:t>
      </w:r>
      <w:r w:rsidRPr="001601CB">
        <w:rPr>
          <w:color w:val="auto"/>
          <w:sz w:val="26"/>
          <w:szCs w:val="26"/>
        </w:rPr>
        <w:t xml:space="preserve"> анализ показал, что на расчетный период прогнозируется </w:t>
      </w:r>
      <w:r>
        <w:rPr>
          <w:color w:val="auto"/>
          <w:sz w:val="26"/>
          <w:szCs w:val="26"/>
        </w:rPr>
        <w:t>уменьшение</w:t>
      </w:r>
      <w:r w:rsidRPr="001601CB">
        <w:rPr>
          <w:color w:val="auto"/>
          <w:sz w:val="26"/>
          <w:szCs w:val="26"/>
        </w:rPr>
        <w:t xml:space="preserve"> объемов образования жидких коммунальных отходов</w:t>
      </w:r>
      <w:r>
        <w:rPr>
          <w:color w:val="auto"/>
          <w:sz w:val="26"/>
          <w:szCs w:val="26"/>
        </w:rPr>
        <w:t xml:space="preserve"> от </w:t>
      </w:r>
      <w:proofErr w:type="spellStart"/>
      <w:r>
        <w:rPr>
          <w:color w:val="auto"/>
          <w:sz w:val="26"/>
          <w:szCs w:val="26"/>
        </w:rPr>
        <w:t>неканализованного</w:t>
      </w:r>
      <w:proofErr w:type="spellEnd"/>
      <w:r>
        <w:rPr>
          <w:color w:val="auto"/>
          <w:sz w:val="26"/>
          <w:szCs w:val="26"/>
        </w:rPr>
        <w:t xml:space="preserve"> населения</w:t>
      </w:r>
      <w:r w:rsidRPr="001601CB">
        <w:rPr>
          <w:color w:val="auto"/>
          <w:sz w:val="26"/>
          <w:szCs w:val="26"/>
        </w:rPr>
        <w:t xml:space="preserve"> в</w:t>
      </w:r>
      <w:r>
        <w:rPr>
          <w:color w:val="auto"/>
          <w:sz w:val="26"/>
          <w:szCs w:val="26"/>
        </w:rPr>
        <w:t xml:space="preserve"> ГО г. Кизилюрт</w:t>
      </w:r>
      <w:r w:rsidRPr="001601CB">
        <w:rPr>
          <w:color w:val="auto"/>
          <w:sz w:val="26"/>
          <w:szCs w:val="26"/>
        </w:rPr>
        <w:t xml:space="preserve"> на </w:t>
      </w:r>
      <w:r>
        <w:rPr>
          <w:color w:val="auto"/>
          <w:sz w:val="26"/>
          <w:szCs w:val="26"/>
        </w:rPr>
        <w:t>34</w:t>
      </w:r>
      <w:r w:rsidRPr="001601CB">
        <w:rPr>
          <w:color w:val="auto"/>
          <w:sz w:val="26"/>
          <w:szCs w:val="26"/>
        </w:rPr>
        <w:t xml:space="preserve"> %.</w:t>
      </w:r>
    </w:p>
    <w:p w:rsidR="00024518" w:rsidRPr="001601CB" w:rsidRDefault="00546A5F" w:rsidP="00FC638A">
      <w:pPr>
        <w:pStyle w:val="2"/>
        <w:spacing w:before="0" w:line="240" w:lineRule="auto"/>
      </w:pPr>
      <w:bookmarkStart w:id="6" w:name="_Toc423434156"/>
      <w:bookmarkStart w:id="7" w:name="_Toc433980209"/>
      <w:r>
        <w:t xml:space="preserve">12. </w:t>
      </w:r>
      <w:r w:rsidR="00024518" w:rsidRPr="00666571">
        <w:t xml:space="preserve"> Определение необходимого количества ассенизационных машин</w:t>
      </w:r>
      <w:bookmarkEnd w:id="6"/>
      <w:bookmarkEnd w:id="7"/>
    </w:p>
    <w:p w:rsidR="00024518" w:rsidRPr="001601CB" w:rsidRDefault="00024518" w:rsidP="00FC638A">
      <w:pPr>
        <w:pStyle w:val="Default"/>
        <w:shd w:val="clear" w:color="auto" w:fill="FFFFFF"/>
        <w:ind w:firstLine="709"/>
        <w:jc w:val="both"/>
        <w:rPr>
          <w:color w:val="auto"/>
          <w:sz w:val="26"/>
          <w:szCs w:val="26"/>
          <w:lang w:bidi="en-US"/>
        </w:rPr>
      </w:pPr>
      <w:r w:rsidRPr="001601CB">
        <w:rPr>
          <w:color w:val="auto"/>
          <w:sz w:val="26"/>
          <w:szCs w:val="26"/>
          <w:lang w:bidi="en-US"/>
        </w:rPr>
        <w:t xml:space="preserve">Согласно МДК 7-01.2003 «Методические рекомендации о порядке </w:t>
      </w:r>
      <w:proofErr w:type="gramStart"/>
      <w:r w:rsidRPr="001601CB">
        <w:rPr>
          <w:color w:val="auto"/>
          <w:sz w:val="26"/>
          <w:szCs w:val="26"/>
          <w:lang w:bidi="en-US"/>
        </w:rPr>
        <w:t>разработки Генеральных схем очистки территорий населенных пунктов</w:t>
      </w:r>
      <w:proofErr w:type="gramEnd"/>
      <w:r w:rsidRPr="001601CB">
        <w:rPr>
          <w:color w:val="auto"/>
          <w:sz w:val="26"/>
          <w:szCs w:val="26"/>
          <w:lang w:bidi="en-US"/>
        </w:rPr>
        <w:t xml:space="preserve"> РФ» расчетные показатели по необходимому количеству специальных машин, механизмов и инвентаря определяются на расчетный срок.</w:t>
      </w:r>
    </w:p>
    <w:p w:rsidR="00024518" w:rsidRPr="001601CB" w:rsidRDefault="00024518" w:rsidP="00FC638A">
      <w:pPr>
        <w:pStyle w:val="Default"/>
        <w:shd w:val="clear" w:color="auto" w:fill="FFFFFF"/>
        <w:ind w:firstLine="709"/>
        <w:jc w:val="both"/>
        <w:rPr>
          <w:color w:val="auto"/>
          <w:sz w:val="26"/>
          <w:szCs w:val="26"/>
          <w:lang w:bidi="en-US"/>
        </w:rPr>
      </w:pPr>
      <w:r w:rsidRPr="001601CB">
        <w:rPr>
          <w:color w:val="auto"/>
          <w:sz w:val="26"/>
          <w:szCs w:val="26"/>
          <w:lang w:bidi="en-US"/>
        </w:rPr>
        <w:t>В качестве ассенизационной машины предлагается использовать машину КО-529-14 с объемом бочки 11 м</w:t>
      </w:r>
      <w:r w:rsidRPr="001601CB">
        <w:rPr>
          <w:color w:val="auto"/>
          <w:sz w:val="26"/>
          <w:szCs w:val="26"/>
          <w:vertAlign w:val="superscript"/>
          <w:lang w:bidi="en-US"/>
        </w:rPr>
        <w:t>3</w:t>
      </w:r>
      <w:r w:rsidRPr="001601CB">
        <w:rPr>
          <w:color w:val="auto"/>
          <w:sz w:val="26"/>
          <w:szCs w:val="26"/>
          <w:lang w:bidi="en-US"/>
        </w:rPr>
        <w:t xml:space="preserve">. Технические характеристики ассенизационной машины КО-529-14 представлены в таблице </w:t>
      </w:r>
      <w:r>
        <w:rPr>
          <w:color w:val="auto"/>
          <w:sz w:val="26"/>
          <w:szCs w:val="26"/>
          <w:lang w:bidi="en-US"/>
        </w:rPr>
        <w:t>20</w:t>
      </w:r>
      <w:r w:rsidRPr="001601CB">
        <w:rPr>
          <w:color w:val="auto"/>
          <w:sz w:val="26"/>
          <w:szCs w:val="26"/>
          <w:lang w:bidi="en-US"/>
        </w:rPr>
        <w:t>.</w:t>
      </w:r>
    </w:p>
    <w:p w:rsidR="00024518" w:rsidRPr="001601CB" w:rsidRDefault="00024518" w:rsidP="00024518">
      <w:pPr>
        <w:pStyle w:val="Default"/>
        <w:shd w:val="clear" w:color="auto" w:fill="FFFFFF"/>
        <w:spacing w:line="276" w:lineRule="auto"/>
        <w:ind w:firstLine="709"/>
        <w:jc w:val="right"/>
        <w:rPr>
          <w:color w:val="auto"/>
          <w:sz w:val="26"/>
          <w:szCs w:val="26"/>
          <w:lang w:bidi="en-US"/>
        </w:rPr>
      </w:pPr>
      <w:r w:rsidRPr="001601CB">
        <w:rPr>
          <w:color w:val="auto"/>
          <w:sz w:val="26"/>
          <w:szCs w:val="26"/>
          <w:lang w:bidi="en-US"/>
        </w:rPr>
        <w:t xml:space="preserve">Таблица </w:t>
      </w:r>
      <w:r>
        <w:rPr>
          <w:color w:val="auto"/>
          <w:sz w:val="26"/>
          <w:szCs w:val="26"/>
          <w:lang w:bidi="en-US"/>
        </w:rPr>
        <w:t>20</w:t>
      </w:r>
    </w:p>
    <w:p w:rsidR="00024518" w:rsidRPr="001601CB" w:rsidRDefault="00024518" w:rsidP="00024518">
      <w:pPr>
        <w:pStyle w:val="Default"/>
        <w:shd w:val="clear" w:color="auto" w:fill="FFFFFF"/>
        <w:spacing w:line="276" w:lineRule="auto"/>
        <w:ind w:firstLine="709"/>
        <w:jc w:val="center"/>
        <w:rPr>
          <w:color w:val="auto"/>
          <w:sz w:val="26"/>
          <w:szCs w:val="26"/>
          <w:lang w:bidi="en-US"/>
        </w:rPr>
      </w:pPr>
      <w:r w:rsidRPr="001601CB">
        <w:rPr>
          <w:color w:val="auto"/>
          <w:sz w:val="26"/>
          <w:szCs w:val="26"/>
          <w:lang w:bidi="en-US"/>
        </w:rPr>
        <w:t>Технические характеристики ассенизационной машины КО-529-14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9"/>
        <w:gridCol w:w="2132"/>
      </w:tblGrid>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Модель шасси</w:t>
            </w:r>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КамАЗ-53605</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 xml:space="preserve">Масса машины полная, </w:t>
            </w:r>
            <w:proofErr w:type="gramStart"/>
            <w:r w:rsidRPr="00F5008B">
              <w:rPr>
                <w:rFonts w:eastAsiaTheme="minorEastAsia"/>
                <w:color w:val="auto"/>
              </w:rPr>
              <w:t>кг</w:t>
            </w:r>
            <w:proofErr w:type="gramEnd"/>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20500</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 xml:space="preserve">Масса спецоборудования., </w:t>
            </w:r>
            <w:proofErr w:type="gramStart"/>
            <w:r w:rsidRPr="00F5008B">
              <w:rPr>
                <w:rFonts w:eastAsiaTheme="minorEastAsia"/>
                <w:color w:val="auto"/>
              </w:rPr>
              <w:t>кг</w:t>
            </w:r>
            <w:proofErr w:type="gramEnd"/>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2600</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Вместимость цистерны, м3</w:t>
            </w:r>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11,0</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 xml:space="preserve">Глубина очищаемых ям, </w:t>
            </w:r>
            <w:proofErr w:type="gramStart"/>
            <w:r w:rsidRPr="00F5008B">
              <w:rPr>
                <w:rFonts w:eastAsiaTheme="minorEastAsia"/>
                <w:color w:val="auto"/>
              </w:rPr>
              <w:t>м</w:t>
            </w:r>
            <w:proofErr w:type="gramEnd"/>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5</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Производительность вакуум-насоса, м</w:t>
            </w:r>
            <w:r w:rsidRPr="00F5008B">
              <w:rPr>
                <w:rFonts w:eastAsiaTheme="minorEastAsia"/>
                <w:color w:val="auto"/>
                <w:vertAlign w:val="superscript"/>
              </w:rPr>
              <w:t>3</w:t>
            </w:r>
            <w:r w:rsidRPr="00F5008B">
              <w:rPr>
                <w:rFonts w:eastAsiaTheme="minorEastAsia"/>
                <w:color w:val="auto"/>
              </w:rPr>
              <w:t>/ч</w:t>
            </w:r>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360/720</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Разрежение в цистерне, МПа</w:t>
            </w:r>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не менее 0,08</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Время наполнения цистерны, мин</w:t>
            </w:r>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17/29</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Время опорожнения цистерны, мин (под давлением)</w:t>
            </w:r>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10/9</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 xml:space="preserve">Время опорожнения цистерны, мин </w:t>
            </w:r>
            <w:proofErr w:type="gramStart"/>
            <w:r w:rsidRPr="00F5008B">
              <w:rPr>
                <w:rFonts w:eastAsiaTheme="minorEastAsia"/>
                <w:color w:val="auto"/>
              </w:rPr>
              <w:t xml:space="preserve">( </w:t>
            </w:r>
            <w:proofErr w:type="gramEnd"/>
            <w:r w:rsidRPr="00F5008B">
              <w:rPr>
                <w:rFonts w:eastAsiaTheme="minorEastAsia"/>
                <w:color w:val="auto"/>
              </w:rPr>
              <w:t>самотеком)</w:t>
            </w:r>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12</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lastRenderedPageBreak/>
              <w:t xml:space="preserve">Длина, </w:t>
            </w:r>
            <w:proofErr w:type="gramStart"/>
            <w:r w:rsidRPr="00F5008B">
              <w:rPr>
                <w:rFonts w:eastAsiaTheme="minorEastAsia"/>
                <w:color w:val="auto"/>
              </w:rPr>
              <w:t>мм</w:t>
            </w:r>
            <w:proofErr w:type="gramEnd"/>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7200</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 xml:space="preserve">Ширина, </w:t>
            </w:r>
            <w:proofErr w:type="gramStart"/>
            <w:r w:rsidRPr="00F5008B">
              <w:rPr>
                <w:rFonts w:eastAsiaTheme="minorEastAsia"/>
                <w:color w:val="auto"/>
              </w:rPr>
              <w:t>мм</w:t>
            </w:r>
            <w:proofErr w:type="gramEnd"/>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2550</w:t>
            </w:r>
          </w:p>
        </w:tc>
      </w:tr>
      <w:tr w:rsidR="00024518" w:rsidRPr="00F5008B" w:rsidTr="00B95B70">
        <w:trPr>
          <w:trHeight w:val="227"/>
        </w:trPr>
        <w:tc>
          <w:tcPr>
            <w:tcW w:w="3886" w:type="pct"/>
            <w:shd w:val="clear" w:color="auto" w:fill="auto"/>
            <w:vAlign w:val="center"/>
          </w:tcPr>
          <w:p w:rsidR="00024518" w:rsidRPr="00F5008B" w:rsidRDefault="00024518" w:rsidP="00B95B70">
            <w:pPr>
              <w:pStyle w:val="Default"/>
              <w:widowControl w:val="0"/>
              <w:rPr>
                <w:rFonts w:eastAsiaTheme="minorEastAsia"/>
                <w:color w:val="auto"/>
              </w:rPr>
            </w:pPr>
            <w:r w:rsidRPr="00F5008B">
              <w:rPr>
                <w:rFonts w:eastAsiaTheme="minorEastAsia"/>
                <w:color w:val="auto"/>
              </w:rPr>
              <w:t xml:space="preserve">Высота, </w:t>
            </w:r>
            <w:proofErr w:type="gramStart"/>
            <w:r w:rsidRPr="00F5008B">
              <w:rPr>
                <w:rFonts w:eastAsiaTheme="minorEastAsia"/>
                <w:color w:val="auto"/>
              </w:rPr>
              <w:t>мм</w:t>
            </w:r>
            <w:proofErr w:type="gramEnd"/>
          </w:p>
        </w:tc>
        <w:tc>
          <w:tcPr>
            <w:tcW w:w="1114" w:type="pct"/>
            <w:shd w:val="clear" w:color="auto" w:fill="auto"/>
            <w:vAlign w:val="center"/>
          </w:tcPr>
          <w:p w:rsidR="00024518" w:rsidRPr="00F5008B" w:rsidRDefault="00024518" w:rsidP="00B95B70">
            <w:pPr>
              <w:pStyle w:val="Default"/>
              <w:widowControl w:val="0"/>
              <w:jc w:val="center"/>
              <w:rPr>
                <w:rFonts w:eastAsiaTheme="minorEastAsia"/>
                <w:color w:val="auto"/>
              </w:rPr>
            </w:pPr>
            <w:r w:rsidRPr="00F5008B">
              <w:rPr>
                <w:rFonts w:eastAsiaTheme="minorEastAsia"/>
                <w:color w:val="auto"/>
              </w:rPr>
              <w:t>3600</w:t>
            </w:r>
          </w:p>
        </w:tc>
      </w:tr>
    </w:tbl>
    <w:p w:rsidR="00024518" w:rsidRPr="00A72850" w:rsidRDefault="00024518" w:rsidP="00FC638A">
      <w:pPr>
        <w:spacing w:after="0" w:line="240" w:lineRule="auto"/>
        <w:ind w:firstLine="709"/>
        <w:jc w:val="both"/>
        <w:rPr>
          <w:rFonts w:ascii="Times New Roman" w:hAnsi="Times New Roman"/>
          <w:sz w:val="26"/>
          <w:szCs w:val="26"/>
        </w:rPr>
      </w:pPr>
      <w:r w:rsidRPr="00A72850">
        <w:rPr>
          <w:rFonts w:ascii="Times New Roman" w:hAnsi="Times New Roman"/>
          <w:sz w:val="26"/>
          <w:szCs w:val="26"/>
        </w:rPr>
        <w:t>Расчетное количество ассенизационных машин определяется по формуле:</w:t>
      </w:r>
    </w:p>
    <w:p w:rsidR="00024518" w:rsidRPr="001601CB" w:rsidRDefault="000B4954" w:rsidP="00FC638A">
      <w:pPr>
        <w:autoSpaceDE w:val="0"/>
        <w:autoSpaceDN w:val="0"/>
        <w:adjustRightInd w:val="0"/>
        <w:spacing w:line="240" w:lineRule="auto"/>
        <w:jc w:val="center"/>
        <w:rPr>
          <w:rFonts w:ascii="Times New Roman" w:hAnsi="Times New Roman"/>
          <w:i/>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28.8pt" equationxml="&lt;">
            <v:imagedata r:id="rId6" o:title="" chromakey="white"/>
          </v:shape>
        </w:pict>
      </w:r>
    </w:p>
    <w:p w:rsidR="00024518" w:rsidRPr="00A72850" w:rsidRDefault="00024518" w:rsidP="00FC638A">
      <w:pPr>
        <w:autoSpaceDE w:val="0"/>
        <w:autoSpaceDN w:val="0"/>
        <w:adjustRightInd w:val="0"/>
        <w:spacing w:after="0" w:line="240" w:lineRule="auto"/>
        <w:ind w:firstLine="709"/>
        <w:jc w:val="both"/>
        <w:rPr>
          <w:rFonts w:ascii="Times New Roman" w:hAnsi="Times New Roman"/>
          <w:sz w:val="26"/>
          <w:szCs w:val="26"/>
          <w:lang w:eastAsia="en-US" w:bidi="en-US"/>
        </w:rPr>
      </w:pPr>
      <w:r w:rsidRPr="00A72850">
        <w:rPr>
          <w:rFonts w:ascii="Times New Roman" w:hAnsi="Times New Roman"/>
          <w:sz w:val="26"/>
          <w:szCs w:val="26"/>
        </w:rPr>
        <w:t xml:space="preserve">где: Н </w:t>
      </w:r>
      <w:r w:rsidRPr="00A72850">
        <w:rPr>
          <w:rFonts w:ascii="Times New Roman" w:hAnsi="Times New Roman"/>
          <w:sz w:val="26"/>
          <w:szCs w:val="26"/>
          <w:lang w:eastAsia="en-US" w:bidi="en-US"/>
        </w:rPr>
        <w:t>– среднесуточное накопление ЖКО, м</w:t>
      </w:r>
      <w:r w:rsidRPr="00A72850">
        <w:rPr>
          <w:rFonts w:ascii="Times New Roman" w:hAnsi="Times New Roman"/>
          <w:sz w:val="26"/>
          <w:szCs w:val="26"/>
          <w:vertAlign w:val="superscript"/>
          <w:lang w:eastAsia="en-US" w:bidi="en-US"/>
        </w:rPr>
        <w:t>3</w:t>
      </w:r>
      <w:r w:rsidRPr="00A72850">
        <w:rPr>
          <w:rFonts w:ascii="Times New Roman" w:hAnsi="Times New Roman"/>
          <w:sz w:val="26"/>
          <w:szCs w:val="26"/>
          <w:lang w:eastAsia="en-US" w:bidi="en-US"/>
        </w:rPr>
        <w:t>; П</w:t>
      </w:r>
      <w:r w:rsidRPr="00A72850">
        <w:rPr>
          <w:rFonts w:ascii="Times New Roman" w:hAnsi="Times New Roman"/>
          <w:sz w:val="26"/>
          <w:szCs w:val="26"/>
          <w:vertAlign w:val="subscript"/>
          <w:lang w:eastAsia="en-US" w:bidi="en-US"/>
        </w:rPr>
        <w:t>СУТ</w:t>
      </w:r>
      <w:r w:rsidRPr="00A72850">
        <w:rPr>
          <w:rFonts w:ascii="Times New Roman" w:hAnsi="Times New Roman"/>
          <w:sz w:val="26"/>
          <w:szCs w:val="26"/>
          <w:lang w:eastAsia="en-US" w:bidi="en-US"/>
        </w:rPr>
        <w:t xml:space="preserve"> – суточная производительность ассенизационных машин, м</w:t>
      </w:r>
      <w:r w:rsidRPr="00A72850">
        <w:rPr>
          <w:rFonts w:ascii="Times New Roman" w:hAnsi="Times New Roman"/>
          <w:sz w:val="26"/>
          <w:szCs w:val="26"/>
          <w:vertAlign w:val="superscript"/>
          <w:lang w:eastAsia="en-US" w:bidi="en-US"/>
        </w:rPr>
        <w:t>3</w:t>
      </w:r>
      <w:r w:rsidRPr="00A72850">
        <w:rPr>
          <w:rFonts w:ascii="Times New Roman" w:hAnsi="Times New Roman"/>
          <w:sz w:val="26"/>
          <w:szCs w:val="26"/>
          <w:lang w:eastAsia="en-US" w:bidi="en-US"/>
        </w:rPr>
        <w:t>/</w:t>
      </w:r>
      <w:proofErr w:type="spellStart"/>
      <w:r w:rsidRPr="00A72850">
        <w:rPr>
          <w:rFonts w:ascii="Times New Roman" w:hAnsi="Times New Roman"/>
          <w:sz w:val="26"/>
          <w:szCs w:val="26"/>
          <w:lang w:eastAsia="en-US" w:bidi="en-US"/>
        </w:rPr>
        <w:t>сут</w:t>
      </w:r>
      <w:proofErr w:type="spellEnd"/>
      <w:r w:rsidRPr="00A72850">
        <w:rPr>
          <w:rFonts w:ascii="Times New Roman" w:hAnsi="Times New Roman"/>
          <w:sz w:val="26"/>
          <w:szCs w:val="26"/>
          <w:lang w:eastAsia="en-US" w:bidi="en-US"/>
        </w:rPr>
        <w:t>; К</w:t>
      </w:r>
      <w:r w:rsidRPr="00A72850">
        <w:rPr>
          <w:rFonts w:ascii="Times New Roman" w:hAnsi="Times New Roman"/>
          <w:sz w:val="26"/>
          <w:szCs w:val="26"/>
          <w:vertAlign w:val="subscript"/>
          <w:lang w:eastAsia="en-US" w:bidi="en-US"/>
        </w:rPr>
        <w:t>ИСТ</w:t>
      </w:r>
      <w:r w:rsidRPr="00A72850">
        <w:rPr>
          <w:rFonts w:ascii="Times New Roman" w:hAnsi="Times New Roman"/>
          <w:sz w:val="26"/>
          <w:szCs w:val="26"/>
          <w:lang w:eastAsia="en-US" w:bidi="en-US"/>
        </w:rPr>
        <w:t xml:space="preserve"> – коэффициент использования парка (0,8).</w:t>
      </w:r>
    </w:p>
    <w:p w:rsidR="00024518" w:rsidRPr="001601CB" w:rsidRDefault="000B4954" w:rsidP="00FC638A">
      <w:pPr>
        <w:autoSpaceDE w:val="0"/>
        <w:autoSpaceDN w:val="0"/>
        <w:adjustRightInd w:val="0"/>
        <w:spacing w:line="240" w:lineRule="auto"/>
        <w:jc w:val="center"/>
        <w:rPr>
          <w:rFonts w:ascii="Times New Roman" w:hAnsi="Times New Roman"/>
          <w:szCs w:val="26"/>
        </w:rPr>
      </w:pPr>
      <w:r>
        <w:pict>
          <v:shape id="_x0000_i1026" type="#_x0000_t75" style="width:81.6pt;height:15pt" equationxml="&lt;">
            <v:imagedata r:id="rId7" o:title="" chromakey="white"/>
          </v:shape>
        </w:pict>
      </w:r>
    </w:p>
    <w:p w:rsidR="00024518" w:rsidRPr="00A72850"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72850">
        <w:rPr>
          <w:rFonts w:ascii="Times New Roman" w:hAnsi="Times New Roman"/>
          <w:sz w:val="26"/>
          <w:szCs w:val="26"/>
        </w:rPr>
        <w:t xml:space="preserve">где </w:t>
      </w:r>
      <w:proofErr w:type="gramStart"/>
      <w:r w:rsidRPr="00A72850">
        <w:rPr>
          <w:rFonts w:ascii="Times New Roman" w:hAnsi="Times New Roman"/>
          <w:sz w:val="26"/>
          <w:szCs w:val="26"/>
          <w:lang w:val="en-US"/>
        </w:rPr>
        <w:t>N</w:t>
      </w:r>
      <w:proofErr w:type="gramEnd"/>
      <w:r w:rsidRPr="00A72850">
        <w:rPr>
          <w:rFonts w:ascii="Times New Roman" w:hAnsi="Times New Roman"/>
          <w:sz w:val="26"/>
          <w:szCs w:val="26"/>
          <w:vertAlign w:val="subscript"/>
        </w:rPr>
        <w:t>РЕЙС</w:t>
      </w:r>
      <w:r w:rsidRPr="00A72850">
        <w:rPr>
          <w:rFonts w:ascii="Times New Roman" w:hAnsi="Times New Roman"/>
          <w:sz w:val="26"/>
          <w:szCs w:val="26"/>
        </w:rPr>
        <w:t xml:space="preserve"> – число рейсов в сутки, Е – количество отходов, перевозимых за один рейс, м</w:t>
      </w:r>
      <w:r w:rsidRPr="00A72850">
        <w:rPr>
          <w:rFonts w:ascii="Times New Roman" w:hAnsi="Times New Roman"/>
          <w:sz w:val="26"/>
          <w:szCs w:val="26"/>
          <w:vertAlign w:val="superscript"/>
        </w:rPr>
        <w:t>3</w:t>
      </w:r>
      <w:r w:rsidRPr="00A72850">
        <w:rPr>
          <w:rFonts w:ascii="Times New Roman" w:hAnsi="Times New Roman"/>
          <w:sz w:val="26"/>
          <w:szCs w:val="26"/>
        </w:rPr>
        <w:t xml:space="preserve"> (11 м</w:t>
      </w:r>
      <w:r w:rsidRPr="00A72850">
        <w:rPr>
          <w:rFonts w:ascii="Times New Roman" w:hAnsi="Times New Roman"/>
          <w:sz w:val="26"/>
          <w:szCs w:val="26"/>
          <w:vertAlign w:val="superscript"/>
        </w:rPr>
        <w:t>3</w:t>
      </w:r>
      <w:r w:rsidRPr="00A72850">
        <w:rPr>
          <w:rFonts w:ascii="Times New Roman" w:hAnsi="Times New Roman"/>
          <w:sz w:val="26"/>
          <w:szCs w:val="26"/>
        </w:rPr>
        <w:t>).</w:t>
      </w:r>
    </w:p>
    <w:p w:rsidR="00024518" w:rsidRPr="00A72850" w:rsidRDefault="00024518" w:rsidP="00FC638A">
      <w:pPr>
        <w:autoSpaceDE w:val="0"/>
        <w:autoSpaceDN w:val="0"/>
        <w:adjustRightInd w:val="0"/>
        <w:spacing w:after="0" w:line="240" w:lineRule="auto"/>
        <w:ind w:firstLine="709"/>
        <w:jc w:val="both"/>
        <w:rPr>
          <w:rFonts w:ascii="Times New Roman" w:hAnsi="Times New Roman"/>
          <w:sz w:val="26"/>
          <w:szCs w:val="26"/>
        </w:rPr>
      </w:pPr>
      <w:r w:rsidRPr="00A72850">
        <w:rPr>
          <w:rFonts w:ascii="Times New Roman" w:hAnsi="Times New Roman"/>
          <w:sz w:val="26"/>
          <w:szCs w:val="26"/>
        </w:rPr>
        <w:t xml:space="preserve">Расчетное количество ассенизационных машин представлено в таблице </w:t>
      </w:r>
      <w:r>
        <w:rPr>
          <w:rFonts w:ascii="Times New Roman" w:hAnsi="Times New Roman"/>
          <w:sz w:val="26"/>
          <w:szCs w:val="26"/>
        </w:rPr>
        <w:t>21</w:t>
      </w:r>
      <w:r w:rsidRPr="00A72850">
        <w:rPr>
          <w:rFonts w:ascii="Times New Roman" w:hAnsi="Times New Roman"/>
          <w:sz w:val="26"/>
          <w:szCs w:val="26"/>
        </w:rPr>
        <w:t>.</w:t>
      </w:r>
    </w:p>
    <w:p w:rsidR="00FC638A" w:rsidRDefault="00FC638A" w:rsidP="00FC638A">
      <w:pPr>
        <w:autoSpaceDE w:val="0"/>
        <w:autoSpaceDN w:val="0"/>
        <w:adjustRightInd w:val="0"/>
        <w:spacing w:after="0" w:line="240" w:lineRule="auto"/>
        <w:ind w:firstLine="709"/>
        <w:jc w:val="center"/>
        <w:rPr>
          <w:rFonts w:ascii="Times New Roman" w:hAnsi="Times New Roman"/>
          <w:sz w:val="26"/>
          <w:szCs w:val="26"/>
        </w:rPr>
      </w:pPr>
    </w:p>
    <w:p w:rsidR="00024518" w:rsidRDefault="00024518" w:rsidP="00FC638A">
      <w:pPr>
        <w:autoSpaceDE w:val="0"/>
        <w:autoSpaceDN w:val="0"/>
        <w:adjustRightInd w:val="0"/>
        <w:spacing w:after="0" w:line="240" w:lineRule="auto"/>
        <w:ind w:firstLine="709"/>
        <w:jc w:val="center"/>
        <w:rPr>
          <w:rFonts w:ascii="Times New Roman" w:hAnsi="Times New Roman"/>
          <w:sz w:val="26"/>
          <w:szCs w:val="26"/>
        </w:rPr>
      </w:pPr>
      <w:r w:rsidRPr="00A72850">
        <w:rPr>
          <w:rFonts w:ascii="Times New Roman" w:hAnsi="Times New Roman"/>
          <w:sz w:val="26"/>
          <w:szCs w:val="26"/>
        </w:rPr>
        <w:t>Расчетное количество ассенизационных машин</w:t>
      </w:r>
    </w:p>
    <w:p w:rsidR="00FC638A" w:rsidRPr="00A72850" w:rsidRDefault="00FC638A" w:rsidP="00FC638A">
      <w:pPr>
        <w:autoSpaceDE w:val="0"/>
        <w:autoSpaceDN w:val="0"/>
        <w:adjustRightInd w:val="0"/>
        <w:spacing w:after="0" w:line="240" w:lineRule="auto"/>
        <w:ind w:firstLine="709"/>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278"/>
        <w:gridCol w:w="2276"/>
        <w:gridCol w:w="2699"/>
      </w:tblGrid>
      <w:tr w:rsidR="00024518" w:rsidRPr="00F5008B" w:rsidTr="00B95B70">
        <w:trPr>
          <w:trHeight w:val="227"/>
        </w:trPr>
        <w:tc>
          <w:tcPr>
            <w:tcW w:w="1211" w:type="pct"/>
            <w:shd w:val="clear" w:color="auto" w:fill="auto"/>
            <w:vAlign w:val="center"/>
          </w:tcPr>
          <w:p w:rsidR="00024518" w:rsidRPr="00F5008B" w:rsidRDefault="00024518" w:rsidP="00B95B70">
            <w:pPr>
              <w:widowControl w:val="0"/>
              <w:autoSpaceDE w:val="0"/>
              <w:autoSpaceDN w:val="0"/>
              <w:adjustRightInd w:val="0"/>
              <w:spacing w:after="0" w:line="240" w:lineRule="auto"/>
              <w:jc w:val="center"/>
              <w:rPr>
                <w:rFonts w:ascii="Times New Roman" w:hAnsi="Times New Roman"/>
                <w:sz w:val="24"/>
                <w:szCs w:val="24"/>
                <w:lang w:val="en-US" w:eastAsia="en-US" w:bidi="en-US"/>
              </w:rPr>
            </w:pPr>
            <w:proofErr w:type="spellStart"/>
            <w:r w:rsidRPr="00F5008B">
              <w:rPr>
                <w:rFonts w:ascii="Times New Roman" w:hAnsi="Times New Roman"/>
                <w:sz w:val="24"/>
                <w:szCs w:val="24"/>
                <w:lang w:val="en-US" w:eastAsia="en-US" w:bidi="en-US"/>
              </w:rPr>
              <w:t>Наименование</w:t>
            </w:r>
            <w:proofErr w:type="spellEnd"/>
            <w:r w:rsidRPr="00F5008B">
              <w:rPr>
                <w:rFonts w:ascii="Times New Roman" w:hAnsi="Times New Roman"/>
                <w:sz w:val="24"/>
                <w:szCs w:val="24"/>
                <w:lang w:val="en-US" w:eastAsia="en-US" w:bidi="en-US"/>
              </w:rPr>
              <w:t xml:space="preserve"> </w:t>
            </w:r>
            <w:proofErr w:type="spellStart"/>
            <w:r w:rsidRPr="00F5008B">
              <w:rPr>
                <w:rFonts w:ascii="Times New Roman" w:hAnsi="Times New Roman"/>
                <w:sz w:val="24"/>
                <w:szCs w:val="24"/>
                <w:lang w:val="en-US" w:eastAsia="en-US" w:bidi="en-US"/>
              </w:rPr>
              <w:t>поселения</w:t>
            </w:r>
            <w:proofErr w:type="spellEnd"/>
          </w:p>
        </w:tc>
        <w:tc>
          <w:tcPr>
            <w:tcW w:w="1190" w:type="pct"/>
            <w:shd w:val="clear" w:color="auto" w:fill="auto"/>
            <w:vAlign w:val="center"/>
          </w:tcPr>
          <w:p w:rsidR="00024518" w:rsidRPr="009E101B" w:rsidRDefault="00024518" w:rsidP="00B95B70">
            <w:pPr>
              <w:widowControl w:val="0"/>
              <w:autoSpaceDE w:val="0"/>
              <w:autoSpaceDN w:val="0"/>
              <w:adjustRightInd w:val="0"/>
              <w:spacing w:after="0" w:line="240" w:lineRule="auto"/>
              <w:jc w:val="center"/>
              <w:rPr>
                <w:rFonts w:ascii="Times New Roman" w:hAnsi="Times New Roman"/>
                <w:sz w:val="24"/>
                <w:szCs w:val="24"/>
                <w:lang w:eastAsia="en-US" w:bidi="en-US"/>
              </w:rPr>
            </w:pPr>
            <w:r w:rsidRPr="009E101B">
              <w:rPr>
                <w:rFonts w:ascii="Times New Roman" w:hAnsi="Times New Roman"/>
                <w:sz w:val="24"/>
                <w:szCs w:val="24"/>
                <w:lang w:eastAsia="en-US" w:bidi="en-US"/>
              </w:rPr>
              <w:t>Число рейсов в сутки</w:t>
            </w:r>
            <w:r>
              <w:rPr>
                <w:rFonts w:ascii="Times New Roman" w:hAnsi="Times New Roman"/>
                <w:sz w:val="24"/>
                <w:szCs w:val="24"/>
                <w:lang w:eastAsia="en-US" w:bidi="en-US"/>
              </w:rPr>
              <w:t xml:space="preserve"> м</w:t>
            </w:r>
            <w:r>
              <w:rPr>
                <w:rFonts w:ascii="Times New Roman" w:hAnsi="Times New Roman"/>
                <w:sz w:val="24"/>
                <w:szCs w:val="24"/>
                <w:vertAlign w:val="superscript"/>
                <w:lang w:eastAsia="en-US" w:bidi="en-US"/>
              </w:rPr>
              <w:t>3</w:t>
            </w:r>
          </w:p>
        </w:tc>
        <w:tc>
          <w:tcPr>
            <w:tcW w:w="1189" w:type="pct"/>
            <w:shd w:val="clear" w:color="auto" w:fill="auto"/>
            <w:vAlign w:val="center"/>
          </w:tcPr>
          <w:p w:rsidR="00024518" w:rsidRPr="00F5008B" w:rsidRDefault="00024518" w:rsidP="00B95B70">
            <w:pPr>
              <w:widowControl w:val="0"/>
              <w:shd w:val="clear" w:color="auto" w:fill="FFFFFF"/>
              <w:spacing w:after="0" w:line="240" w:lineRule="auto"/>
              <w:jc w:val="center"/>
              <w:rPr>
                <w:rFonts w:ascii="Times New Roman" w:hAnsi="Times New Roman"/>
                <w:sz w:val="24"/>
                <w:szCs w:val="24"/>
                <w:lang w:eastAsia="en-US" w:bidi="en-US"/>
              </w:rPr>
            </w:pPr>
            <w:r w:rsidRPr="00F5008B">
              <w:rPr>
                <w:rFonts w:ascii="Times New Roman" w:hAnsi="Times New Roman"/>
                <w:sz w:val="24"/>
                <w:szCs w:val="24"/>
                <w:lang w:eastAsia="en-US" w:bidi="en-US"/>
              </w:rPr>
              <w:t>Суточный объем образования ЖКО, м</w:t>
            </w:r>
            <w:r w:rsidRPr="00F5008B">
              <w:rPr>
                <w:rFonts w:ascii="Times New Roman" w:hAnsi="Times New Roman"/>
                <w:sz w:val="24"/>
                <w:szCs w:val="24"/>
                <w:vertAlign w:val="superscript"/>
                <w:lang w:eastAsia="en-US" w:bidi="en-US"/>
              </w:rPr>
              <w:t>3</w:t>
            </w:r>
          </w:p>
        </w:tc>
        <w:tc>
          <w:tcPr>
            <w:tcW w:w="1410" w:type="pct"/>
            <w:shd w:val="clear" w:color="auto" w:fill="auto"/>
            <w:vAlign w:val="center"/>
          </w:tcPr>
          <w:p w:rsidR="00024518" w:rsidRPr="00F5008B" w:rsidRDefault="00024518" w:rsidP="00B95B70">
            <w:pPr>
              <w:widowControl w:val="0"/>
              <w:autoSpaceDE w:val="0"/>
              <w:autoSpaceDN w:val="0"/>
              <w:adjustRightInd w:val="0"/>
              <w:spacing w:after="0" w:line="240" w:lineRule="auto"/>
              <w:jc w:val="center"/>
              <w:rPr>
                <w:rFonts w:ascii="Times New Roman" w:hAnsi="Times New Roman"/>
                <w:sz w:val="24"/>
                <w:szCs w:val="24"/>
                <w:lang w:val="en-US" w:eastAsia="en-US" w:bidi="en-US"/>
              </w:rPr>
            </w:pPr>
            <w:proofErr w:type="spellStart"/>
            <w:r w:rsidRPr="00F5008B">
              <w:rPr>
                <w:rFonts w:ascii="Times New Roman" w:hAnsi="Times New Roman"/>
                <w:sz w:val="24"/>
                <w:szCs w:val="24"/>
                <w:lang w:val="en-US" w:eastAsia="en-US" w:bidi="en-US"/>
              </w:rPr>
              <w:t>Необходимое</w:t>
            </w:r>
            <w:proofErr w:type="spellEnd"/>
            <w:r w:rsidRPr="00F5008B">
              <w:rPr>
                <w:rFonts w:ascii="Times New Roman" w:hAnsi="Times New Roman"/>
                <w:sz w:val="24"/>
                <w:szCs w:val="24"/>
                <w:lang w:val="en-US" w:eastAsia="en-US" w:bidi="en-US"/>
              </w:rPr>
              <w:t xml:space="preserve"> </w:t>
            </w:r>
            <w:proofErr w:type="spellStart"/>
            <w:r w:rsidRPr="00F5008B">
              <w:rPr>
                <w:rFonts w:ascii="Times New Roman" w:hAnsi="Times New Roman"/>
                <w:sz w:val="24"/>
                <w:szCs w:val="24"/>
                <w:lang w:val="en-US" w:eastAsia="en-US" w:bidi="en-US"/>
              </w:rPr>
              <w:t>количество</w:t>
            </w:r>
            <w:proofErr w:type="spellEnd"/>
            <w:r w:rsidRPr="00F5008B">
              <w:rPr>
                <w:rFonts w:ascii="Times New Roman" w:hAnsi="Times New Roman"/>
                <w:sz w:val="24"/>
                <w:szCs w:val="24"/>
                <w:lang w:val="en-US" w:eastAsia="en-US" w:bidi="en-US"/>
              </w:rPr>
              <w:t xml:space="preserve"> </w:t>
            </w:r>
            <w:proofErr w:type="spellStart"/>
            <w:r w:rsidRPr="00F5008B">
              <w:rPr>
                <w:rFonts w:ascii="Times New Roman" w:hAnsi="Times New Roman"/>
                <w:sz w:val="24"/>
                <w:szCs w:val="24"/>
                <w:lang w:val="en-US" w:eastAsia="en-US" w:bidi="en-US"/>
              </w:rPr>
              <w:t>ассенизационных</w:t>
            </w:r>
            <w:proofErr w:type="spellEnd"/>
            <w:r w:rsidRPr="00F5008B">
              <w:rPr>
                <w:rFonts w:ascii="Times New Roman" w:hAnsi="Times New Roman"/>
                <w:sz w:val="24"/>
                <w:szCs w:val="24"/>
                <w:lang w:val="en-US" w:eastAsia="en-US" w:bidi="en-US"/>
              </w:rPr>
              <w:t xml:space="preserve"> </w:t>
            </w:r>
            <w:proofErr w:type="spellStart"/>
            <w:r w:rsidRPr="00F5008B">
              <w:rPr>
                <w:rFonts w:ascii="Times New Roman" w:hAnsi="Times New Roman"/>
                <w:sz w:val="24"/>
                <w:szCs w:val="24"/>
                <w:lang w:val="en-US" w:eastAsia="en-US" w:bidi="en-US"/>
              </w:rPr>
              <w:t>машин</w:t>
            </w:r>
            <w:proofErr w:type="spellEnd"/>
          </w:p>
        </w:tc>
      </w:tr>
      <w:tr w:rsidR="00024518" w:rsidRPr="00F5008B" w:rsidTr="00B95B70">
        <w:trPr>
          <w:trHeight w:val="431"/>
        </w:trPr>
        <w:tc>
          <w:tcPr>
            <w:tcW w:w="1211" w:type="pct"/>
            <w:shd w:val="clear" w:color="auto" w:fill="auto"/>
            <w:vAlign w:val="center"/>
          </w:tcPr>
          <w:p w:rsidR="00024518" w:rsidRPr="00F5008B" w:rsidRDefault="00024518" w:rsidP="00B95B70">
            <w:pPr>
              <w:pStyle w:val="Default"/>
              <w:widowControl w:val="0"/>
              <w:jc w:val="center"/>
              <w:rPr>
                <w:rFonts w:eastAsiaTheme="minorEastAsia"/>
                <w:color w:val="auto"/>
                <w:lang w:bidi="en-US"/>
              </w:rPr>
            </w:pPr>
            <w:r>
              <w:rPr>
                <w:rFonts w:eastAsiaTheme="minorEastAsia"/>
                <w:color w:val="auto"/>
                <w:lang w:bidi="en-US"/>
              </w:rPr>
              <w:t>ГО г. Кизилюрт</w:t>
            </w:r>
          </w:p>
        </w:tc>
        <w:tc>
          <w:tcPr>
            <w:tcW w:w="1190" w:type="pct"/>
            <w:shd w:val="clear" w:color="auto" w:fill="auto"/>
            <w:vAlign w:val="center"/>
          </w:tcPr>
          <w:p w:rsidR="00024518" w:rsidRPr="00F5008B" w:rsidRDefault="00024518" w:rsidP="00B95B70">
            <w:pPr>
              <w:widowControl w:val="0"/>
              <w:autoSpaceDE w:val="0"/>
              <w:autoSpaceDN w:val="0"/>
              <w:adjustRightInd w:val="0"/>
              <w:spacing w:after="0" w:line="240" w:lineRule="auto"/>
              <w:jc w:val="center"/>
              <w:rPr>
                <w:rFonts w:ascii="Times New Roman" w:hAnsi="Times New Roman"/>
                <w:sz w:val="24"/>
                <w:szCs w:val="24"/>
                <w:lang w:eastAsia="en-US" w:bidi="en-US"/>
              </w:rPr>
            </w:pPr>
            <w:r>
              <w:rPr>
                <w:rFonts w:ascii="Times New Roman" w:hAnsi="Times New Roman"/>
                <w:sz w:val="24"/>
                <w:szCs w:val="24"/>
                <w:lang w:eastAsia="en-US" w:bidi="en-US"/>
              </w:rPr>
              <w:t>5/55</w:t>
            </w:r>
          </w:p>
        </w:tc>
        <w:tc>
          <w:tcPr>
            <w:tcW w:w="1189" w:type="pct"/>
            <w:shd w:val="clear" w:color="auto" w:fill="auto"/>
            <w:vAlign w:val="center"/>
          </w:tcPr>
          <w:p w:rsidR="00024518" w:rsidRPr="00F5008B" w:rsidRDefault="00024518" w:rsidP="00B95B70">
            <w:pPr>
              <w:widowControl w:val="0"/>
              <w:spacing w:after="0" w:line="240" w:lineRule="auto"/>
              <w:jc w:val="center"/>
              <w:rPr>
                <w:rFonts w:ascii="Times New Roman" w:hAnsi="Times New Roman"/>
                <w:sz w:val="24"/>
                <w:lang w:eastAsia="en-US" w:bidi="en-US"/>
              </w:rPr>
            </w:pPr>
            <w:r>
              <w:rPr>
                <w:rFonts w:ascii="Times New Roman" w:hAnsi="Times New Roman"/>
                <w:sz w:val="24"/>
                <w:lang w:eastAsia="en-US" w:bidi="en-US"/>
              </w:rPr>
              <w:t>146</w:t>
            </w:r>
          </w:p>
        </w:tc>
        <w:tc>
          <w:tcPr>
            <w:tcW w:w="1410" w:type="pct"/>
            <w:shd w:val="clear" w:color="auto" w:fill="auto"/>
            <w:vAlign w:val="center"/>
          </w:tcPr>
          <w:p w:rsidR="00024518" w:rsidRPr="00F5008B" w:rsidRDefault="00024518" w:rsidP="00B95B70">
            <w:pPr>
              <w:widowControl w:val="0"/>
              <w:autoSpaceDE w:val="0"/>
              <w:autoSpaceDN w:val="0"/>
              <w:adjustRightInd w:val="0"/>
              <w:spacing w:after="0" w:line="240" w:lineRule="auto"/>
              <w:jc w:val="center"/>
              <w:rPr>
                <w:rFonts w:ascii="Times New Roman" w:hAnsi="Times New Roman"/>
                <w:sz w:val="24"/>
                <w:szCs w:val="24"/>
                <w:lang w:eastAsia="en-US" w:bidi="en-US"/>
              </w:rPr>
            </w:pPr>
            <w:r>
              <w:rPr>
                <w:rFonts w:ascii="Times New Roman" w:hAnsi="Times New Roman"/>
                <w:sz w:val="24"/>
                <w:szCs w:val="24"/>
                <w:lang w:eastAsia="en-US" w:bidi="en-US"/>
              </w:rPr>
              <w:t>3</w:t>
            </w:r>
          </w:p>
        </w:tc>
      </w:tr>
    </w:tbl>
    <w:p w:rsidR="00024518" w:rsidRPr="00DE689C" w:rsidRDefault="006F3478" w:rsidP="00FC638A">
      <w:pPr>
        <w:pStyle w:val="2"/>
        <w:spacing w:line="240" w:lineRule="auto"/>
      </w:pPr>
      <w:bookmarkStart w:id="8" w:name="_Toc423434157"/>
      <w:bookmarkStart w:id="9" w:name="_Toc433980210"/>
      <w:r>
        <w:t xml:space="preserve">13. </w:t>
      </w:r>
      <w:r w:rsidR="00024518" w:rsidRPr="00DE689C">
        <w:t xml:space="preserve"> Обезвреживание жидких коммунальных отходов (ЖКО)</w:t>
      </w:r>
      <w:bookmarkEnd w:id="8"/>
      <w:bookmarkEnd w:id="9"/>
    </w:p>
    <w:p w:rsidR="00024518" w:rsidRDefault="00024518" w:rsidP="00FC638A">
      <w:pPr>
        <w:spacing w:after="0" w:line="240" w:lineRule="auto"/>
        <w:ind w:firstLine="709"/>
        <w:jc w:val="both"/>
        <w:rPr>
          <w:rFonts w:ascii="Times New Roman" w:hAnsi="Times New Roman"/>
          <w:sz w:val="26"/>
          <w:szCs w:val="26"/>
        </w:rPr>
      </w:pPr>
      <w:r w:rsidRPr="00DE689C">
        <w:rPr>
          <w:rFonts w:ascii="Times New Roman" w:hAnsi="Times New Roman"/>
          <w:sz w:val="26"/>
          <w:szCs w:val="26"/>
        </w:rPr>
        <w:t xml:space="preserve">В настоящее время слив ЖКО от </w:t>
      </w:r>
      <w:proofErr w:type="spellStart"/>
      <w:r w:rsidRPr="00DE689C">
        <w:rPr>
          <w:rFonts w:ascii="Times New Roman" w:hAnsi="Times New Roman"/>
          <w:sz w:val="26"/>
          <w:szCs w:val="26"/>
        </w:rPr>
        <w:t>неканализованных</w:t>
      </w:r>
      <w:proofErr w:type="spellEnd"/>
      <w:r w:rsidRPr="00DE689C">
        <w:rPr>
          <w:rFonts w:ascii="Times New Roman" w:hAnsi="Times New Roman"/>
          <w:sz w:val="26"/>
          <w:szCs w:val="26"/>
        </w:rPr>
        <w:t xml:space="preserve"> объектов </w:t>
      </w:r>
      <w:r>
        <w:rPr>
          <w:rFonts w:ascii="Times New Roman" w:hAnsi="Times New Roman"/>
          <w:sz w:val="26"/>
          <w:szCs w:val="26"/>
        </w:rPr>
        <w:t>ГО г. Кизилюрт осуществляется</w:t>
      </w:r>
      <w:r w:rsidRPr="00DE689C">
        <w:rPr>
          <w:rFonts w:ascii="Times New Roman" w:hAnsi="Times New Roman"/>
          <w:sz w:val="26"/>
          <w:szCs w:val="26"/>
        </w:rPr>
        <w:t xml:space="preserve"> на очистные сооружения</w:t>
      </w:r>
      <w:r w:rsidRPr="00692644">
        <w:rPr>
          <w:rFonts w:ascii="Times New Roman" w:hAnsi="Times New Roman"/>
          <w:sz w:val="26"/>
          <w:szCs w:val="26"/>
        </w:rPr>
        <w:t xml:space="preserve"> </w:t>
      </w:r>
      <w:r>
        <w:rPr>
          <w:rFonts w:ascii="Times New Roman" w:hAnsi="Times New Roman"/>
          <w:sz w:val="26"/>
          <w:szCs w:val="26"/>
        </w:rPr>
        <w:t>ОСК-1</w:t>
      </w:r>
      <w:r w:rsidRPr="00892BE3">
        <w:rPr>
          <w:rFonts w:ascii="Times New Roman" w:hAnsi="Times New Roman"/>
          <w:sz w:val="26"/>
          <w:szCs w:val="26"/>
        </w:rPr>
        <w:t>, расположенные</w:t>
      </w:r>
      <w:r>
        <w:rPr>
          <w:rFonts w:ascii="Times New Roman" w:hAnsi="Times New Roman"/>
          <w:sz w:val="26"/>
          <w:szCs w:val="26"/>
        </w:rPr>
        <w:t xml:space="preserve"> на территории ГО г. Кизилюрт</w:t>
      </w:r>
      <w:r w:rsidRPr="00892BE3">
        <w:rPr>
          <w:rFonts w:ascii="Times New Roman" w:hAnsi="Times New Roman"/>
          <w:sz w:val="26"/>
          <w:szCs w:val="26"/>
        </w:rPr>
        <w:t xml:space="preserve">. </w:t>
      </w:r>
    </w:p>
    <w:p w:rsidR="00024518" w:rsidRPr="00D02975" w:rsidRDefault="00024518" w:rsidP="00FC638A">
      <w:pPr>
        <w:spacing w:after="0" w:line="240" w:lineRule="auto"/>
        <w:ind w:firstLine="709"/>
        <w:jc w:val="both"/>
        <w:rPr>
          <w:rFonts w:ascii="Times New Roman" w:hAnsi="Times New Roman"/>
          <w:sz w:val="26"/>
          <w:szCs w:val="26"/>
        </w:rPr>
      </w:pPr>
      <w:r>
        <w:rPr>
          <w:rFonts w:ascii="Times New Roman" w:hAnsi="Times New Roman"/>
          <w:sz w:val="26"/>
          <w:szCs w:val="26"/>
        </w:rPr>
        <w:t>Техническое состояние очистных сооружений удовлетворительное. Возможность расширения очистных сооружений и их дальнейшая эксплуатация отсутствует.</w:t>
      </w:r>
    </w:p>
    <w:p w:rsidR="00024518" w:rsidRPr="00D02975" w:rsidRDefault="00024518" w:rsidP="00FC638A">
      <w:pPr>
        <w:spacing w:after="0" w:line="240" w:lineRule="auto"/>
        <w:ind w:firstLine="709"/>
        <w:jc w:val="both"/>
        <w:rPr>
          <w:rFonts w:ascii="Times New Roman" w:hAnsi="Times New Roman"/>
          <w:sz w:val="26"/>
          <w:szCs w:val="26"/>
        </w:rPr>
      </w:pPr>
      <w:r w:rsidRPr="00D02975">
        <w:rPr>
          <w:rFonts w:ascii="Times New Roman" w:hAnsi="Times New Roman"/>
          <w:sz w:val="26"/>
          <w:szCs w:val="26"/>
        </w:rPr>
        <w:t xml:space="preserve">Согласно санитарным нормам необходима установка у очистных сооружений сливных станций. Сливные станции - сантехнические сооружения для приема и обработки нечистот и помоев, удаляемых из </w:t>
      </w:r>
      <w:proofErr w:type="spellStart"/>
      <w:r w:rsidRPr="00D02975">
        <w:rPr>
          <w:rFonts w:ascii="Times New Roman" w:hAnsi="Times New Roman"/>
          <w:sz w:val="26"/>
          <w:szCs w:val="26"/>
        </w:rPr>
        <w:t>неканализованных</w:t>
      </w:r>
      <w:proofErr w:type="spellEnd"/>
      <w:r w:rsidRPr="00D02975">
        <w:rPr>
          <w:rFonts w:ascii="Times New Roman" w:hAnsi="Times New Roman"/>
          <w:sz w:val="26"/>
          <w:szCs w:val="26"/>
        </w:rPr>
        <w:t xml:space="preserve"> владений ассенизационными машинами. </w:t>
      </w:r>
    </w:p>
    <w:p w:rsidR="00024518" w:rsidRPr="00D02975" w:rsidRDefault="00024518" w:rsidP="00FC638A">
      <w:pPr>
        <w:spacing w:after="0" w:line="240" w:lineRule="auto"/>
        <w:ind w:firstLine="709"/>
        <w:jc w:val="both"/>
        <w:rPr>
          <w:rFonts w:ascii="Times New Roman" w:hAnsi="Times New Roman"/>
          <w:sz w:val="26"/>
          <w:szCs w:val="26"/>
        </w:rPr>
      </w:pPr>
      <w:r w:rsidRPr="00D02975">
        <w:rPr>
          <w:rFonts w:ascii="Times New Roman" w:hAnsi="Times New Roman"/>
          <w:sz w:val="26"/>
          <w:szCs w:val="26"/>
        </w:rPr>
        <w:t xml:space="preserve">Сливные станции не могут заменить собой канализации, и устройство их допускается обычно лишь в качестве временной меры. В техническом отношении назначение сливные станции состоит в том, чтобы перед спуском в канализацию привести нечистоты в состояние, при котором они не могли бы иметь вредного влияния на канализационную сеть. </w:t>
      </w:r>
    </w:p>
    <w:p w:rsidR="00024518" w:rsidRPr="00D02975" w:rsidRDefault="00024518" w:rsidP="00FC638A">
      <w:pPr>
        <w:spacing w:after="0" w:line="240" w:lineRule="auto"/>
        <w:ind w:firstLine="709"/>
        <w:jc w:val="both"/>
        <w:rPr>
          <w:rFonts w:ascii="Times New Roman" w:hAnsi="Times New Roman"/>
          <w:sz w:val="26"/>
          <w:szCs w:val="26"/>
        </w:rPr>
      </w:pPr>
      <w:r w:rsidRPr="00D02975">
        <w:rPr>
          <w:rFonts w:ascii="Times New Roman" w:hAnsi="Times New Roman"/>
          <w:sz w:val="26"/>
          <w:szCs w:val="26"/>
        </w:rPr>
        <w:t xml:space="preserve">При выборе места для сливной станции необходимо, прежде всего, руководствоваться санитарными соображениями, а именно: </w:t>
      </w:r>
    </w:p>
    <w:p w:rsidR="00024518" w:rsidRPr="00D02975" w:rsidRDefault="00024518" w:rsidP="00FC638A">
      <w:pPr>
        <w:spacing w:after="0" w:line="240" w:lineRule="auto"/>
        <w:ind w:firstLine="709"/>
        <w:jc w:val="both"/>
        <w:rPr>
          <w:rFonts w:ascii="Times New Roman" w:hAnsi="Times New Roman"/>
          <w:sz w:val="26"/>
          <w:szCs w:val="26"/>
        </w:rPr>
      </w:pPr>
      <w:r w:rsidRPr="00D02975">
        <w:rPr>
          <w:rFonts w:ascii="Times New Roman" w:hAnsi="Times New Roman"/>
          <w:sz w:val="26"/>
          <w:szCs w:val="26"/>
        </w:rPr>
        <w:t xml:space="preserve">1) станция должна быть расположена на изолированном от жилья месте, в расстоянии не ближе чем на 500 м от населенных кварталов; </w:t>
      </w:r>
    </w:p>
    <w:p w:rsidR="00024518" w:rsidRPr="00D02975" w:rsidRDefault="00024518" w:rsidP="00FC638A">
      <w:pPr>
        <w:spacing w:after="0" w:line="240" w:lineRule="auto"/>
        <w:ind w:firstLine="709"/>
        <w:jc w:val="both"/>
        <w:rPr>
          <w:rFonts w:ascii="Times New Roman" w:hAnsi="Times New Roman"/>
          <w:sz w:val="26"/>
          <w:szCs w:val="26"/>
        </w:rPr>
      </w:pPr>
      <w:r w:rsidRPr="00D02975">
        <w:rPr>
          <w:rFonts w:ascii="Times New Roman" w:hAnsi="Times New Roman"/>
          <w:sz w:val="26"/>
          <w:szCs w:val="26"/>
        </w:rPr>
        <w:t xml:space="preserve">2) по отношению к господствующим ветрам расположение станции должно быть таково, чтобы зловонные газы от нее не заносились в город. </w:t>
      </w:r>
    </w:p>
    <w:p w:rsidR="00024518" w:rsidRPr="00D02975" w:rsidRDefault="00024518" w:rsidP="00FC638A">
      <w:pPr>
        <w:spacing w:after="0" w:line="240" w:lineRule="auto"/>
        <w:ind w:firstLine="709"/>
        <w:jc w:val="both"/>
        <w:rPr>
          <w:rFonts w:ascii="Times New Roman" w:hAnsi="Times New Roman"/>
          <w:sz w:val="26"/>
          <w:szCs w:val="26"/>
        </w:rPr>
      </w:pPr>
      <w:r w:rsidRPr="00D02975">
        <w:rPr>
          <w:rFonts w:ascii="Times New Roman" w:hAnsi="Times New Roman"/>
          <w:sz w:val="26"/>
          <w:szCs w:val="26"/>
        </w:rPr>
        <w:t xml:space="preserve">Вместе с тем при выборе места для сливной станции надо руководствоваться и соображениями экономического характера и устраивать станцию возможно ближе к обслуживаемому </w:t>
      </w:r>
      <w:proofErr w:type="spellStart"/>
      <w:r w:rsidRPr="00D02975">
        <w:rPr>
          <w:rFonts w:ascii="Times New Roman" w:hAnsi="Times New Roman"/>
          <w:sz w:val="26"/>
          <w:szCs w:val="26"/>
        </w:rPr>
        <w:t>неканализированному</w:t>
      </w:r>
      <w:proofErr w:type="spellEnd"/>
      <w:r w:rsidRPr="00D02975">
        <w:rPr>
          <w:rFonts w:ascii="Times New Roman" w:hAnsi="Times New Roman"/>
          <w:sz w:val="26"/>
          <w:szCs w:val="26"/>
        </w:rPr>
        <w:t xml:space="preserve"> району города, неподалеку от </w:t>
      </w:r>
      <w:r w:rsidRPr="00D02975">
        <w:rPr>
          <w:rFonts w:ascii="Times New Roman" w:hAnsi="Times New Roman"/>
          <w:sz w:val="26"/>
          <w:szCs w:val="26"/>
        </w:rPr>
        <w:lastRenderedPageBreak/>
        <w:t>канализационного коллектора, предназначенного для спуска в него нечистот, и с учетом необходимости иметь хорошо замощенные подъездные пути к станции. Потребная площадь должна иметь размер, достаточный для свободного размещения всех сооружений станции и служебных построек и для устройства внутри ее подъездных путей такой длины, чтобы все ожидающие очереди разгрузки ассенизационные машины могли разместиться во дворе станции. Земельный участок сливной станции должен быть обнесен забором высотой не менее 2 м и огражден по периметру полосой древесных насаждений шириной не менее 10 м.</w:t>
      </w:r>
    </w:p>
    <w:p w:rsidR="00024518" w:rsidRDefault="00024518" w:rsidP="00FC638A">
      <w:pPr>
        <w:spacing w:after="0" w:line="240" w:lineRule="auto"/>
        <w:ind w:firstLine="709"/>
        <w:jc w:val="both"/>
        <w:rPr>
          <w:rFonts w:ascii="Times New Roman" w:hAnsi="Times New Roman"/>
          <w:sz w:val="26"/>
          <w:szCs w:val="26"/>
        </w:rPr>
      </w:pPr>
      <w:r w:rsidRPr="00B46F36">
        <w:rPr>
          <w:rFonts w:ascii="Times New Roman" w:hAnsi="Times New Roman"/>
          <w:sz w:val="26"/>
          <w:szCs w:val="26"/>
        </w:rPr>
        <w:t>Все помещения сливных станций должны быть оборудованы приточно-вытяжной вентиляцией. Полы производственных помещений должны быть водонепроницаемыми и иметь уклоны, обеспечивающие сток жидкости в приямок. Полы следует регулярно промывать водой и содержать в чистоте. Бытовые и административные помещения должны иметь обособленный от производственных помещений вход.</w:t>
      </w:r>
    </w:p>
    <w:p w:rsidR="00024518" w:rsidRPr="00787352" w:rsidRDefault="00024518" w:rsidP="00FC638A">
      <w:pPr>
        <w:spacing w:after="0" w:line="240" w:lineRule="auto"/>
        <w:ind w:firstLine="709"/>
        <w:jc w:val="both"/>
        <w:rPr>
          <w:rFonts w:ascii="Times New Roman" w:hAnsi="Times New Roman"/>
          <w:sz w:val="26"/>
          <w:szCs w:val="26"/>
        </w:rPr>
      </w:pPr>
      <w:r w:rsidRPr="00787352">
        <w:rPr>
          <w:rFonts w:ascii="Times New Roman" w:hAnsi="Times New Roman"/>
          <w:sz w:val="26"/>
        </w:rPr>
        <w:t>Необходимо рассмотреть вопрос о строительстве КНС для подключения к централизованной системе водоотведения ранее не охваченных территорий, а также территорий перспективной застройки</w:t>
      </w:r>
      <w:r>
        <w:rPr>
          <w:rFonts w:ascii="Times New Roman" w:hAnsi="Times New Roman"/>
          <w:sz w:val="26"/>
        </w:rPr>
        <w:t xml:space="preserve">. Таким </w:t>
      </w:r>
      <w:proofErr w:type="gramStart"/>
      <w:r>
        <w:rPr>
          <w:rFonts w:ascii="Times New Roman" w:hAnsi="Times New Roman"/>
          <w:sz w:val="26"/>
        </w:rPr>
        <w:t>образом</w:t>
      </w:r>
      <w:proofErr w:type="gramEnd"/>
      <w:r>
        <w:rPr>
          <w:rFonts w:ascii="Times New Roman" w:hAnsi="Times New Roman"/>
          <w:sz w:val="26"/>
        </w:rPr>
        <w:t xml:space="preserve"> н</w:t>
      </w:r>
      <w:r w:rsidRPr="00B46F36">
        <w:rPr>
          <w:rFonts w:ascii="Times New Roman" w:hAnsi="Times New Roman"/>
          <w:sz w:val="26"/>
          <w:szCs w:val="26"/>
        </w:rPr>
        <w:t>а расчетный срок планируется осуществить строительство</w:t>
      </w:r>
      <w:r>
        <w:rPr>
          <w:rFonts w:ascii="Times New Roman" w:hAnsi="Times New Roman"/>
          <w:sz w:val="26"/>
          <w:szCs w:val="26"/>
        </w:rPr>
        <w:t xml:space="preserve"> двух </w:t>
      </w:r>
      <w:r w:rsidRPr="00B46F36">
        <w:rPr>
          <w:rFonts w:ascii="Times New Roman" w:hAnsi="Times New Roman"/>
          <w:sz w:val="26"/>
          <w:szCs w:val="26"/>
        </w:rPr>
        <w:t xml:space="preserve"> </w:t>
      </w:r>
      <w:r w:rsidRPr="007D0308">
        <w:rPr>
          <w:rFonts w:ascii="Times New Roman" w:hAnsi="Times New Roman"/>
          <w:sz w:val="26"/>
          <w:szCs w:val="26"/>
        </w:rPr>
        <w:t>КНС производительность</w:t>
      </w:r>
      <w:r>
        <w:rPr>
          <w:rFonts w:ascii="Times New Roman" w:hAnsi="Times New Roman"/>
          <w:sz w:val="26"/>
          <w:szCs w:val="26"/>
        </w:rPr>
        <w:t xml:space="preserve">ю </w:t>
      </w:r>
      <w:r w:rsidRPr="00787352">
        <w:rPr>
          <w:rFonts w:ascii="Times New Roman" w:hAnsi="Times New Roman"/>
          <w:sz w:val="26"/>
          <w:szCs w:val="26"/>
        </w:rPr>
        <w:t>для</w:t>
      </w:r>
      <w:r w:rsidRPr="00787352">
        <w:rPr>
          <w:rFonts w:ascii="Times New Roman" w:hAnsi="Times New Roman"/>
          <w:sz w:val="26"/>
        </w:rPr>
        <w:t xml:space="preserve"> перекачки хозяйственно-бытовых стоков юго-восточной части города и для перекачки хозяйственно-бытовых стоков северной части города.</w:t>
      </w:r>
      <w:r>
        <w:rPr>
          <w:rFonts w:ascii="Times New Roman" w:hAnsi="Times New Roman"/>
          <w:sz w:val="26"/>
        </w:rPr>
        <w:t xml:space="preserve"> </w:t>
      </w:r>
    </w:p>
    <w:p w:rsidR="00024518" w:rsidRPr="00262560" w:rsidRDefault="006F3478" w:rsidP="00FC638A">
      <w:pPr>
        <w:pStyle w:val="2"/>
        <w:spacing w:line="240" w:lineRule="auto"/>
      </w:pPr>
      <w:bookmarkStart w:id="10" w:name="_Toc422736510"/>
      <w:bookmarkStart w:id="11" w:name="_Toc433980211"/>
      <w:r>
        <w:t>14</w:t>
      </w:r>
      <w:r w:rsidR="00024518" w:rsidRPr="00262560">
        <w:t>. Обезвреживание ртутьсодержащих отходов</w:t>
      </w:r>
      <w:bookmarkEnd w:id="10"/>
      <w:bookmarkEnd w:id="11"/>
    </w:p>
    <w:p w:rsidR="00024518" w:rsidRPr="00262560" w:rsidRDefault="00024518" w:rsidP="00FC638A">
      <w:pPr>
        <w:shd w:val="clear" w:color="auto" w:fill="FFFFFF"/>
        <w:spacing w:after="0" w:line="240" w:lineRule="auto"/>
        <w:ind w:firstLine="709"/>
        <w:jc w:val="both"/>
        <w:rPr>
          <w:rStyle w:val="apple-converted-space"/>
          <w:rFonts w:ascii="Times New Roman" w:hAnsi="Times New Roman"/>
          <w:sz w:val="26"/>
          <w:shd w:val="clear" w:color="auto" w:fill="FFFFFF"/>
        </w:rPr>
      </w:pPr>
      <w:r w:rsidRPr="008E2F6C">
        <w:rPr>
          <w:rFonts w:ascii="Times New Roman" w:hAnsi="Times New Roman"/>
          <w:sz w:val="26"/>
          <w:shd w:val="clear" w:color="auto" w:fill="FFFFFF"/>
        </w:rPr>
        <w:t>Ртутьсодержащие отходы включают в себя устройства и приборы, потерявшие свои потребительские свойства и</w:t>
      </w:r>
      <w:r w:rsidRPr="00262560">
        <w:rPr>
          <w:rFonts w:ascii="Times New Roman" w:hAnsi="Times New Roman"/>
          <w:sz w:val="26"/>
          <w:shd w:val="clear" w:color="auto" w:fill="FFFFFF"/>
        </w:rPr>
        <w:t xml:space="preserve"> содержащие ртуть: ртутные лампы и трубки, люминесцентные лампы, ртутные термометры и др. Обезвреживание ртутьсодержащих отходов необходимо проводить исключительно на специализированных предприятиях по </w:t>
      </w:r>
      <w:proofErr w:type="spellStart"/>
      <w:r w:rsidRPr="00262560">
        <w:rPr>
          <w:rFonts w:ascii="Times New Roman" w:hAnsi="Times New Roman"/>
          <w:sz w:val="26"/>
          <w:shd w:val="clear" w:color="auto" w:fill="FFFFFF"/>
        </w:rPr>
        <w:t>демеркуризации</w:t>
      </w:r>
      <w:proofErr w:type="spellEnd"/>
      <w:r w:rsidRPr="00262560">
        <w:rPr>
          <w:rFonts w:ascii="Times New Roman" w:hAnsi="Times New Roman"/>
          <w:sz w:val="26"/>
          <w:shd w:val="clear" w:color="auto" w:fill="FFFFFF"/>
        </w:rPr>
        <w:t xml:space="preserve"> ртутьсодержащих материалов. Это обусловлено тем, что ртутьсодержащие отходы причисляют к первому классу опасности - чрезвычайно опасные отходы, под действием которых происходит стойкое загрязнение окружающей среды и наносится непоправимый вред здоровью человека. Обезвреживание ртутьсодержащих отходов - сложный наукоемкий процесс, требующий использования специального оборудования.</w:t>
      </w:r>
      <w:r w:rsidRPr="00262560">
        <w:rPr>
          <w:rStyle w:val="apple-converted-space"/>
          <w:rFonts w:ascii="Times New Roman" w:hAnsi="Times New Roman"/>
          <w:sz w:val="26"/>
          <w:shd w:val="clear" w:color="auto" w:fill="FFFFFF"/>
        </w:rPr>
        <w:t> </w:t>
      </w:r>
    </w:p>
    <w:p w:rsidR="00FC638A" w:rsidRDefault="00FC638A" w:rsidP="00FC638A">
      <w:pPr>
        <w:spacing w:line="240" w:lineRule="auto"/>
        <w:jc w:val="center"/>
        <w:rPr>
          <w:rFonts w:ascii="Times New Roman" w:eastAsia="Times New Roman" w:hAnsi="Times New Roman" w:cs="Times New Roman"/>
          <w:b/>
          <w:sz w:val="28"/>
          <w:szCs w:val="28"/>
        </w:rPr>
      </w:pPr>
    </w:p>
    <w:p w:rsidR="0072089F" w:rsidRPr="0072089F" w:rsidRDefault="006F3478" w:rsidP="00FC638A">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sidR="0072089F" w:rsidRPr="0072089F">
        <w:rPr>
          <w:rFonts w:ascii="Times New Roman" w:eastAsia="Times New Roman" w:hAnsi="Times New Roman" w:cs="Times New Roman"/>
          <w:b/>
          <w:sz w:val="28"/>
          <w:szCs w:val="28"/>
        </w:rPr>
        <w:t>. Данные о существующей механизированной уборке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815"/>
        <w:gridCol w:w="2906"/>
        <w:gridCol w:w="3000"/>
      </w:tblGrid>
      <w:tr w:rsidR="0072089F" w:rsidRPr="0072089F" w:rsidTr="00FC638A">
        <w:tc>
          <w:tcPr>
            <w:tcW w:w="850" w:type="dxa"/>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w:t>
            </w:r>
            <w:proofErr w:type="spellStart"/>
            <w:proofErr w:type="gramStart"/>
            <w:r w:rsidRPr="0072089F">
              <w:rPr>
                <w:rFonts w:ascii="Times New Roman" w:eastAsia="Times New Roman" w:hAnsi="Times New Roman" w:cs="Times New Roman"/>
                <w:b/>
                <w:sz w:val="26"/>
                <w:szCs w:val="26"/>
              </w:rPr>
              <w:t>п</w:t>
            </w:r>
            <w:proofErr w:type="spellEnd"/>
            <w:proofErr w:type="gramEnd"/>
            <w:r w:rsidRPr="0072089F">
              <w:rPr>
                <w:rFonts w:ascii="Times New Roman" w:eastAsia="Times New Roman" w:hAnsi="Times New Roman" w:cs="Times New Roman"/>
                <w:b/>
                <w:sz w:val="26"/>
                <w:szCs w:val="26"/>
              </w:rPr>
              <w:t>/</w:t>
            </w:r>
            <w:proofErr w:type="spellStart"/>
            <w:r w:rsidRPr="0072089F">
              <w:rPr>
                <w:rFonts w:ascii="Times New Roman" w:eastAsia="Times New Roman" w:hAnsi="Times New Roman" w:cs="Times New Roman"/>
                <w:b/>
                <w:sz w:val="26"/>
                <w:szCs w:val="26"/>
              </w:rPr>
              <w:t>п</w:t>
            </w:r>
            <w:proofErr w:type="spellEnd"/>
          </w:p>
        </w:tc>
        <w:tc>
          <w:tcPr>
            <w:tcW w:w="2815" w:type="dxa"/>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 xml:space="preserve">Наименование </w:t>
            </w:r>
          </w:p>
        </w:tc>
        <w:tc>
          <w:tcPr>
            <w:tcW w:w="2906" w:type="dxa"/>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Площадь асфальтобетонного покрытия, подлежащая механизированному подметанию в летнее время</w:t>
            </w:r>
          </w:p>
        </w:tc>
        <w:tc>
          <w:tcPr>
            <w:tcW w:w="3000" w:type="dxa"/>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Площадь асфальтобетонного покрытия, подлежащая уборке в зимнее время (м</w:t>
            </w:r>
            <w:proofErr w:type="gramStart"/>
            <w:r w:rsidRPr="0072089F">
              <w:rPr>
                <w:rFonts w:ascii="Times New Roman" w:eastAsia="Times New Roman" w:hAnsi="Times New Roman" w:cs="Times New Roman"/>
                <w:b/>
                <w:sz w:val="26"/>
                <w:szCs w:val="26"/>
                <w:vertAlign w:val="superscript"/>
              </w:rPr>
              <w:t>2</w:t>
            </w:r>
            <w:proofErr w:type="gramEnd"/>
            <w:r w:rsidRPr="0072089F">
              <w:rPr>
                <w:rFonts w:ascii="Times New Roman" w:eastAsia="Times New Roman" w:hAnsi="Times New Roman" w:cs="Times New Roman"/>
                <w:b/>
                <w:sz w:val="26"/>
                <w:szCs w:val="26"/>
              </w:rPr>
              <w:t>)</w:t>
            </w:r>
          </w:p>
        </w:tc>
      </w:tr>
      <w:tr w:rsidR="0072089F" w:rsidRPr="0072089F" w:rsidTr="00FC638A">
        <w:tc>
          <w:tcPr>
            <w:tcW w:w="850" w:type="dxa"/>
          </w:tcPr>
          <w:p w:rsidR="0072089F" w:rsidRPr="0072089F" w:rsidRDefault="0072089F" w:rsidP="0072089F">
            <w:pPr>
              <w:numPr>
                <w:ilvl w:val="0"/>
                <w:numId w:val="26"/>
              </w:numPr>
              <w:spacing w:after="0" w:line="240" w:lineRule="auto"/>
              <w:jc w:val="center"/>
              <w:rPr>
                <w:rFonts w:ascii="Times New Roman" w:eastAsia="Times New Roman" w:hAnsi="Times New Roman" w:cs="Times New Roman"/>
                <w:sz w:val="28"/>
                <w:szCs w:val="28"/>
              </w:rPr>
            </w:pPr>
          </w:p>
        </w:tc>
        <w:tc>
          <w:tcPr>
            <w:tcW w:w="2815" w:type="dxa"/>
          </w:tcPr>
          <w:p w:rsidR="0072089F" w:rsidRPr="0072089F" w:rsidRDefault="0072089F" w:rsidP="00B95B70">
            <w:pPr>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г.Кизилюрт</w:t>
            </w:r>
          </w:p>
        </w:tc>
        <w:tc>
          <w:tcPr>
            <w:tcW w:w="2906" w:type="dxa"/>
          </w:tcPr>
          <w:p w:rsidR="0072089F" w:rsidRPr="0072089F" w:rsidRDefault="0072089F" w:rsidP="00B95B70">
            <w:pPr>
              <w:jc w:val="center"/>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102000</w:t>
            </w:r>
          </w:p>
        </w:tc>
        <w:tc>
          <w:tcPr>
            <w:tcW w:w="3000" w:type="dxa"/>
          </w:tcPr>
          <w:p w:rsidR="0072089F" w:rsidRPr="0072089F" w:rsidRDefault="0072089F" w:rsidP="00B95B70">
            <w:pPr>
              <w:jc w:val="center"/>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200524</w:t>
            </w:r>
          </w:p>
        </w:tc>
      </w:tr>
      <w:tr w:rsidR="0072089F" w:rsidRPr="0072089F" w:rsidTr="00FC638A">
        <w:tc>
          <w:tcPr>
            <w:tcW w:w="850" w:type="dxa"/>
          </w:tcPr>
          <w:p w:rsidR="0072089F" w:rsidRPr="0072089F" w:rsidRDefault="0072089F" w:rsidP="0072089F">
            <w:pPr>
              <w:numPr>
                <w:ilvl w:val="0"/>
                <w:numId w:val="26"/>
              </w:numPr>
              <w:spacing w:after="0" w:line="240" w:lineRule="auto"/>
              <w:jc w:val="center"/>
              <w:rPr>
                <w:rFonts w:ascii="Times New Roman" w:eastAsia="Times New Roman" w:hAnsi="Times New Roman" w:cs="Times New Roman"/>
                <w:sz w:val="28"/>
                <w:szCs w:val="28"/>
              </w:rPr>
            </w:pPr>
          </w:p>
        </w:tc>
        <w:tc>
          <w:tcPr>
            <w:tcW w:w="2815" w:type="dxa"/>
          </w:tcPr>
          <w:p w:rsidR="0072089F" w:rsidRPr="0072089F" w:rsidRDefault="0072089F" w:rsidP="00B95B70">
            <w:pPr>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пос. Бавтугай </w:t>
            </w:r>
          </w:p>
        </w:tc>
        <w:tc>
          <w:tcPr>
            <w:tcW w:w="2906" w:type="dxa"/>
          </w:tcPr>
          <w:p w:rsidR="0072089F" w:rsidRPr="0072089F" w:rsidRDefault="0072089F" w:rsidP="00B95B70">
            <w:pPr>
              <w:jc w:val="center"/>
              <w:rPr>
                <w:rFonts w:ascii="Times New Roman" w:eastAsia="Times New Roman" w:hAnsi="Times New Roman" w:cs="Times New Roman"/>
              </w:rPr>
            </w:pPr>
          </w:p>
        </w:tc>
        <w:tc>
          <w:tcPr>
            <w:tcW w:w="3000" w:type="dxa"/>
          </w:tcPr>
          <w:p w:rsidR="0072089F" w:rsidRPr="0072089F" w:rsidRDefault="0072089F" w:rsidP="00B95B70">
            <w:pPr>
              <w:jc w:val="center"/>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42038</w:t>
            </w:r>
          </w:p>
        </w:tc>
      </w:tr>
      <w:tr w:rsidR="0072089F" w:rsidRPr="0072089F" w:rsidTr="00FC638A">
        <w:tc>
          <w:tcPr>
            <w:tcW w:w="850" w:type="dxa"/>
          </w:tcPr>
          <w:p w:rsidR="0072089F" w:rsidRPr="0072089F" w:rsidRDefault="0072089F" w:rsidP="0072089F">
            <w:pPr>
              <w:numPr>
                <w:ilvl w:val="0"/>
                <w:numId w:val="26"/>
              </w:numPr>
              <w:spacing w:after="0" w:line="240" w:lineRule="auto"/>
              <w:jc w:val="center"/>
              <w:rPr>
                <w:rFonts w:ascii="Times New Roman" w:eastAsia="Times New Roman" w:hAnsi="Times New Roman" w:cs="Times New Roman"/>
                <w:sz w:val="28"/>
                <w:szCs w:val="28"/>
              </w:rPr>
            </w:pPr>
          </w:p>
        </w:tc>
        <w:tc>
          <w:tcPr>
            <w:tcW w:w="2815" w:type="dxa"/>
          </w:tcPr>
          <w:p w:rsidR="0072089F" w:rsidRPr="0072089F" w:rsidRDefault="0072089F" w:rsidP="00B95B70">
            <w:pPr>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пос</w:t>
            </w:r>
            <w:proofErr w:type="gramStart"/>
            <w:r w:rsidRPr="0072089F">
              <w:rPr>
                <w:rFonts w:ascii="Times New Roman" w:eastAsia="Times New Roman" w:hAnsi="Times New Roman" w:cs="Times New Roman"/>
                <w:sz w:val="28"/>
                <w:szCs w:val="28"/>
              </w:rPr>
              <w:t>.Н</w:t>
            </w:r>
            <w:proofErr w:type="gramEnd"/>
            <w:r w:rsidRPr="0072089F">
              <w:rPr>
                <w:rFonts w:ascii="Times New Roman" w:eastAsia="Times New Roman" w:hAnsi="Times New Roman" w:cs="Times New Roman"/>
                <w:sz w:val="28"/>
                <w:szCs w:val="28"/>
              </w:rPr>
              <w:t>овый Сулак</w:t>
            </w:r>
          </w:p>
        </w:tc>
        <w:tc>
          <w:tcPr>
            <w:tcW w:w="2906" w:type="dxa"/>
          </w:tcPr>
          <w:p w:rsidR="0072089F" w:rsidRPr="0072089F" w:rsidRDefault="0072089F" w:rsidP="00B95B70">
            <w:pPr>
              <w:jc w:val="center"/>
              <w:rPr>
                <w:rFonts w:ascii="Times New Roman" w:eastAsia="Times New Roman" w:hAnsi="Times New Roman" w:cs="Times New Roman"/>
              </w:rPr>
            </w:pPr>
          </w:p>
        </w:tc>
        <w:tc>
          <w:tcPr>
            <w:tcW w:w="3000" w:type="dxa"/>
          </w:tcPr>
          <w:p w:rsidR="0072089F" w:rsidRPr="0072089F" w:rsidRDefault="0072089F" w:rsidP="00B95B70">
            <w:pPr>
              <w:jc w:val="center"/>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22331</w:t>
            </w:r>
          </w:p>
        </w:tc>
      </w:tr>
      <w:tr w:rsidR="0072089F" w:rsidRPr="0072089F" w:rsidTr="00FC638A">
        <w:tc>
          <w:tcPr>
            <w:tcW w:w="850" w:type="dxa"/>
          </w:tcPr>
          <w:p w:rsidR="0072089F" w:rsidRPr="0072089F" w:rsidRDefault="0072089F" w:rsidP="0072089F">
            <w:pPr>
              <w:numPr>
                <w:ilvl w:val="0"/>
                <w:numId w:val="26"/>
              </w:numPr>
              <w:spacing w:after="0" w:line="240" w:lineRule="auto"/>
              <w:jc w:val="center"/>
              <w:rPr>
                <w:rFonts w:ascii="Times New Roman" w:eastAsia="Times New Roman" w:hAnsi="Times New Roman" w:cs="Times New Roman"/>
                <w:sz w:val="28"/>
                <w:szCs w:val="28"/>
              </w:rPr>
            </w:pPr>
          </w:p>
        </w:tc>
        <w:tc>
          <w:tcPr>
            <w:tcW w:w="2815" w:type="dxa"/>
          </w:tcPr>
          <w:p w:rsidR="0072089F" w:rsidRPr="0072089F" w:rsidRDefault="0072089F" w:rsidP="00B95B70">
            <w:pPr>
              <w:rPr>
                <w:rFonts w:ascii="Times New Roman" w:eastAsia="Times New Roman" w:hAnsi="Times New Roman" w:cs="Times New Roman"/>
                <w:sz w:val="28"/>
                <w:szCs w:val="28"/>
              </w:rPr>
            </w:pPr>
            <w:proofErr w:type="spellStart"/>
            <w:r w:rsidRPr="0072089F">
              <w:rPr>
                <w:rFonts w:ascii="Times New Roman" w:eastAsia="Times New Roman" w:hAnsi="Times New Roman" w:cs="Times New Roman"/>
                <w:sz w:val="28"/>
                <w:szCs w:val="28"/>
              </w:rPr>
              <w:t>сел</w:t>
            </w:r>
            <w:proofErr w:type="gramStart"/>
            <w:r w:rsidRPr="0072089F">
              <w:rPr>
                <w:rFonts w:ascii="Times New Roman" w:eastAsia="Times New Roman" w:hAnsi="Times New Roman" w:cs="Times New Roman"/>
                <w:sz w:val="28"/>
                <w:szCs w:val="28"/>
              </w:rPr>
              <w:t>.С</w:t>
            </w:r>
            <w:proofErr w:type="gramEnd"/>
            <w:r w:rsidRPr="0072089F">
              <w:rPr>
                <w:rFonts w:ascii="Times New Roman" w:eastAsia="Times New Roman" w:hAnsi="Times New Roman" w:cs="Times New Roman"/>
                <w:sz w:val="28"/>
                <w:szCs w:val="28"/>
              </w:rPr>
              <w:t>т.Бавтугай</w:t>
            </w:r>
            <w:proofErr w:type="spellEnd"/>
          </w:p>
        </w:tc>
        <w:tc>
          <w:tcPr>
            <w:tcW w:w="2906" w:type="dxa"/>
          </w:tcPr>
          <w:p w:rsidR="0072089F" w:rsidRPr="0072089F" w:rsidRDefault="0072089F" w:rsidP="00B95B70">
            <w:pPr>
              <w:jc w:val="center"/>
              <w:rPr>
                <w:rFonts w:ascii="Times New Roman" w:eastAsia="Times New Roman" w:hAnsi="Times New Roman" w:cs="Times New Roman"/>
              </w:rPr>
            </w:pPr>
          </w:p>
        </w:tc>
        <w:tc>
          <w:tcPr>
            <w:tcW w:w="3000" w:type="dxa"/>
          </w:tcPr>
          <w:p w:rsidR="0072089F" w:rsidRPr="0072089F" w:rsidRDefault="0072089F" w:rsidP="00B95B70">
            <w:pPr>
              <w:jc w:val="center"/>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11002</w:t>
            </w:r>
          </w:p>
        </w:tc>
      </w:tr>
      <w:tr w:rsidR="0072089F" w:rsidRPr="0072089F" w:rsidTr="00FC638A">
        <w:tc>
          <w:tcPr>
            <w:tcW w:w="850" w:type="dxa"/>
          </w:tcPr>
          <w:p w:rsidR="0072089F" w:rsidRPr="0072089F" w:rsidRDefault="0072089F" w:rsidP="00B95B70">
            <w:pPr>
              <w:jc w:val="center"/>
              <w:rPr>
                <w:rFonts w:ascii="Times New Roman" w:eastAsia="Times New Roman" w:hAnsi="Times New Roman" w:cs="Times New Roman"/>
                <w:sz w:val="28"/>
                <w:szCs w:val="28"/>
              </w:rPr>
            </w:pPr>
          </w:p>
        </w:tc>
        <w:tc>
          <w:tcPr>
            <w:tcW w:w="2815" w:type="dxa"/>
          </w:tcPr>
          <w:p w:rsidR="0072089F" w:rsidRPr="0072089F" w:rsidRDefault="0072089F" w:rsidP="00B95B70">
            <w:pPr>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Итого:</w:t>
            </w:r>
          </w:p>
        </w:tc>
        <w:tc>
          <w:tcPr>
            <w:tcW w:w="2906"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sz w:val="28"/>
                <w:szCs w:val="28"/>
              </w:rPr>
              <w:t>102000</w:t>
            </w:r>
          </w:p>
        </w:tc>
        <w:tc>
          <w:tcPr>
            <w:tcW w:w="3000" w:type="dxa"/>
          </w:tcPr>
          <w:p w:rsidR="0072089F" w:rsidRPr="0072089F" w:rsidRDefault="0072089F" w:rsidP="00B95B70">
            <w:pPr>
              <w:jc w:val="center"/>
              <w:rPr>
                <w:rFonts w:ascii="Times New Roman" w:eastAsia="Times New Roman" w:hAnsi="Times New Roman" w:cs="Times New Roman"/>
                <w:sz w:val="28"/>
                <w:szCs w:val="28"/>
              </w:rPr>
            </w:pPr>
          </w:p>
        </w:tc>
      </w:tr>
    </w:tbl>
    <w:p w:rsidR="00FC638A" w:rsidRDefault="00FC638A" w:rsidP="0072089F">
      <w:pPr>
        <w:ind w:firstLine="708"/>
        <w:jc w:val="center"/>
        <w:rPr>
          <w:rFonts w:ascii="Times New Roman" w:eastAsia="Times New Roman" w:hAnsi="Times New Roman" w:cs="Times New Roman"/>
          <w:b/>
          <w:sz w:val="28"/>
          <w:szCs w:val="28"/>
        </w:rPr>
      </w:pPr>
    </w:p>
    <w:p w:rsidR="0072089F" w:rsidRPr="0072089F" w:rsidRDefault="006F3478" w:rsidP="00FC638A">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 </w:t>
      </w:r>
      <w:r w:rsidR="0072089F" w:rsidRPr="0072089F">
        <w:rPr>
          <w:rFonts w:ascii="Times New Roman" w:eastAsia="Times New Roman" w:hAnsi="Times New Roman" w:cs="Times New Roman"/>
          <w:b/>
          <w:sz w:val="28"/>
          <w:szCs w:val="28"/>
        </w:rPr>
        <w:t>РАСЧЕТ</w:t>
      </w:r>
    </w:p>
    <w:p w:rsidR="0072089F" w:rsidRPr="0072089F" w:rsidRDefault="0072089F" w:rsidP="00FC638A">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 xml:space="preserve">потребности технологических материалов (песок, хлорированной соли) для зимней уборки территории </w:t>
      </w:r>
      <w:proofErr w:type="gramStart"/>
      <w:r w:rsidRPr="0072089F">
        <w:rPr>
          <w:rFonts w:ascii="Times New Roman" w:eastAsia="Times New Roman" w:hAnsi="Times New Roman" w:cs="Times New Roman"/>
          <w:b/>
          <w:sz w:val="28"/>
          <w:szCs w:val="28"/>
        </w:rPr>
        <w:t>г</w:t>
      </w:r>
      <w:proofErr w:type="gramEnd"/>
      <w:r w:rsidRPr="0072089F">
        <w:rPr>
          <w:rFonts w:ascii="Times New Roman" w:eastAsia="Times New Roman" w:hAnsi="Times New Roman" w:cs="Times New Roman"/>
          <w:b/>
          <w:sz w:val="28"/>
          <w:szCs w:val="28"/>
        </w:rPr>
        <w:t>. Кизилюрта</w:t>
      </w:r>
    </w:p>
    <w:p w:rsidR="0072089F" w:rsidRPr="0072089F" w:rsidRDefault="0072089F" w:rsidP="00FC638A">
      <w:pPr>
        <w:spacing w:after="0"/>
        <w:ind w:firstLine="708"/>
        <w:jc w:val="center"/>
        <w:rPr>
          <w:rFonts w:ascii="Times New Roman" w:eastAsia="Times New Roman" w:hAnsi="Times New Roman" w:cs="Times New Roman"/>
          <w:b/>
          <w:sz w:val="28"/>
          <w:szCs w:val="28"/>
        </w:rPr>
      </w:pPr>
    </w:p>
    <w:tbl>
      <w:tblPr>
        <w:tblW w:w="11004" w:type="dxa"/>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8"/>
        <w:gridCol w:w="1229"/>
        <w:gridCol w:w="1323"/>
        <w:gridCol w:w="1058"/>
        <w:gridCol w:w="1611"/>
        <w:gridCol w:w="1442"/>
        <w:gridCol w:w="1081"/>
      </w:tblGrid>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 xml:space="preserve">Наименование </w:t>
            </w:r>
          </w:p>
        </w:tc>
        <w:tc>
          <w:tcPr>
            <w:tcW w:w="708"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Ед.</w:t>
            </w:r>
          </w:p>
          <w:p w:rsidR="0072089F" w:rsidRPr="0072089F" w:rsidRDefault="0072089F" w:rsidP="00B95B70">
            <w:pPr>
              <w:jc w:val="center"/>
              <w:rPr>
                <w:rFonts w:ascii="Times New Roman" w:eastAsia="Times New Roman" w:hAnsi="Times New Roman" w:cs="Times New Roman"/>
                <w:b/>
              </w:rPr>
            </w:pPr>
            <w:proofErr w:type="spellStart"/>
            <w:r w:rsidRPr="0072089F">
              <w:rPr>
                <w:rFonts w:ascii="Times New Roman" w:eastAsia="Times New Roman" w:hAnsi="Times New Roman" w:cs="Times New Roman"/>
                <w:b/>
              </w:rPr>
              <w:t>изм</w:t>
            </w:r>
            <w:proofErr w:type="spellEnd"/>
            <w:r w:rsidRPr="0072089F">
              <w:rPr>
                <w:rFonts w:ascii="Times New Roman" w:eastAsia="Times New Roman" w:hAnsi="Times New Roman" w:cs="Times New Roman"/>
                <w:b/>
              </w:rPr>
              <w:t>.</w:t>
            </w:r>
          </w:p>
        </w:tc>
        <w:tc>
          <w:tcPr>
            <w:tcW w:w="1229" w:type="dxa"/>
          </w:tcPr>
          <w:p w:rsidR="0072089F" w:rsidRPr="0072089F" w:rsidRDefault="0072089F" w:rsidP="00B95B70">
            <w:pPr>
              <w:jc w:val="center"/>
              <w:rPr>
                <w:rFonts w:ascii="Times New Roman" w:eastAsia="Times New Roman" w:hAnsi="Times New Roman" w:cs="Times New Roman"/>
                <w:b/>
              </w:rPr>
            </w:pPr>
            <w:proofErr w:type="spellStart"/>
            <w:r w:rsidRPr="0072089F">
              <w:rPr>
                <w:rFonts w:ascii="Times New Roman" w:eastAsia="Times New Roman" w:hAnsi="Times New Roman" w:cs="Times New Roman"/>
                <w:b/>
              </w:rPr>
              <w:t>Площ</w:t>
            </w:r>
            <w:proofErr w:type="spellEnd"/>
            <w:r w:rsidRPr="0072089F">
              <w:rPr>
                <w:rFonts w:ascii="Times New Roman" w:eastAsia="Times New Roman" w:hAnsi="Times New Roman" w:cs="Times New Roman"/>
                <w:b/>
              </w:rPr>
              <w:t xml:space="preserve">. </w:t>
            </w:r>
            <w:proofErr w:type="spellStart"/>
            <w:r w:rsidRPr="0072089F">
              <w:rPr>
                <w:rFonts w:ascii="Times New Roman" w:eastAsia="Times New Roman" w:hAnsi="Times New Roman" w:cs="Times New Roman"/>
                <w:b/>
              </w:rPr>
              <w:t>покр</w:t>
            </w:r>
            <w:proofErr w:type="spellEnd"/>
            <w:r w:rsidRPr="0072089F">
              <w:rPr>
                <w:rFonts w:ascii="Times New Roman" w:eastAsia="Times New Roman" w:hAnsi="Times New Roman" w:cs="Times New Roman"/>
                <w:b/>
              </w:rPr>
              <w:t>.</w:t>
            </w:r>
          </w:p>
        </w:tc>
        <w:tc>
          <w:tcPr>
            <w:tcW w:w="1323"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 xml:space="preserve">Норма </w:t>
            </w:r>
            <w:proofErr w:type="spellStart"/>
            <w:r w:rsidRPr="0072089F">
              <w:rPr>
                <w:rFonts w:ascii="Times New Roman" w:eastAsia="Times New Roman" w:hAnsi="Times New Roman" w:cs="Times New Roman"/>
                <w:b/>
              </w:rPr>
              <w:t>загот</w:t>
            </w:r>
            <w:proofErr w:type="spellEnd"/>
            <w:r w:rsidRPr="0072089F">
              <w:rPr>
                <w:rFonts w:ascii="Times New Roman" w:eastAsia="Times New Roman" w:hAnsi="Times New Roman" w:cs="Times New Roman"/>
                <w:b/>
              </w:rPr>
              <w:t>.</w:t>
            </w:r>
          </w:p>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песка на 1000 м</w:t>
            </w:r>
            <w:proofErr w:type="gramStart"/>
            <w:r w:rsidRPr="0072089F">
              <w:rPr>
                <w:rFonts w:ascii="Times New Roman" w:eastAsia="Times New Roman" w:hAnsi="Times New Roman" w:cs="Times New Roman"/>
                <w:b/>
                <w:vertAlign w:val="superscript"/>
              </w:rPr>
              <w:t>2</w:t>
            </w:r>
            <w:proofErr w:type="gramEnd"/>
            <w:r w:rsidRPr="0072089F">
              <w:rPr>
                <w:rFonts w:ascii="Times New Roman" w:eastAsia="Times New Roman" w:hAnsi="Times New Roman" w:cs="Times New Roman"/>
                <w:b/>
              </w:rPr>
              <w:t xml:space="preserve"> на сезон</w:t>
            </w:r>
          </w:p>
        </w:tc>
        <w:tc>
          <w:tcPr>
            <w:tcW w:w="1058"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Норма расхода на 1м</w:t>
            </w:r>
            <w:r w:rsidRPr="0072089F">
              <w:rPr>
                <w:rFonts w:ascii="Times New Roman" w:eastAsia="Times New Roman" w:hAnsi="Times New Roman" w:cs="Times New Roman"/>
                <w:b/>
                <w:vertAlign w:val="superscript"/>
              </w:rPr>
              <w:t>2</w:t>
            </w: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Потребность песка на сезон м</w:t>
            </w:r>
            <w:r w:rsidRPr="0072089F">
              <w:rPr>
                <w:rFonts w:ascii="Times New Roman" w:eastAsia="Times New Roman" w:hAnsi="Times New Roman" w:cs="Times New Roman"/>
                <w:b/>
                <w:vertAlign w:val="superscript"/>
              </w:rPr>
              <w:t>3</w:t>
            </w:r>
            <w:r w:rsidRPr="0072089F">
              <w:rPr>
                <w:rFonts w:ascii="Times New Roman" w:eastAsia="Times New Roman" w:hAnsi="Times New Roman" w:cs="Times New Roman"/>
                <w:b/>
              </w:rPr>
              <w:t>/т</w:t>
            </w:r>
          </w:p>
        </w:tc>
        <w:tc>
          <w:tcPr>
            <w:tcW w:w="1442" w:type="dxa"/>
          </w:tcPr>
          <w:p w:rsidR="0072089F" w:rsidRPr="0072089F" w:rsidRDefault="0072089F" w:rsidP="00B95B70">
            <w:pPr>
              <w:jc w:val="center"/>
              <w:rPr>
                <w:rFonts w:ascii="Times New Roman" w:eastAsia="Times New Roman" w:hAnsi="Times New Roman" w:cs="Times New Roman"/>
                <w:b/>
              </w:rPr>
            </w:pPr>
            <w:proofErr w:type="spellStart"/>
            <w:proofErr w:type="gramStart"/>
            <w:r w:rsidRPr="0072089F">
              <w:rPr>
                <w:rFonts w:ascii="Times New Roman" w:eastAsia="Times New Roman" w:hAnsi="Times New Roman" w:cs="Times New Roman"/>
                <w:b/>
              </w:rPr>
              <w:t>Потреб-ность</w:t>
            </w:r>
            <w:proofErr w:type="spellEnd"/>
            <w:proofErr w:type="gramEnd"/>
            <w:r w:rsidRPr="0072089F">
              <w:rPr>
                <w:rFonts w:ascii="Times New Roman" w:eastAsia="Times New Roman" w:hAnsi="Times New Roman" w:cs="Times New Roman"/>
                <w:b/>
              </w:rPr>
              <w:t xml:space="preserve"> песка соли на 1 засыпку м</w:t>
            </w:r>
            <w:r w:rsidRPr="0072089F">
              <w:rPr>
                <w:rFonts w:ascii="Times New Roman" w:eastAsia="Times New Roman" w:hAnsi="Times New Roman" w:cs="Times New Roman"/>
                <w:b/>
                <w:vertAlign w:val="superscript"/>
              </w:rPr>
              <w:t>3</w:t>
            </w:r>
            <w:r w:rsidRPr="0072089F">
              <w:rPr>
                <w:rFonts w:ascii="Times New Roman" w:eastAsia="Times New Roman" w:hAnsi="Times New Roman" w:cs="Times New Roman"/>
                <w:b/>
              </w:rPr>
              <w:t>/т</w:t>
            </w:r>
          </w:p>
        </w:tc>
        <w:tc>
          <w:tcPr>
            <w:tcW w:w="1081" w:type="dxa"/>
          </w:tcPr>
          <w:p w:rsidR="0072089F" w:rsidRPr="0072089F" w:rsidRDefault="0072089F" w:rsidP="00B95B70">
            <w:pPr>
              <w:jc w:val="center"/>
              <w:rPr>
                <w:rFonts w:ascii="Times New Roman" w:eastAsia="Times New Roman" w:hAnsi="Times New Roman" w:cs="Times New Roman"/>
                <w:b/>
              </w:rPr>
            </w:pPr>
            <w:proofErr w:type="spellStart"/>
            <w:r w:rsidRPr="0072089F">
              <w:rPr>
                <w:rFonts w:ascii="Times New Roman" w:eastAsia="Times New Roman" w:hAnsi="Times New Roman" w:cs="Times New Roman"/>
                <w:b/>
              </w:rPr>
              <w:t>Потреб-ность</w:t>
            </w:r>
            <w:proofErr w:type="spellEnd"/>
            <w:r w:rsidRPr="0072089F">
              <w:rPr>
                <w:rFonts w:ascii="Times New Roman" w:eastAsia="Times New Roman" w:hAnsi="Times New Roman" w:cs="Times New Roman"/>
                <w:b/>
              </w:rPr>
              <w:t xml:space="preserve"> хлор</w:t>
            </w:r>
            <w:proofErr w:type="gramStart"/>
            <w:r w:rsidRPr="0072089F">
              <w:rPr>
                <w:rFonts w:ascii="Times New Roman" w:eastAsia="Times New Roman" w:hAnsi="Times New Roman" w:cs="Times New Roman"/>
                <w:b/>
              </w:rPr>
              <w:t>.</w:t>
            </w:r>
            <w:proofErr w:type="gramEnd"/>
            <w:r w:rsidRPr="0072089F">
              <w:rPr>
                <w:rFonts w:ascii="Times New Roman" w:eastAsia="Times New Roman" w:hAnsi="Times New Roman" w:cs="Times New Roman"/>
                <w:b/>
              </w:rPr>
              <w:t xml:space="preserve"> </w:t>
            </w:r>
            <w:proofErr w:type="gramStart"/>
            <w:r w:rsidRPr="0072089F">
              <w:rPr>
                <w:rFonts w:ascii="Times New Roman" w:eastAsia="Times New Roman" w:hAnsi="Times New Roman" w:cs="Times New Roman"/>
                <w:b/>
              </w:rPr>
              <w:t>с</w:t>
            </w:r>
            <w:proofErr w:type="gramEnd"/>
            <w:r w:rsidRPr="0072089F">
              <w:rPr>
                <w:rFonts w:ascii="Times New Roman" w:eastAsia="Times New Roman" w:hAnsi="Times New Roman" w:cs="Times New Roman"/>
                <w:b/>
              </w:rPr>
              <w:t>оли – 5% от массы песка на сезон</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г. Кизилюрт</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b/>
              </w:rPr>
            </w:pPr>
          </w:p>
        </w:tc>
        <w:tc>
          <w:tcPr>
            <w:tcW w:w="1611" w:type="dxa"/>
          </w:tcPr>
          <w:p w:rsidR="0072089F" w:rsidRPr="0072089F" w:rsidRDefault="0072089F" w:rsidP="00B95B70">
            <w:pPr>
              <w:jc w:val="center"/>
              <w:rPr>
                <w:rFonts w:ascii="Times New Roman" w:eastAsia="Times New Roman" w:hAnsi="Times New Roman" w:cs="Times New Roman"/>
                <w:b/>
              </w:rPr>
            </w:pP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Южный район</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b/>
              </w:rPr>
            </w:pPr>
          </w:p>
        </w:tc>
        <w:tc>
          <w:tcPr>
            <w:tcW w:w="1611" w:type="dxa"/>
          </w:tcPr>
          <w:p w:rsidR="0072089F" w:rsidRPr="0072089F" w:rsidRDefault="0072089F" w:rsidP="00B95B70">
            <w:pPr>
              <w:jc w:val="center"/>
              <w:rPr>
                <w:rFonts w:ascii="Times New Roman" w:eastAsia="Times New Roman" w:hAnsi="Times New Roman" w:cs="Times New Roman"/>
                <w:b/>
              </w:rPr>
            </w:pP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rPr>
            </w:pPr>
            <w:proofErr w:type="spellStart"/>
            <w:r w:rsidRPr="0072089F">
              <w:rPr>
                <w:rFonts w:ascii="Times New Roman" w:eastAsia="Times New Roman" w:hAnsi="Times New Roman" w:cs="Times New Roman"/>
              </w:rPr>
              <w:t>Площ</w:t>
            </w:r>
            <w:proofErr w:type="gramStart"/>
            <w:r w:rsidRPr="0072089F">
              <w:rPr>
                <w:rFonts w:ascii="Times New Roman" w:eastAsia="Times New Roman" w:hAnsi="Times New Roman" w:cs="Times New Roman"/>
              </w:rPr>
              <w:t>.а</w:t>
            </w:r>
            <w:proofErr w:type="gramEnd"/>
            <w:r w:rsidRPr="0072089F">
              <w:rPr>
                <w:rFonts w:ascii="Times New Roman" w:eastAsia="Times New Roman" w:hAnsi="Times New Roman" w:cs="Times New Roman"/>
              </w:rPr>
              <w:t>сф.покрытия</w:t>
            </w:r>
            <w:proofErr w:type="spellEnd"/>
            <w:r w:rsidRPr="0072089F">
              <w:rPr>
                <w:rFonts w:ascii="Times New Roman" w:eastAsia="Times New Roman" w:hAnsi="Times New Roman" w:cs="Times New Roman"/>
              </w:rPr>
              <w:t xml:space="preserve"> дорог, улиц, площадок</w:t>
            </w:r>
          </w:p>
        </w:tc>
        <w:tc>
          <w:tcPr>
            <w:tcW w:w="70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206185</w:t>
            </w:r>
          </w:p>
        </w:tc>
        <w:tc>
          <w:tcPr>
            <w:tcW w:w="1323" w:type="dxa"/>
          </w:tcPr>
          <w:p w:rsidR="0072089F" w:rsidRPr="0072089F" w:rsidRDefault="0072089F" w:rsidP="00B95B70">
            <w:pPr>
              <w:jc w:val="center"/>
              <w:rPr>
                <w:rFonts w:ascii="Times New Roman" w:eastAsia="Times New Roman" w:hAnsi="Times New Roman" w:cs="Times New Roman"/>
                <w:vertAlign w:val="superscript"/>
              </w:rPr>
            </w:pPr>
            <w:r w:rsidRPr="0072089F">
              <w:rPr>
                <w:rFonts w:ascii="Times New Roman" w:eastAsia="Times New Roman" w:hAnsi="Times New Roman" w:cs="Times New Roman"/>
              </w:rPr>
              <w:t>2м</w:t>
            </w:r>
            <w:r w:rsidRPr="0072089F">
              <w:rPr>
                <w:rFonts w:ascii="Times New Roman" w:eastAsia="Times New Roman" w:hAnsi="Times New Roman" w:cs="Times New Roman"/>
                <w:vertAlign w:val="superscript"/>
              </w:rPr>
              <w:t>3</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150г</w:t>
            </w:r>
          </w:p>
        </w:tc>
        <w:tc>
          <w:tcPr>
            <w:tcW w:w="1611" w:type="dxa"/>
            <w:vMerge w:val="restart"/>
          </w:tcPr>
          <w:p w:rsidR="0072089F" w:rsidRPr="0072089F" w:rsidRDefault="0072089F" w:rsidP="00B95B70">
            <w:pPr>
              <w:jc w:val="center"/>
              <w:rPr>
                <w:rFonts w:ascii="Times New Roman" w:eastAsia="Times New Roman" w:hAnsi="Times New Roman" w:cs="Times New Roman"/>
                <w:vertAlign w:val="superscript"/>
              </w:rPr>
            </w:pPr>
            <w:r w:rsidRPr="0072089F">
              <w:rPr>
                <w:rFonts w:ascii="Times New Roman" w:eastAsia="Times New Roman" w:hAnsi="Times New Roman" w:cs="Times New Roman"/>
              </w:rPr>
              <w:t>218,2х2х0,7=305м</w:t>
            </w:r>
            <w:r w:rsidRPr="0072089F">
              <w:rPr>
                <w:rFonts w:ascii="Times New Roman" w:eastAsia="Times New Roman" w:hAnsi="Times New Roman" w:cs="Times New Roman"/>
                <w:vertAlign w:val="superscript"/>
              </w:rPr>
              <w:t>3</w:t>
            </w:r>
          </w:p>
          <w:p w:rsidR="0072089F" w:rsidRPr="0072089F" w:rsidRDefault="0072089F" w:rsidP="00B95B70">
            <w:pPr>
              <w:jc w:val="center"/>
              <w:rPr>
                <w:rFonts w:ascii="Times New Roman" w:eastAsia="Times New Roman" w:hAnsi="Times New Roman" w:cs="Times New Roman"/>
                <w:vertAlign w:val="superscript"/>
              </w:rPr>
            </w:pPr>
          </w:p>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305х1,5=457т</w:t>
            </w:r>
          </w:p>
        </w:tc>
        <w:tc>
          <w:tcPr>
            <w:tcW w:w="1442" w:type="dxa"/>
            <w:vMerge w:val="restart"/>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218185х0,15х0,7=23т</w:t>
            </w:r>
          </w:p>
        </w:tc>
        <w:tc>
          <w:tcPr>
            <w:tcW w:w="1081" w:type="dxa"/>
            <w:vMerge w:val="restart"/>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457х0,05=23т</w:t>
            </w: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rPr>
            </w:pPr>
            <w:r w:rsidRPr="0072089F">
              <w:rPr>
                <w:rFonts w:ascii="Times New Roman" w:eastAsia="Times New Roman" w:hAnsi="Times New Roman" w:cs="Times New Roman"/>
              </w:rPr>
              <w:t xml:space="preserve">Площадь </w:t>
            </w:r>
            <w:proofErr w:type="spellStart"/>
            <w:r w:rsidRPr="0072089F">
              <w:rPr>
                <w:rFonts w:ascii="Times New Roman" w:eastAsia="Times New Roman" w:hAnsi="Times New Roman" w:cs="Times New Roman"/>
              </w:rPr>
              <w:t>покр</w:t>
            </w:r>
            <w:proofErr w:type="gramStart"/>
            <w:r w:rsidRPr="0072089F">
              <w:rPr>
                <w:rFonts w:ascii="Times New Roman" w:eastAsia="Times New Roman" w:hAnsi="Times New Roman" w:cs="Times New Roman"/>
              </w:rPr>
              <w:t>.т</w:t>
            </w:r>
            <w:proofErr w:type="gramEnd"/>
            <w:r w:rsidRPr="0072089F">
              <w:rPr>
                <w:rFonts w:ascii="Times New Roman" w:eastAsia="Times New Roman" w:hAnsi="Times New Roman" w:cs="Times New Roman"/>
              </w:rPr>
              <w:t>ротуаров</w:t>
            </w:r>
            <w:proofErr w:type="spellEnd"/>
          </w:p>
        </w:tc>
        <w:tc>
          <w:tcPr>
            <w:tcW w:w="70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1200</w:t>
            </w:r>
          </w:p>
        </w:tc>
        <w:tc>
          <w:tcPr>
            <w:tcW w:w="1323"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w:t>
            </w:r>
          </w:p>
        </w:tc>
        <w:tc>
          <w:tcPr>
            <w:tcW w:w="1611" w:type="dxa"/>
            <w:vMerge/>
          </w:tcPr>
          <w:p w:rsidR="0072089F" w:rsidRPr="0072089F" w:rsidRDefault="0072089F" w:rsidP="00B95B70">
            <w:pPr>
              <w:jc w:val="center"/>
              <w:rPr>
                <w:rFonts w:ascii="Times New Roman" w:eastAsia="Times New Roman" w:hAnsi="Times New Roman" w:cs="Times New Roman"/>
                <w:b/>
              </w:rPr>
            </w:pPr>
          </w:p>
        </w:tc>
        <w:tc>
          <w:tcPr>
            <w:tcW w:w="1442" w:type="dxa"/>
            <w:vMerge/>
          </w:tcPr>
          <w:p w:rsidR="0072089F" w:rsidRPr="0072089F" w:rsidRDefault="0072089F" w:rsidP="00B95B70">
            <w:pPr>
              <w:jc w:val="center"/>
              <w:rPr>
                <w:rFonts w:ascii="Times New Roman" w:eastAsia="Times New Roman" w:hAnsi="Times New Roman" w:cs="Times New Roman"/>
                <w:b/>
              </w:rPr>
            </w:pPr>
          </w:p>
        </w:tc>
        <w:tc>
          <w:tcPr>
            <w:tcW w:w="1081" w:type="dxa"/>
            <w:vMerge/>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ИТОГО:</w:t>
            </w:r>
          </w:p>
        </w:tc>
        <w:tc>
          <w:tcPr>
            <w:tcW w:w="70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b/>
              </w:rPr>
              <w:t>м</w:t>
            </w:r>
            <w:proofErr w:type="gramStart"/>
            <w:r w:rsidRPr="0072089F">
              <w:rPr>
                <w:rFonts w:ascii="Times New Roman" w:eastAsia="Times New Roman" w:hAnsi="Times New Roman" w:cs="Times New Roman"/>
                <w:b/>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218185</w:t>
            </w:r>
          </w:p>
        </w:tc>
        <w:tc>
          <w:tcPr>
            <w:tcW w:w="1323" w:type="dxa"/>
          </w:tcPr>
          <w:p w:rsidR="0072089F" w:rsidRPr="0072089F" w:rsidRDefault="0072089F" w:rsidP="00B95B70">
            <w:pPr>
              <w:jc w:val="center"/>
              <w:rPr>
                <w:rFonts w:ascii="Times New Roman" w:eastAsia="Times New Roman" w:hAnsi="Times New Roman" w:cs="Times New Roman"/>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457т</w:t>
            </w:r>
          </w:p>
        </w:tc>
        <w:tc>
          <w:tcPr>
            <w:tcW w:w="144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15м</w:t>
            </w:r>
            <w:r w:rsidRPr="0072089F">
              <w:rPr>
                <w:rFonts w:ascii="Times New Roman" w:eastAsia="Times New Roman" w:hAnsi="Times New Roman" w:cs="Times New Roman"/>
                <w:b/>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23т</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Северный р-н</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b/>
              </w:rPr>
            </w:pPr>
            <w:proofErr w:type="spellStart"/>
            <w:r w:rsidRPr="0072089F">
              <w:rPr>
                <w:rFonts w:ascii="Times New Roman" w:eastAsia="Times New Roman" w:hAnsi="Times New Roman" w:cs="Times New Roman"/>
              </w:rPr>
              <w:t>Площ</w:t>
            </w:r>
            <w:proofErr w:type="gramStart"/>
            <w:r w:rsidRPr="0072089F">
              <w:rPr>
                <w:rFonts w:ascii="Times New Roman" w:eastAsia="Times New Roman" w:hAnsi="Times New Roman" w:cs="Times New Roman"/>
              </w:rPr>
              <w:t>.а</w:t>
            </w:r>
            <w:proofErr w:type="gramEnd"/>
            <w:r w:rsidRPr="0072089F">
              <w:rPr>
                <w:rFonts w:ascii="Times New Roman" w:eastAsia="Times New Roman" w:hAnsi="Times New Roman" w:cs="Times New Roman"/>
              </w:rPr>
              <w:t>сф.покрытия</w:t>
            </w:r>
            <w:proofErr w:type="spellEnd"/>
            <w:r w:rsidRPr="0072089F">
              <w:rPr>
                <w:rFonts w:ascii="Times New Roman" w:eastAsia="Times New Roman" w:hAnsi="Times New Roman" w:cs="Times New Roman"/>
              </w:rPr>
              <w:t xml:space="preserve"> дорог, улиц, площадок</w:t>
            </w:r>
          </w:p>
        </w:tc>
        <w:tc>
          <w:tcPr>
            <w:tcW w:w="70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130000</w:t>
            </w:r>
          </w:p>
        </w:tc>
        <w:tc>
          <w:tcPr>
            <w:tcW w:w="1323"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rPr>
              <w:t>2м</w:t>
            </w:r>
            <w:r w:rsidRPr="0072089F">
              <w:rPr>
                <w:rFonts w:ascii="Times New Roman" w:eastAsia="Times New Roman" w:hAnsi="Times New Roman" w:cs="Times New Roman"/>
                <w:vertAlign w:val="superscript"/>
              </w:rPr>
              <w:t>3</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150г</w:t>
            </w:r>
          </w:p>
        </w:tc>
        <w:tc>
          <w:tcPr>
            <w:tcW w:w="1611"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138,4х2х0,7=194 м</w:t>
            </w:r>
            <w:r w:rsidRPr="0072089F">
              <w:rPr>
                <w:rFonts w:ascii="Times New Roman" w:eastAsia="Times New Roman" w:hAnsi="Times New Roman" w:cs="Times New Roman"/>
                <w:vertAlign w:val="superscript"/>
              </w:rPr>
              <w:t>3</w:t>
            </w:r>
          </w:p>
        </w:tc>
        <w:tc>
          <w:tcPr>
            <w:tcW w:w="1442"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138400х0,15х0,7=15т</w:t>
            </w:r>
          </w:p>
        </w:tc>
        <w:tc>
          <w:tcPr>
            <w:tcW w:w="1081"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291х0,05=15т</w:t>
            </w: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b/>
              </w:rPr>
            </w:pPr>
            <w:r w:rsidRPr="0072089F">
              <w:rPr>
                <w:rFonts w:ascii="Times New Roman" w:eastAsia="Times New Roman" w:hAnsi="Times New Roman" w:cs="Times New Roman"/>
              </w:rPr>
              <w:t xml:space="preserve">Площадь </w:t>
            </w:r>
            <w:proofErr w:type="spellStart"/>
            <w:r w:rsidRPr="0072089F">
              <w:rPr>
                <w:rFonts w:ascii="Times New Roman" w:eastAsia="Times New Roman" w:hAnsi="Times New Roman" w:cs="Times New Roman"/>
              </w:rPr>
              <w:t>покр</w:t>
            </w:r>
            <w:proofErr w:type="gramStart"/>
            <w:r w:rsidRPr="0072089F">
              <w:rPr>
                <w:rFonts w:ascii="Times New Roman" w:eastAsia="Times New Roman" w:hAnsi="Times New Roman" w:cs="Times New Roman"/>
              </w:rPr>
              <w:t>.т</w:t>
            </w:r>
            <w:proofErr w:type="gramEnd"/>
            <w:r w:rsidRPr="0072089F">
              <w:rPr>
                <w:rFonts w:ascii="Times New Roman" w:eastAsia="Times New Roman" w:hAnsi="Times New Roman" w:cs="Times New Roman"/>
              </w:rPr>
              <w:t>ротуаров</w:t>
            </w:r>
            <w:proofErr w:type="spellEnd"/>
          </w:p>
        </w:tc>
        <w:tc>
          <w:tcPr>
            <w:tcW w:w="70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8400</w:t>
            </w:r>
          </w:p>
        </w:tc>
        <w:tc>
          <w:tcPr>
            <w:tcW w:w="1323"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w:t>
            </w:r>
          </w:p>
        </w:tc>
        <w:tc>
          <w:tcPr>
            <w:tcW w:w="1611"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194х1,5=291т</w:t>
            </w:r>
          </w:p>
        </w:tc>
        <w:tc>
          <w:tcPr>
            <w:tcW w:w="1442"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15:1,5=10 м</w:t>
            </w:r>
            <w:r w:rsidRPr="0072089F">
              <w:rPr>
                <w:rFonts w:ascii="Times New Roman" w:eastAsia="Times New Roman" w:hAnsi="Times New Roman" w:cs="Times New Roman"/>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rPr>
            </w:pP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ИТОГО:</w:t>
            </w:r>
          </w:p>
        </w:tc>
        <w:tc>
          <w:tcPr>
            <w:tcW w:w="708"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м</w:t>
            </w:r>
            <w:proofErr w:type="gramStart"/>
            <w:r w:rsidRPr="0072089F">
              <w:rPr>
                <w:rFonts w:ascii="Times New Roman" w:eastAsia="Times New Roman" w:hAnsi="Times New Roman" w:cs="Times New Roman"/>
                <w:b/>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138400</w:t>
            </w: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291т</w:t>
            </w:r>
          </w:p>
        </w:tc>
        <w:tc>
          <w:tcPr>
            <w:tcW w:w="144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25</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15т</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МКР-1</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rPr>
            </w:pPr>
            <w:proofErr w:type="spellStart"/>
            <w:r w:rsidRPr="0072089F">
              <w:rPr>
                <w:rFonts w:ascii="Times New Roman" w:eastAsia="Times New Roman" w:hAnsi="Times New Roman" w:cs="Times New Roman"/>
              </w:rPr>
              <w:t>Площ</w:t>
            </w:r>
            <w:proofErr w:type="spellEnd"/>
            <w:r w:rsidRPr="0072089F">
              <w:rPr>
                <w:rFonts w:ascii="Times New Roman" w:eastAsia="Times New Roman" w:hAnsi="Times New Roman" w:cs="Times New Roman"/>
              </w:rPr>
              <w:t>. покрытия проездов</w:t>
            </w:r>
          </w:p>
        </w:tc>
        <w:tc>
          <w:tcPr>
            <w:tcW w:w="70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54822</w:t>
            </w:r>
          </w:p>
        </w:tc>
        <w:tc>
          <w:tcPr>
            <w:tcW w:w="1323"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2м</w:t>
            </w:r>
            <w:r w:rsidRPr="0072089F">
              <w:rPr>
                <w:rFonts w:ascii="Times New Roman" w:eastAsia="Times New Roman" w:hAnsi="Times New Roman" w:cs="Times New Roman"/>
                <w:vertAlign w:val="superscript"/>
              </w:rPr>
              <w:t>3</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150г</w:t>
            </w:r>
          </w:p>
        </w:tc>
        <w:tc>
          <w:tcPr>
            <w:tcW w:w="1611"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66,0х2х0,7=92 м</w:t>
            </w:r>
            <w:r w:rsidRPr="0072089F">
              <w:rPr>
                <w:rFonts w:ascii="Times New Roman" w:eastAsia="Times New Roman" w:hAnsi="Times New Roman" w:cs="Times New Roman"/>
                <w:vertAlign w:val="superscript"/>
              </w:rPr>
              <w:t>3</w:t>
            </w:r>
          </w:p>
        </w:tc>
        <w:tc>
          <w:tcPr>
            <w:tcW w:w="1442"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66018х0,15х0,7=7т</w:t>
            </w:r>
          </w:p>
        </w:tc>
        <w:tc>
          <w:tcPr>
            <w:tcW w:w="1081"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138х0,05=7т</w:t>
            </w: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rPr>
            </w:pPr>
            <w:r w:rsidRPr="0072089F">
              <w:rPr>
                <w:rFonts w:ascii="Times New Roman" w:eastAsia="Times New Roman" w:hAnsi="Times New Roman" w:cs="Times New Roman"/>
              </w:rPr>
              <w:t xml:space="preserve">Площадь </w:t>
            </w:r>
            <w:proofErr w:type="spellStart"/>
            <w:r w:rsidRPr="0072089F">
              <w:rPr>
                <w:rFonts w:ascii="Times New Roman" w:eastAsia="Times New Roman" w:hAnsi="Times New Roman" w:cs="Times New Roman"/>
              </w:rPr>
              <w:lastRenderedPageBreak/>
              <w:t>покр</w:t>
            </w:r>
            <w:proofErr w:type="gramStart"/>
            <w:r w:rsidRPr="0072089F">
              <w:rPr>
                <w:rFonts w:ascii="Times New Roman" w:eastAsia="Times New Roman" w:hAnsi="Times New Roman" w:cs="Times New Roman"/>
              </w:rPr>
              <w:t>.т</w:t>
            </w:r>
            <w:proofErr w:type="gramEnd"/>
            <w:r w:rsidRPr="0072089F">
              <w:rPr>
                <w:rFonts w:ascii="Times New Roman" w:eastAsia="Times New Roman" w:hAnsi="Times New Roman" w:cs="Times New Roman"/>
              </w:rPr>
              <w:t>ротуаров</w:t>
            </w:r>
            <w:proofErr w:type="spellEnd"/>
          </w:p>
        </w:tc>
        <w:tc>
          <w:tcPr>
            <w:tcW w:w="70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lastRenderedPageBreak/>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11196</w:t>
            </w:r>
          </w:p>
        </w:tc>
        <w:tc>
          <w:tcPr>
            <w:tcW w:w="1323"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w:t>
            </w: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92х1,5=138т</w:t>
            </w:r>
          </w:p>
        </w:tc>
        <w:tc>
          <w:tcPr>
            <w:tcW w:w="144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7:1,5=2</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7т</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lastRenderedPageBreak/>
              <w:t>МКР-2</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rPr>
            </w:pPr>
            <w:proofErr w:type="spellStart"/>
            <w:r w:rsidRPr="0072089F">
              <w:rPr>
                <w:rFonts w:ascii="Times New Roman" w:eastAsia="Times New Roman" w:hAnsi="Times New Roman" w:cs="Times New Roman"/>
              </w:rPr>
              <w:t>Площ</w:t>
            </w:r>
            <w:proofErr w:type="spellEnd"/>
            <w:r w:rsidRPr="0072089F">
              <w:rPr>
                <w:rFonts w:ascii="Times New Roman" w:eastAsia="Times New Roman" w:hAnsi="Times New Roman" w:cs="Times New Roman"/>
              </w:rPr>
              <w:t>. покрытия проездов</w:t>
            </w:r>
          </w:p>
        </w:tc>
        <w:tc>
          <w:tcPr>
            <w:tcW w:w="708" w:type="dxa"/>
          </w:tcPr>
          <w:p w:rsidR="0072089F" w:rsidRPr="0072089F" w:rsidRDefault="0072089F" w:rsidP="00B95B70">
            <w:pPr>
              <w:rPr>
                <w:rFonts w:ascii="Times New Roman" w:eastAsia="Times New Roman" w:hAnsi="Times New Roman" w:cs="Times New Roman"/>
              </w:rPr>
            </w:pPr>
            <w:r w:rsidRPr="0072089F">
              <w:rPr>
                <w:rFonts w:ascii="Times New Roman" w:eastAsia="Times New Roman" w:hAnsi="Times New Roman" w:cs="Times New Roman"/>
              </w:rPr>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24854</w:t>
            </w:r>
          </w:p>
        </w:tc>
        <w:tc>
          <w:tcPr>
            <w:tcW w:w="1323"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2м</w:t>
            </w:r>
            <w:r w:rsidRPr="0072089F">
              <w:rPr>
                <w:rFonts w:ascii="Times New Roman" w:eastAsia="Times New Roman" w:hAnsi="Times New Roman" w:cs="Times New Roman"/>
                <w:vertAlign w:val="superscript"/>
              </w:rPr>
              <w:t>3</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150г</w:t>
            </w:r>
          </w:p>
        </w:tc>
        <w:tc>
          <w:tcPr>
            <w:tcW w:w="1611"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33,2х2х0,7=46 м</w:t>
            </w:r>
            <w:r w:rsidRPr="0072089F">
              <w:rPr>
                <w:rFonts w:ascii="Times New Roman" w:eastAsia="Times New Roman" w:hAnsi="Times New Roman" w:cs="Times New Roman"/>
                <w:vertAlign w:val="superscript"/>
              </w:rPr>
              <w:t>3</w:t>
            </w:r>
          </w:p>
        </w:tc>
        <w:tc>
          <w:tcPr>
            <w:tcW w:w="1442" w:type="dxa"/>
          </w:tcPr>
          <w:p w:rsidR="0072089F" w:rsidRPr="0072089F" w:rsidRDefault="0072089F" w:rsidP="00B95B70">
            <w:pPr>
              <w:jc w:val="center"/>
              <w:rPr>
                <w:rFonts w:ascii="Times New Roman" w:eastAsia="Times New Roman" w:hAnsi="Times New Roman" w:cs="Times New Roman"/>
              </w:rPr>
            </w:pPr>
          </w:p>
        </w:tc>
        <w:tc>
          <w:tcPr>
            <w:tcW w:w="1081" w:type="dxa"/>
          </w:tcPr>
          <w:p w:rsidR="0072089F" w:rsidRPr="0072089F" w:rsidRDefault="0072089F" w:rsidP="00B95B70">
            <w:pPr>
              <w:jc w:val="center"/>
              <w:rPr>
                <w:rFonts w:ascii="Times New Roman" w:eastAsia="Times New Roman" w:hAnsi="Times New Roman" w:cs="Times New Roman"/>
              </w:rPr>
            </w:pP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rPr>
            </w:pPr>
            <w:r w:rsidRPr="0072089F">
              <w:rPr>
                <w:rFonts w:ascii="Times New Roman" w:eastAsia="Times New Roman" w:hAnsi="Times New Roman" w:cs="Times New Roman"/>
              </w:rPr>
              <w:t xml:space="preserve">Площадь </w:t>
            </w:r>
            <w:proofErr w:type="spellStart"/>
            <w:r w:rsidRPr="0072089F">
              <w:rPr>
                <w:rFonts w:ascii="Times New Roman" w:eastAsia="Times New Roman" w:hAnsi="Times New Roman" w:cs="Times New Roman"/>
              </w:rPr>
              <w:t>покр</w:t>
            </w:r>
            <w:proofErr w:type="gramStart"/>
            <w:r w:rsidRPr="0072089F">
              <w:rPr>
                <w:rFonts w:ascii="Times New Roman" w:eastAsia="Times New Roman" w:hAnsi="Times New Roman" w:cs="Times New Roman"/>
              </w:rPr>
              <w:t>.т</w:t>
            </w:r>
            <w:proofErr w:type="gramEnd"/>
            <w:r w:rsidRPr="0072089F">
              <w:rPr>
                <w:rFonts w:ascii="Times New Roman" w:eastAsia="Times New Roman" w:hAnsi="Times New Roman" w:cs="Times New Roman"/>
              </w:rPr>
              <w:t>ротуаров</w:t>
            </w:r>
            <w:proofErr w:type="spellEnd"/>
          </w:p>
        </w:tc>
        <w:tc>
          <w:tcPr>
            <w:tcW w:w="708" w:type="dxa"/>
          </w:tcPr>
          <w:p w:rsidR="0072089F" w:rsidRPr="0072089F" w:rsidRDefault="0072089F" w:rsidP="00B95B70">
            <w:pPr>
              <w:rPr>
                <w:rFonts w:ascii="Times New Roman" w:eastAsia="Times New Roman" w:hAnsi="Times New Roman" w:cs="Times New Roman"/>
              </w:rPr>
            </w:pPr>
            <w:r w:rsidRPr="0072089F">
              <w:rPr>
                <w:rFonts w:ascii="Times New Roman" w:eastAsia="Times New Roman" w:hAnsi="Times New Roman" w:cs="Times New Roman"/>
              </w:rPr>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8400</w:t>
            </w:r>
          </w:p>
        </w:tc>
        <w:tc>
          <w:tcPr>
            <w:tcW w:w="1323"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w:t>
            </w:r>
          </w:p>
        </w:tc>
        <w:tc>
          <w:tcPr>
            <w:tcW w:w="1611"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46х1,5=69т</w:t>
            </w:r>
          </w:p>
        </w:tc>
        <w:tc>
          <w:tcPr>
            <w:tcW w:w="1442"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3,5:1,5=2 м</w:t>
            </w:r>
            <w:r w:rsidRPr="0072089F">
              <w:rPr>
                <w:rFonts w:ascii="Times New Roman" w:eastAsia="Times New Roman" w:hAnsi="Times New Roman" w:cs="Times New Roman"/>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rPr>
            </w:pP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ИТОГО:</w:t>
            </w:r>
          </w:p>
        </w:tc>
        <w:tc>
          <w:tcPr>
            <w:tcW w:w="708" w:type="dxa"/>
          </w:tcPr>
          <w:p w:rsidR="0072089F" w:rsidRPr="0072089F" w:rsidRDefault="0072089F" w:rsidP="00B95B70">
            <w:pPr>
              <w:rPr>
                <w:rFonts w:ascii="Times New Roman" w:eastAsia="Times New Roman" w:hAnsi="Times New Roman" w:cs="Times New Roman"/>
              </w:rPr>
            </w:pPr>
            <w:r w:rsidRPr="0072089F">
              <w:rPr>
                <w:rFonts w:ascii="Times New Roman" w:eastAsia="Times New Roman" w:hAnsi="Times New Roman" w:cs="Times New Roman"/>
                <w:b/>
              </w:rPr>
              <w:t>м</w:t>
            </w:r>
            <w:proofErr w:type="gramStart"/>
            <w:r w:rsidRPr="0072089F">
              <w:rPr>
                <w:rFonts w:ascii="Times New Roman" w:eastAsia="Times New Roman" w:hAnsi="Times New Roman" w:cs="Times New Roman"/>
                <w:b/>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33254</w:t>
            </w:r>
          </w:p>
        </w:tc>
        <w:tc>
          <w:tcPr>
            <w:tcW w:w="1323"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w:t>
            </w: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69т</w:t>
            </w:r>
          </w:p>
        </w:tc>
        <w:tc>
          <w:tcPr>
            <w:tcW w:w="144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2</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3,5т</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ВСЕГО:</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455857</w:t>
            </w: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673</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r w:rsidRPr="0072089F">
              <w:rPr>
                <w:rFonts w:ascii="Times New Roman" w:eastAsia="Times New Roman" w:hAnsi="Times New Roman" w:cs="Times New Roman"/>
                <w:b/>
              </w:rPr>
              <w:t>/956т</w:t>
            </w:r>
          </w:p>
        </w:tc>
        <w:tc>
          <w:tcPr>
            <w:tcW w:w="144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44</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48т</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П.Н.СУЛАК</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p>
        </w:tc>
        <w:tc>
          <w:tcPr>
            <w:tcW w:w="70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b/>
              </w:rPr>
              <w:t>47000</w:t>
            </w:r>
          </w:p>
        </w:tc>
        <w:tc>
          <w:tcPr>
            <w:tcW w:w="1323"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2м</w:t>
            </w:r>
            <w:r w:rsidRPr="0072089F">
              <w:rPr>
                <w:rFonts w:ascii="Times New Roman" w:eastAsia="Times New Roman" w:hAnsi="Times New Roman" w:cs="Times New Roman"/>
                <w:vertAlign w:val="superscript"/>
              </w:rPr>
              <w:t>3</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150г</w:t>
            </w:r>
          </w:p>
        </w:tc>
        <w:tc>
          <w:tcPr>
            <w:tcW w:w="1611"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47,0х2х0,7=66 м</w:t>
            </w:r>
            <w:r w:rsidRPr="0072089F">
              <w:rPr>
                <w:rFonts w:ascii="Times New Roman" w:eastAsia="Times New Roman" w:hAnsi="Times New Roman" w:cs="Times New Roman"/>
                <w:vertAlign w:val="superscript"/>
              </w:rPr>
              <w:t>3</w:t>
            </w:r>
          </w:p>
        </w:tc>
        <w:tc>
          <w:tcPr>
            <w:tcW w:w="1442"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47000х0,15х0,7=5т</w:t>
            </w:r>
          </w:p>
        </w:tc>
        <w:tc>
          <w:tcPr>
            <w:tcW w:w="1081" w:type="dxa"/>
          </w:tcPr>
          <w:p w:rsidR="0072089F" w:rsidRPr="0072089F" w:rsidRDefault="0072089F" w:rsidP="00B95B70">
            <w:pPr>
              <w:jc w:val="center"/>
              <w:rPr>
                <w:rFonts w:ascii="Times New Roman" w:eastAsia="Times New Roman" w:hAnsi="Times New Roman" w:cs="Times New Roman"/>
              </w:rPr>
            </w:pP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ИТОГО:</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66х1,5=99т</w:t>
            </w:r>
          </w:p>
        </w:tc>
        <w:tc>
          <w:tcPr>
            <w:tcW w:w="144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30</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5т</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proofErr w:type="spellStart"/>
            <w:r w:rsidRPr="0072089F">
              <w:rPr>
                <w:rFonts w:ascii="Times New Roman" w:eastAsia="Times New Roman" w:hAnsi="Times New Roman" w:cs="Times New Roman"/>
                <w:b/>
              </w:rPr>
              <w:t>Пос</w:t>
            </w:r>
            <w:proofErr w:type="gramStart"/>
            <w:r w:rsidRPr="0072089F">
              <w:rPr>
                <w:rFonts w:ascii="Times New Roman" w:eastAsia="Times New Roman" w:hAnsi="Times New Roman" w:cs="Times New Roman"/>
                <w:b/>
              </w:rPr>
              <w:t>.Б</w:t>
            </w:r>
            <w:proofErr w:type="gramEnd"/>
            <w:r w:rsidRPr="0072089F">
              <w:rPr>
                <w:rFonts w:ascii="Times New Roman" w:eastAsia="Times New Roman" w:hAnsi="Times New Roman" w:cs="Times New Roman"/>
                <w:b/>
              </w:rPr>
              <w:t>автугай</w:t>
            </w:r>
            <w:proofErr w:type="spellEnd"/>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b/>
              </w:rPr>
            </w:pPr>
            <w:proofErr w:type="spellStart"/>
            <w:r w:rsidRPr="0072089F">
              <w:rPr>
                <w:rFonts w:ascii="Times New Roman" w:eastAsia="Times New Roman" w:hAnsi="Times New Roman" w:cs="Times New Roman"/>
              </w:rPr>
              <w:t>Площ</w:t>
            </w:r>
            <w:proofErr w:type="gramStart"/>
            <w:r w:rsidRPr="0072089F">
              <w:rPr>
                <w:rFonts w:ascii="Times New Roman" w:eastAsia="Times New Roman" w:hAnsi="Times New Roman" w:cs="Times New Roman"/>
              </w:rPr>
              <w:t>.а</w:t>
            </w:r>
            <w:proofErr w:type="gramEnd"/>
            <w:r w:rsidRPr="0072089F">
              <w:rPr>
                <w:rFonts w:ascii="Times New Roman" w:eastAsia="Times New Roman" w:hAnsi="Times New Roman" w:cs="Times New Roman"/>
              </w:rPr>
              <w:t>сф</w:t>
            </w:r>
            <w:proofErr w:type="spellEnd"/>
            <w:r w:rsidRPr="0072089F">
              <w:rPr>
                <w:rFonts w:ascii="Times New Roman" w:eastAsia="Times New Roman" w:hAnsi="Times New Roman" w:cs="Times New Roman"/>
              </w:rPr>
              <w:t>. дорог, улиц, проездов, тротуаров</w:t>
            </w:r>
          </w:p>
        </w:tc>
        <w:tc>
          <w:tcPr>
            <w:tcW w:w="70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м</w:t>
            </w:r>
            <w:proofErr w:type="gramStart"/>
            <w:r w:rsidRPr="0072089F">
              <w:rPr>
                <w:rFonts w:ascii="Times New Roman" w:eastAsia="Times New Roman" w:hAnsi="Times New Roman" w:cs="Times New Roman"/>
                <w:vertAlign w:val="superscript"/>
              </w:rPr>
              <w:t>2</w:t>
            </w:r>
            <w:proofErr w:type="gramEnd"/>
          </w:p>
        </w:tc>
        <w:tc>
          <w:tcPr>
            <w:tcW w:w="1229"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11800</w:t>
            </w:r>
          </w:p>
        </w:tc>
        <w:tc>
          <w:tcPr>
            <w:tcW w:w="1323"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2м</w:t>
            </w:r>
            <w:r w:rsidRPr="0072089F">
              <w:rPr>
                <w:rFonts w:ascii="Times New Roman" w:eastAsia="Times New Roman" w:hAnsi="Times New Roman" w:cs="Times New Roman"/>
                <w:vertAlign w:val="superscript"/>
              </w:rPr>
              <w:t>3</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150г</w:t>
            </w: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118,0х2х0,7=</w:t>
            </w:r>
          </w:p>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165</w:t>
            </w: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ИТОГО:</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165х1,5-248т</w:t>
            </w:r>
          </w:p>
        </w:tc>
        <w:tc>
          <w:tcPr>
            <w:tcW w:w="144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8,0</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12,4т</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С.Ст. Бавтугай</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rPr>
            </w:pPr>
          </w:p>
        </w:tc>
        <w:tc>
          <w:tcPr>
            <w:tcW w:w="1611" w:type="dxa"/>
          </w:tcPr>
          <w:p w:rsidR="0072089F" w:rsidRPr="0072089F" w:rsidRDefault="0072089F" w:rsidP="00B95B70">
            <w:pPr>
              <w:jc w:val="center"/>
              <w:rPr>
                <w:rFonts w:ascii="Times New Roman" w:eastAsia="Times New Roman" w:hAnsi="Times New Roman" w:cs="Times New Roman"/>
                <w:b/>
              </w:rPr>
            </w:pP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rPr>
                <w:rFonts w:ascii="Times New Roman" w:eastAsia="Times New Roman" w:hAnsi="Times New Roman" w:cs="Times New Roman"/>
                <w:b/>
              </w:rPr>
            </w:pPr>
            <w:proofErr w:type="spellStart"/>
            <w:r w:rsidRPr="0072089F">
              <w:rPr>
                <w:rFonts w:ascii="Times New Roman" w:eastAsia="Times New Roman" w:hAnsi="Times New Roman" w:cs="Times New Roman"/>
              </w:rPr>
              <w:t>Площ</w:t>
            </w:r>
            <w:proofErr w:type="gramStart"/>
            <w:r w:rsidRPr="0072089F">
              <w:rPr>
                <w:rFonts w:ascii="Times New Roman" w:eastAsia="Times New Roman" w:hAnsi="Times New Roman" w:cs="Times New Roman"/>
              </w:rPr>
              <w:t>.а</w:t>
            </w:r>
            <w:proofErr w:type="gramEnd"/>
            <w:r w:rsidRPr="0072089F">
              <w:rPr>
                <w:rFonts w:ascii="Times New Roman" w:eastAsia="Times New Roman" w:hAnsi="Times New Roman" w:cs="Times New Roman"/>
              </w:rPr>
              <w:t>сф</w:t>
            </w:r>
            <w:proofErr w:type="spellEnd"/>
            <w:r w:rsidRPr="0072089F">
              <w:rPr>
                <w:rFonts w:ascii="Times New Roman" w:eastAsia="Times New Roman" w:hAnsi="Times New Roman" w:cs="Times New Roman"/>
              </w:rPr>
              <w:t>. дорог, улиц, проездов, тротуаров</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40000</w:t>
            </w:r>
          </w:p>
        </w:tc>
        <w:tc>
          <w:tcPr>
            <w:tcW w:w="1323"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2м</w:t>
            </w:r>
            <w:r w:rsidRPr="0072089F">
              <w:rPr>
                <w:rFonts w:ascii="Times New Roman" w:eastAsia="Times New Roman" w:hAnsi="Times New Roman" w:cs="Times New Roman"/>
                <w:vertAlign w:val="superscript"/>
              </w:rPr>
              <w:t>3</w:t>
            </w:r>
          </w:p>
        </w:tc>
        <w:tc>
          <w:tcPr>
            <w:tcW w:w="1058"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150г</w:t>
            </w:r>
          </w:p>
        </w:tc>
        <w:tc>
          <w:tcPr>
            <w:tcW w:w="1611"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40х2х0,7=56 м</w:t>
            </w:r>
            <w:r w:rsidRPr="0072089F">
              <w:rPr>
                <w:rFonts w:ascii="Times New Roman" w:eastAsia="Times New Roman" w:hAnsi="Times New Roman" w:cs="Times New Roman"/>
                <w:vertAlign w:val="superscript"/>
              </w:rPr>
              <w:t>3</w:t>
            </w:r>
          </w:p>
        </w:tc>
        <w:tc>
          <w:tcPr>
            <w:tcW w:w="1442" w:type="dxa"/>
          </w:tcPr>
          <w:p w:rsidR="0072089F" w:rsidRPr="0072089F" w:rsidRDefault="0072089F" w:rsidP="00B95B70">
            <w:pPr>
              <w:jc w:val="center"/>
              <w:rPr>
                <w:rFonts w:ascii="Times New Roman" w:eastAsia="Times New Roman" w:hAnsi="Times New Roman" w:cs="Times New Roman"/>
              </w:rPr>
            </w:pPr>
            <w:r w:rsidRPr="0072089F">
              <w:rPr>
                <w:rFonts w:ascii="Times New Roman" w:eastAsia="Times New Roman" w:hAnsi="Times New Roman" w:cs="Times New Roman"/>
              </w:rPr>
              <w:t>40000х0,15х0,7=4,2т</w:t>
            </w:r>
          </w:p>
        </w:tc>
        <w:tc>
          <w:tcPr>
            <w:tcW w:w="1081" w:type="dxa"/>
          </w:tcPr>
          <w:p w:rsidR="0072089F" w:rsidRPr="0072089F" w:rsidRDefault="0072089F" w:rsidP="00B95B70">
            <w:pPr>
              <w:jc w:val="center"/>
              <w:rPr>
                <w:rFonts w:ascii="Times New Roman" w:eastAsia="Times New Roman" w:hAnsi="Times New Roman" w:cs="Times New Roman"/>
              </w:rPr>
            </w:pP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ИТОГО:</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b/>
              </w:rPr>
            </w:pP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84т</w:t>
            </w:r>
          </w:p>
        </w:tc>
        <w:tc>
          <w:tcPr>
            <w:tcW w:w="144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3</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p>
        </w:tc>
        <w:tc>
          <w:tcPr>
            <w:tcW w:w="1081" w:type="dxa"/>
          </w:tcPr>
          <w:p w:rsidR="0072089F" w:rsidRPr="0072089F" w:rsidRDefault="0072089F" w:rsidP="00B95B70">
            <w:pPr>
              <w:jc w:val="center"/>
              <w:rPr>
                <w:rFonts w:ascii="Times New Roman" w:eastAsia="Times New Roman" w:hAnsi="Times New Roman" w:cs="Times New Roman"/>
                <w:b/>
              </w:rPr>
            </w:pP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Всего по поселкам</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b/>
              </w:rPr>
            </w:pP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287</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r w:rsidRPr="0072089F">
              <w:rPr>
                <w:rFonts w:ascii="Times New Roman" w:eastAsia="Times New Roman" w:hAnsi="Times New Roman" w:cs="Times New Roman"/>
                <w:b/>
              </w:rPr>
              <w:t>/431т</w:t>
            </w: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21,6т</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Итого по городу и поселкам</w:t>
            </w: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b/>
              </w:rPr>
            </w:pPr>
          </w:p>
        </w:tc>
        <w:tc>
          <w:tcPr>
            <w:tcW w:w="161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960</w:t>
            </w:r>
            <w:r w:rsidRPr="0072089F">
              <w:rPr>
                <w:rFonts w:ascii="Times New Roman" w:eastAsia="Times New Roman" w:hAnsi="Times New Roman" w:cs="Times New Roman"/>
              </w:rPr>
              <w:t xml:space="preserve"> </w:t>
            </w:r>
            <w:r w:rsidRPr="0072089F">
              <w:rPr>
                <w:rFonts w:ascii="Times New Roman" w:eastAsia="Times New Roman" w:hAnsi="Times New Roman" w:cs="Times New Roman"/>
                <w:b/>
              </w:rPr>
              <w:t>м</w:t>
            </w:r>
            <w:r w:rsidRPr="0072089F">
              <w:rPr>
                <w:rFonts w:ascii="Times New Roman" w:eastAsia="Times New Roman" w:hAnsi="Times New Roman" w:cs="Times New Roman"/>
                <w:b/>
                <w:vertAlign w:val="superscript"/>
              </w:rPr>
              <w:t>3</w:t>
            </w:r>
            <w:r w:rsidRPr="0072089F">
              <w:rPr>
                <w:rFonts w:ascii="Times New Roman" w:eastAsia="Times New Roman" w:hAnsi="Times New Roman" w:cs="Times New Roman"/>
                <w:b/>
              </w:rPr>
              <w:t>/1387</w:t>
            </w: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r w:rsidRPr="0072089F">
              <w:rPr>
                <w:rFonts w:ascii="Times New Roman" w:eastAsia="Times New Roman" w:hAnsi="Times New Roman" w:cs="Times New Roman"/>
                <w:b/>
              </w:rPr>
              <w:t>69,6т</w:t>
            </w:r>
          </w:p>
        </w:tc>
      </w:tr>
      <w:tr w:rsidR="0072089F" w:rsidRPr="0072089F" w:rsidTr="006F3478">
        <w:tc>
          <w:tcPr>
            <w:tcW w:w="2552" w:type="dxa"/>
          </w:tcPr>
          <w:p w:rsidR="0072089F" w:rsidRPr="0072089F" w:rsidRDefault="0072089F" w:rsidP="00B95B70">
            <w:pPr>
              <w:jc w:val="center"/>
              <w:rPr>
                <w:rFonts w:ascii="Times New Roman" w:eastAsia="Times New Roman" w:hAnsi="Times New Roman" w:cs="Times New Roman"/>
                <w:b/>
              </w:rPr>
            </w:pPr>
          </w:p>
        </w:tc>
        <w:tc>
          <w:tcPr>
            <w:tcW w:w="708" w:type="dxa"/>
          </w:tcPr>
          <w:p w:rsidR="0072089F" w:rsidRPr="0072089F" w:rsidRDefault="0072089F" w:rsidP="00B95B70">
            <w:pPr>
              <w:jc w:val="center"/>
              <w:rPr>
                <w:rFonts w:ascii="Times New Roman" w:eastAsia="Times New Roman" w:hAnsi="Times New Roman" w:cs="Times New Roman"/>
                <w:b/>
              </w:rPr>
            </w:pPr>
          </w:p>
        </w:tc>
        <w:tc>
          <w:tcPr>
            <w:tcW w:w="1229" w:type="dxa"/>
          </w:tcPr>
          <w:p w:rsidR="0072089F" w:rsidRPr="0072089F" w:rsidRDefault="0072089F" w:rsidP="00B95B70">
            <w:pPr>
              <w:jc w:val="center"/>
              <w:rPr>
                <w:rFonts w:ascii="Times New Roman" w:eastAsia="Times New Roman" w:hAnsi="Times New Roman" w:cs="Times New Roman"/>
                <w:b/>
              </w:rPr>
            </w:pPr>
          </w:p>
        </w:tc>
        <w:tc>
          <w:tcPr>
            <w:tcW w:w="1323" w:type="dxa"/>
          </w:tcPr>
          <w:p w:rsidR="0072089F" w:rsidRPr="0072089F" w:rsidRDefault="0072089F" w:rsidP="00B95B70">
            <w:pPr>
              <w:jc w:val="center"/>
              <w:rPr>
                <w:rFonts w:ascii="Times New Roman" w:eastAsia="Times New Roman" w:hAnsi="Times New Roman" w:cs="Times New Roman"/>
                <w:b/>
              </w:rPr>
            </w:pPr>
          </w:p>
        </w:tc>
        <w:tc>
          <w:tcPr>
            <w:tcW w:w="1058" w:type="dxa"/>
          </w:tcPr>
          <w:p w:rsidR="0072089F" w:rsidRPr="0072089F" w:rsidRDefault="0072089F" w:rsidP="00B95B70">
            <w:pPr>
              <w:jc w:val="center"/>
              <w:rPr>
                <w:rFonts w:ascii="Times New Roman" w:eastAsia="Times New Roman" w:hAnsi="Times New Roman" w:cs="Times New Roman"/>
                <w:b/>
              </w:rPr>
            </w:pPr>
          </w:p>
        </w:tc>
        <w:tc>
          <w:tcPr>
            <w:tcW w:w="1611" w:type="dxa"/>
          </w:tcPr>
          <w:p w:rsidR="0072089F" w:rsidRPr="0072089F" w:rsidRDefault="0072089F" w:rsidP="00B95B70">
            <w:pPr>
              <w:jc w:val="center"/>
              <w:rPr>
                <w:rFonts w:ascii="Times New Roman" w:eastAsia="Times New Roman" w:hAnsi="Times New Roman" w:cs="Times New Roman"/>
              </w:rPr>
            </w:pPr>
            <w:proofErr w:type="spellStart"/>
            <w:r w:rsidRPr="0072089F">
              <w:rPr>
                <w:rFonts w:ascii="Times New Roman" w:eastAsia="Times New Roman" w:hAnsi="Times New Roman" w:cs="Times New Roman"/>
              </w:rPr>
              <w:t>Ск</w:t>
            </w:r>
            <w:proofErr w:type="spellEnd"/>
            <w:r w:rsidRPr="0072089F">
              <w:rPr>
                <w:rFonts w:ascii="Times New Roman" w:eastAsia="Times New Roman" w:hAnsi="Times New Roman" w:cs="Times New Roman"/>
              </w:rPr>
              <w:t>- 1,25=70,6х</w:t>
            </w:r>
            <w:proofErr w:type="gramStart"/>
            <w:r w:rsidRPr="0072089F">
              <w:rPr>
                <w:rFonts w:ascii="Times New Roman" w:eastAsia="Times New Roman" w:hAnsi="Times New Roman" w:cs="Times New Roman"/>
              </w:rPr>
              <w:t>1</w:t>
            </w:r>
            <w:proofErr w:type="gramEnd"/>
            <w:r w:rsidRPr="0072089F">
              <w:rPr>
                <w:rFonts w:ascii="Times New Roman" w:eastAsia="Times New Roman" w:hAnsi="Times New Roman" w:cs="Times New Roman"/>
              </w:rPr>
              <w:t>,25=88т</w:t>
            </w:r>
          </w:p>
        </w:tc>
        <w:tc>
          <w:tcPr>
            <w:tcW w:w="1442" w:type="dxa"/>
          </w:tcPr>
          <w:p w:rsidR="0072089F" w:rsidRPr="0072089F" w:rsidRDefault="0072089F" w:rsidP="00B95B70">
            <w:pPr>
              <w:jc w:val="center"/>
              <w:rPr>
                <w:rFonts w:ascii="Times New Roman" w:eastAsia="Times New Roman" w:hAnsi="Times New Roman" w:cs="Times New Roman"/>
                <w:b/>
              </w:rPr>
            </w:pPr>
          </w:p>
        </w:tc>
        <w:tc>
          <w:tcPr>
            <w:tcW w:w="1081" w:type="dxa"/>
          </w:tcPr>
          <w:p w:rsidR="0072089F" w:rsidRPr="0072089F" w:rsidRDefault="0072089F" w:rsidP="00B95B70">
            <w:pPr>
              <w:jc w:val="center"/>
              <w:rPr>
                <w:rFonts w:ascii="Times New Roman" w:eastAsia="Times New Roman" w:hAnsi="Times New Roman" w:cs="Times New Roman"/>
                <w:b/>
              </w:rPr>
            </w:pPr>
          </w:p>
        </w:tc>
      </w:tr>
    </w:tbl>
    <w:p w:rsidR="006F3478" w:rsidRDefault="006F3478" w:rsidP="00FC638A">
      <w:pPr>
        <w:spacing w:after="0"/>
        <w:rPr>
          <w:rFonts w:ascii="Times New Roman" w:eastAsia="Times New Roman" w:hAnsi="Times New Roman" w:cs="Times New Roman"/>
          <w:b/>
          <w:sz w:val="28"/>
          <w:szCs w:val="28"/>
        </w:rPr>
      </w:pPr>
    </w:p>
    <w:p w:rsidR="0072089F" w:rsidRPr="0072089F" w:rsidRDefault="006F3478" w:rsidP="004A068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sidR="0072089F" w:rsidRPr="0072089F">
        <w:rPr>
          <w:rFonts w:ascii="Times New Roman" w:eastAsia="Times New Roman" w:hAnsi="Times New Roman" w:cs="Times New Roman"/>
          <w:b/>
          <w:sz w:val="28"/>
          <w:szCs w:val="28"/>
        </w:rPr>
        <w:t xml:space="preserve"> Рекомендации по организации летней уборки объектов придомовых территорий и внешнего благоустройства города.</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Pr="0072089F" w:rsidRDefault="0072089F" w:rsidP="004A0687">
      <w:pPr>
        <w:spacing w:after="0" w:line="240" w:lineRule="auto"/>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Общие положения.</w:t>
      </w:r>
    </w:p>
    <w:p w:rsidR="0072089F" w:rsidRPr="0072089F" w:rsidRDefault="0072089F" w:rsidP="004A0687">
      <w:pPr>
        <w:spacing w:after="0" w:line="240" w:lineRule="auto"/>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Задача летней уборки улиц заключается в удалении загрязнений, скапливающихся на городских территориях. Эти загрязнения ухудшают </w:t>
      </w:r>
      <w:proofErr w:type="gramStart"/>
      <w:r w:rsidRPr="0072089F">
        <w:rPr>
          <w:rFonts w:ascii="Times New Roman" w:eastAsia="Times New Roman" w:hAnsi="Times New Roman" w:cs="Times New Roman"/>
          <w:sz w:val="28"/>
          <w:szCs w:val="28"/>
        </w:rPr>
        <w:t>эстетический вид</w:t>
      </w:r>
      <w:proofErr w:type="gramEnd"/>
      <w:r w:rsidRPr="0072089F">
        <w:rPr>
          <w:rFonts w:ascii="Times New Roman" w:eastAsia="Times New Roman" w:hAnsi="Times New Roman" w:cs="Times New Roman"/>
          <w:sz w:val="28"/>
          <w:szCs w:val="28"/>
        </w:rPr>
        <w:t xml:space="preserve"> городских улиц, являются источниками повышенной </w:t>
      </w:r>
      <w:r w:rsidRPr="0072089F">
        <w:rPr>
          <w:rFonts w:ascii="Times New Roman" w:eastAsia="Times New Roman" w:hAnsi="Times New Roman" w:cs="Times New Roman"/>
          <w:sz w:val="28"/>
          <w:szCs w:val="28"/>
        </w:rPr>
        <w:lastRenderedPageBreak/>
        <w:t xml:space="preserve">запыленности воздуха, а при неблагоприятных погодно-климатических условиях (дождь, туманы) способствуют возникновению скользкости, что сказывается на безопасности движения. Важнейшим условием качественного выполнения работ является их своевременность. Основными операциями летней уборки являются: </w:t>
      </w:r>
      <w:proofErr w:type="gramStart"/>
      <w:r w:rsidRPr="0072089F">
        <w:rPr>
          <w:rFonts w:ascii="Times New Roman" w:eastAsia="Times New Roman" w:hAnsi="Times New Roman" w:cs="Times New Roman"/>
          <w:sz w:val="28"/>
          <w:szCs w:val="28"/>
        </w:rPr>
        <w:t>подметание</w:t>
      </w:r>
      <w:proofErr w:type="gramEnd"/>
      <w:r w:rsidRPr="0072089F">
        <w:rPr>
          <w:rFonts w:ascii="Times New Roman" w:eastAsia="Times New Roman" w:hAnsi="Times New Roman" w:cs="Times New Roman"/>
          <w:sz w:val="28"/>
          <w:szCs w:val="28"/>
        </w:rPr>
        <w:t xml:space="preserve"> и мойка проезжей части, лотков и перекрестков, уборка тротуаров, газонов, остановок общественного транспорта, урн, ремонт дорог, тротуаров, бордюров и ограждений. В организации летней уборки улиц выделяют главную уборку, которую проводят обычно ночью или рано утром, до начала интенсивного городского движения, и дежурную уборку, которую осуществляют эпизодически в течение дня. Городские магистрали и площади подлежат главной уборке 1 раз в день, а в течение дня - дежурной уборке. Остальные улицы подлежат генеральной уборке 1 раз в день, а дежурной - по необходимости.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Период летней уборки устанавливается с 16 марта по 1ноября. В случае резкого изменения погодных условий сроки начала и окончания летней уборки могут быть откорректированы.</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6F3478" w:rsidP="004A068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17.1</w:t>
      </w:r>
      <w:r w:rsidR="0072089F" w:rsidRPr="0072089F">
        <w:rPr>
          <w:rFonts w:ascii="Times New Roman" w:eastAsia="Times New Roman" w:hAnsi="Times New Roman" w:cs="Times New Roman"/>
          <w:b/>
          <w:sz w:val="28"/>
          <w:szCs w:val="28"/>
        </w:rPr>
        <w:t>.  Перечень технологических операций, производимых в летний период.</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Pr="0063441B" w:rsidRDefault="0072089F" w:rsidP="004A0687">
      <w:pPr>
        <w:spacing w:after="0" w:line="240" w:lineRule="auto"/>
        <w:ind w:firstLine="708"/>
        <w:jc w:val="both"/>
        <w:rPr>
          <w:rFonts w:ascii="Times New Roman" w:eastAsia="Times New Roman" w:hAnsi="Times New Roman" w:cs="Times New Roman"/>
          <w:b/>
          <w:sz w:val="28"/>
          <w:szCs w:val="28"/>
        </w:rPr>
      </w:pPr>
      <w:r w:rsidRPr="0063441B">
        <w:rPr>
          <w:rFonts w:ascii="Times New Roman" w:eastAsia="Times New Roman" w:hAnsi="Times New Roman" w:cs="Times New Roman"/>
          <w:b/>
          <w:sz w:val="28"/>
          <w:szCs w:val="28"/>
        </w:rPr>
        <w:t>Содержание проезжей части улиц:</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проезжей части дорожно-уборочными машинами; уборка по лотку подметально-уборочными машинами с вакуумной подборкой мусор;</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по лотку подметально-уборочными машинами с механизированным сбором мусора;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перекрестков, радиусов; мойка проезжей части дорожно-уборочными машинами;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мойка дорог по лотку дорожно-уборочными машинами;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вручную дорог по лотку от пыли, грязи;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грязи и случайного мусора с механизированной и ручной погрузкой;</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проезжей части по лотку, вручную от случайного мусора.</w:t>
      </w:r>
    </w:p>
    <w:p w:rsidR="0072089F" w:rsidRPr="0063441B" w:rsidRDefault="0072089F" w:rsidP="004A0687">
      <w:pPr>
        <w:spacing w:after="0" w:line="240" w:lineRule="auto"/>
        <w:ind w:firstLine="708"/>
        <w:jc w:val="both"/>
        <w:rPr>
          <w:rFonts w:ascii="Times New Roman" w:eastAsia="Times New Roman" w:hAnsi="Times New Roman" w:cs="Times New Roman"/>
          <w:b/>
          <w:sz w:val="28"/>
          <w:szCs w:val="28"/>
        </w:rPr>
      </w:pPr>
      <w:r w:rsidRPr="0063441B">
        <w:rPr>
          <w:rFonts w:ascii="Times New Roman" w:eastAsia="Times New Roman" w:hAnsi="Times New Roman" w:cs="Times New Roman"/>
          <w:b/>
          <w:sz w:val="28"/>
          <w:szCs w:val="28"/>
        </w:rPr>
        <w:t>Содержание тротуаров: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механизированное подметание;</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уборка подметально-уборочными машинами с вакуумной подборкой мусора;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мойка тротуаров дорожно-уборочными машинами;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тротуаров вручную;</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грязи и случайного мусора с механизированной и ручной погрузкой.</w:t>
      </w:r>
    </w:p>
    <w:p w:rsidR="0072089F" w:rsidRPr="0063441B" w:rsidRDefault="0072089F" w:rsidP="004A0687">
      <w:pPr>
        <w:spacing w:after="0" w:line="240" w:lineRule="auto"/>
        <w:ind w:firstLine="708"/>
        <w:jc w:val="both"/>
        <w:rPr>
          <w:rFonts w:ascii="Times New Roman" w:eastAsia="Times New Roman" w:hAnsi="Times New Roman" w:cs="Times New Roman"/>
          <w:b/>
          <w:sz w:val="28"/>
          <w:szCs w:val="28"/>
        </w:rPr>
      </w:pPr>
      <w:r w:rsidRPr="0063441B">
        <w:rPr>
          <w:rFonts w:ascii="Times New Roman" w:eastAsia="Times New Roman" w:hAnsi="Times New Roman" w:cs="Times New Roman"/>
          <w:b/>
          <w:sz w:val="28"/>
          <w:szCs w:val="28"/>
        </w:rPr>
        <w:t>Содержание остановок общественного транспорта: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остановок вручную;</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грязи и случайного мусора с механизированной и ручной погрузкой.</w:t>
      </w:r>
    </w:p>
    <w:p w:rsidR="0072089F" w:rsidRPr="0063441B" w:rsidRDefault="0072089F" w:rsidP="004A0687">
      <w:pPr>
        <w:spacing w:after="0" w:line="240" w:lineRule="auto"/>
        <w:ind w:firstLine="708"/>
        <w:jc w:val="both"/>
        <w:rPr>
          <w:rFonts w:ascii="Times New Roman" w:eastAsia="Times New Roman" w:hAnsi="Times New Roman" w:cs="Times New Roman"/>
          <w:b/>
          <w:sz w:val="28"/>
          <w:szCs w:val="28"/>
        </w:rPr>
      </w:pPr>
      <w:r w:rsidRPr="0063441B">
        <w:rPr>
          <w:rFonts w:ascii="Times New Roman" w:eastAsia="Times New Roman" w:hAnsi="Times New Roman" w:cs="Times New Roman"/>
          <w:b/>
          <w:sz w:val="28"/>
          <w:szCs w:val="28"/>
        </w:rPr>
        <w:lastRenderedPageBreak/>
        <w:t>Содержание газонов: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газонов от случайного мусора;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газонов при средней и сильной засоренности;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выкашивание газонов газонокосилкой и вручную;</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сбор веток по улицам города;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бытового и растительного мусора с механизированной и ручной погрузкой;</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зеленой массы с погрузкой вручную;</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упавших веток, сучьев.</w:t>
      </w:r>
    </w:p>
    <w:p w:rsidR="0072089F" w:rsidRPr="0063441B" w:rsidRDefault="0072089F" w:rsidP="004A0687">
      <w:pPr>
        <w:spacing w:after="0" w:line="240" w:lineRule="auto"/>
        <w:ind w:firstLine="708"/>
        <w:jc w:val="both"/>
        <w:rPr>
          <w:rFonts w:ascii="Times New Roman" w:eastAsia="Times New Roman" w:hAnsi="Times New Roman" w:cs="Times New Roman"/>
          <w:b/>
          <w:sz w:val="28"/>
          <w:szCs w:val="28"/>
        </w:rPr>
      </w:pPr>
      <w:r w:rsidRPr="0063441B">
        <w:rPr>
          <w:rFonts w:ascii="Times New Roman" w:eastAsia="Times New Roman" w:hAnsi="Times New Roman" w:cs="Times New Roman"/>
          <w:b/>
          <w:sz w:val="28"/>
          <w:szCs w:val="28"/>
        </w:rPr>
        <w:t>Содержание урн:</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урн;</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бытового мусора с погрузкой вручную из урн.</w:t>
      </w:r>
    </w:p>
    <w:p w:rsidR="0072089F" w:rsidRPr="0063441B" w:rsidRDefault="0072089F" w:rsidP="004A0687">
      <w:pPr>
        <w:spacing w:after="0" w:line="240" w:lineRule="auto"/>
        <w:ind w:firstLine="708"/>
        <w:jc w:val="both"/>
        <w:rPr>
          <w:rFonts w:ascii="Times New Roman" w:eastAsia="Times New Roman" w:hAnsi="Times New Roman" w:cs="Times New Roman"/>
          <w:b/>
          <w:sz w:val="28"/>
          <w:szCs w:val="28"/>
        </w:rPr>
      </w:pPr>
      <w:r w:rsidRPr="0063441B">
        <w:rPr>
          <w:rFonts w:ascii="Times New Roman" w:eastAsia="Times New Roman" w:hAnsi="Times New Roman" w:cs="Times New Roman"/>
          <w:b/>
          <w:sz w:val="28"/>
          <w:szCs w:val="28"/>
        </w:rPr>
        <w:t>Ремонт дорог, тротуаров: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ремонт выбоин и ям, ремонт бордюров и ограждений.</w:t>
      </w:r>
    </w:p>
    <w:p w:rsidR="0072089F" w:rsidRPr="0063441B" w:rsidRDefault="0072089F" w:rsidP="004A0687">
      <w:pPr>
        <w:spacing w:after="0" w:line="240" w:lineRule="auto"/>
        <w:ind w:firstLine="708"/>
        <w:jc w:val="both"/>
        <w:rPr>
          <w:rFonts w:ascii="Times New Roman" w:eastAsia="Times New Roman" w:hAnsi="Times New Roman" w:cs="Times New Roman"/>
          <w:b/>
          <w:sz w:val="28"/>
          <w:szCs w:val="28"/>
        </w:rPr>
      </w:pPr>
      <w:r w:rsidRPr="0063441B">
        <w:rPr>
          <w:rFonts w:ascii="Times New Roman" w:eastAsia="Times New Roman" w:hAnsi="Times New Roman" w:cs="Times New Roman"/>
          <w:b/>
          <w:sz w:val="28"/>
          <w:szCs w:val="28"/>
        </w:rPr>
        <w:t>Уборка в период межсезонья (переходный период осень-зима, зима-весна):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удаление фунтовых наносов;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мойка и подметание дорог, лотков и тротуаров.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6F3478" w:rsidP="004A068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17.2</w:t>
      </w:r>
      <w:r w:rsidR="0072089F" w:rsidRPr="0072089F">
        <w:rPr>
          <w:rFonts w:ascii="Times New Roman" w:eastAsia="Times New Roman" w:hAnsi="Times New Roman" w:cs="Times New Roman"/>
          <w:b/>
          <w:sz w:val="28"/>
          <w:szCs w:val="28"/>
        </w:rPr>
        <w:t>. Технология уборки объектов придомовых территорий и внешнего благоустройства в летний период.</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Проезжая часть.</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w:t>
      </w:r>
      <w:proofErr w:type="gramStart"/>
      <w:r w:rsidRPr="0072089F">
        <w:rPr>
          <w:rFonts w:ascii="Times New Roman" w:eastAsia="Times New Roman" w:hAnsi="Times New Roman" w:cs="Times New Roman"/>
          <w:sz w:val="28"/>
          <w:szCs w:val="28"/>
        </w:rPr>
        <w:t>от</w:t>
      </w:r>
      <w:proofErr w:type="gramEnd"/>
      <w:r w:rsidRPr="0072089F">
        <w:rPr>
          <w:rFonts w:ascii="Times New Roman" w:eastAsia="Times New Roman" w:hAnsi="Times New Roman" w:cs="Times New Roman"/>
          <w:sz w:val="28"/>
          <w:szCs w:val="28"/>
        </w:rPr>
        <w:t xml:space="preserve"> </w:t>
      </w:r>
      <w:proofErr w:type="gramStart"/>
      <w:r w:rsidRPr="0072089F">
        <w:rPr>
          <w:rFonts w:ascii="Times New Roman" w:eastAsia="Times New Roman" w:hAnsi="Times New Roman" w:cs="Times New Roman"/>
          <w:sz w:val="28"/>
          <w:szCs w:val="28"/>
        </w:rPr>
        <w:t>смета</w:t>
      </w:r>
      <w:proofErr w:type="gramEnd"/>
      <w:r w:rsidRPr="0072089F">
        <w:rPr>
          <w:rFonts w:ascii="Times New Roman" w:eastAsia="Times New Roman" w:hAnsi="Times New Roman" w:cs="Times New Roman"/>
          <w:sz w:val="28"/>
          <w:szCs w:val="28"/>
        </w:rPr>
        <w:t xml:space="preserve"> и мелкого мусора.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Лотковые зоны не должны иметь грунтово-песчаных наносов и загрязнений различным мусором. Обочины дорог должны быть очищены от случайного мусора.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72089F">
        <w:rPr>
          <w:rFonts w:ascii="Times New Roman" w:eastAsia="Times New Roman" w:hAnsi="Times New Roman" w:cs="Times New Roman"/>
          <w:sz w:val="28"/>
          <w:szCs w:val="28"/>
        </w:rPr>
        <w:t>Шумозащитные</w:t>
      </w:r>
      <w:proofErr w:type="spellEnd"/>
      <w:r w:rsidRPr="0072089F">
        <w:rPr>
          <w:rFonts w:ascii="Times New Roman" w:eastAsia="Times New Roman" w:hAnsi="Times New Roman" w:cs="Times New Roman"/>
          <w:sz w:val="28"/>
          <w:szCs w:val="28"/>
        </w:rPr>
        <w:t xml:space="preserve"> стенки и металлические ограждения должны быть промыты.</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bookmarkStart w:id="12" w:name="bookmark0"/>
      <w:r w:rsidRPr="0072089F">
        <w:rPr>
          <w:rFonts w:ascii="Times New Roman" w:eastAsia="Times New Roman" w:hAnsi="Times New Roman" w:cs="Times New Roman"/>
          <w:b/>
          <w:sz w:val="28"/>
          <w:szCs w:val="28"/>
        </w:rPr>
        <w:t>Подметание.</w:t>
      </w:r>
      <w:bookmarkEnd w:id="12"/>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является основной операцией по уборке улиц, площадей и проездов, имеющих усовершенствованные покрытия.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на объектах внешнего благоустройства производится в следующем порядке:</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подметание проезжей части и лотков на улицах с интенсивным движением, маршрутами городского транспорта; </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-улицы со средней или малой интенсивностью движения;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Перед подметанием лотков должны быть убраны тротуары, чтобы исключить повторное загрязнение лотков, для чего время уборки тротуаров должно быть увязано с графиком работы подметально-уборочных машин.</w:t>
      </w:r>
    </w:p>
    <w:p w:rsidR="00FC638A"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Уборку проезжей части следует производить колонной подметально-уборочных машин, движущихся с уступом 10- 20 м. Перекрытие </w:t>
      </w:r>
      <w:r w:rsidRPr="0072089F">
        <w:rPr>
          <w:rFonts w:ascii="Times New Roman" w:eastAsia="Times New Roman" w:hAnsi="Times New Roman" w:cs="Times New Roman"/>
          <w:sz w:val="28"/>
          <w:szCs w:val="28"/>
        </w:rPr>
        <w:lastRenderedPageBreak/>
        <w:t xml:space="preserve">подметаемых полос должно быть не менее чем 0,5 м. Уборка по лотку производится </w:t>
      </w:r>
      <w:proofErr w:type="spellStart"/>
      <w:r w:rsidRPr="0072089F">
        <w:rPr>
          <w:rFonts w:ascii="Times New Roman" w:eastAsia="Times New Roman" w:hAnsi="Times New Roman" w:cs="Times New Roman"/>
          <w:sz w:val="28"/>
          <w:szCs w:val="28"/>
        </w:rPr>
        <w:t>подметальн</w:t>
      </w:r>
      <w:proofErr w:type="gramStart"/>
      <w:r w:rsidRPr="0072089F">
        <w:rPr>
          <w:rFonts w:ascii="Times New Roman" w:eastAsia="Times New Roman" w:hAnsi="Times New Roman" w:cs="Times New Roman"/>
          <w:sz w:val="28"/>
          <w:szCs w:val="28"/>
        </w:rPr>
        <w:t>о</w:t>
      </w:r>
      <w:proofErr w:type="spellEnd"/>
      <w:r w:rsidRPr="0072089F">
        <w:rPr>
          <w:rFonts w:ascii="Times New Roman" w:eastAsia="Times New Roman" w:hAnsi="Times New Roman" w:cs="Times New Roman"/>
          <w:sz w:val="28"/>
          <w:szCs w:val="28"/>
        </w:rPr>
        <w:t>-</w:t>
      </w:r>
      <w:proofErr w:type="gramEnd"/>
      <w:r w:rsidRPr="0072089F">
        <w:rPr>
          <w:rFonts w:ascii="Times New Roman" w:eastAsia="Times New Roman" w:hAnsi="Times New Roman" w:cs="Times New Roman"/>
          <w:sz w:val="28"/>
          <w:szCs w:val="28"/>
        </w:rPr>
        <w:t xml:space="preserve"> уборочными машинами с вакуумной подборкой смета мусора и с механизированным сбором мусора в зависимости от загрязнения.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Очистка проезжей части по лотку вручную от случайного мусора производится, вывоз грязи с механизированной погрузкой, вывоз случайного мусора с погрузкой вручную производится в дневное время.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Также, к работам, обеспечивающим подметание дорог, относятся: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пробег подметально-уборочных машин к месту выгрузки смета и обратно;</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пробег подметально-уборочных машин к месту заправки водой и обратно.</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 ситуации затяжных дождей на улицах с ливневой канализацией вместо подметания допустимо проводить мойку проезжей части, а затем лотковой части. Периодичность проведения операций такая же, как при проведении операции подметания.</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Содержание тротуаров.</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Подметание тротуаров проводится подметально-уборочными машинами с вакуумной и механизированной подборкой грязи и мусора. Мойка тротуаров производится дорожно-уборочными машинами. Основные работы (подметание и мойка) должны быть завершены до 7 час.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этих дорог. Вывоз смета производится непосредственно после завершения операции подметания.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Содержание остановок общественного транспорта.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Посадочные площадки остановок городского пассажирского транспорта должны быть полностью очищены от различного мусора и смета. Основные работы должны быть завершены до 7 час. Вывоз смета производится непосредственно после завершения операции подметания.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Содержание газонов.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Работы по уходу за газонами производятся в течение рабочего дня, работы по сбору случайного мусора в утреннее время до 8 часов утра. Кошение газонов должно обеспечивать высоту травостоя не выше 10 см.</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случайного мусора и опавшей листвы с газонов осуществляется в течение дня после сбора.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lastRenderedPageBreak/>
        <w:t>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и магистралей.</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Содержание урн.</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урн от мусора производится до 8 часов утра и в дневное время - по мере необходимости, покраска - по мере необходимости. Мелкий ремонт урн производится в течение 3 суток с момента обнаружения дефекта или получения предписания.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Содержание ограждений.</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К содержанию ограждений относится очистка и мойка ограждений; исправление, замена поврежденных или не соответствующих действующим стандартам секций барьерных ограждений; уборка наносного грунта у ограждений. Работы по устранению неисправностей производятся в течение 3 суток с момента обнаружения или получения предписания.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Уборка в период межсезонья (переходный период осень-зима, зима-весна).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 период межсезонья уборка проезжей части дорог, лотков и тротуаров осуществляется следующим образом.</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Грунтовые наносы при незначительном их слое убирают подметально-уборочные машины или подметальные трактора с последующей погрузкой и вывозом грязи на свалку. При значительном слое наносов, когда невозможно их убрать подметально-уборочными машинами или подметальными тракторами, применяется автогрейдер. Зачистка лотковой части дорог и тротуаров производится вручную. Грязь грузят фронтальным погрузчиком в самосвал. 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При температуре воздуха в ночное время свыше + 3 градусов Цельсия используется вакуумно-подметальная техника, а также поливомоечные машины.</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6F3478" w:rsidP="004A068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17.3</w:t>
      </w:r>
      <w:r w:rsidR="0072089F" w:rsidRPr="0072089F">
        <w:rPr>
          <w:rFonts w:ascii="Times New Roman" w:eastAsia="Times New Roman" w:hAnsi="Times New Roman" w:cs="Times New Roman"/>
          <w:b/>
          <w:sz w:val="28"/>
          <w:szCs w:val="28"/>
        </w:rPr>
        <w:t>. При производстве летней уборки запрещается: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сбрасывать смет, мусор, траву, листья, порубочные остатки и иные отходы на озелененные территории, в </w:t>
      </w:r>
      <w:proofErr w:type="spellStart"/>
      <w:r w:rsidRPr="0072089F">
        <w:rPr>
          <w:rFonts w:ascii="Times New Roman" w:eastAsia="Times New Roman" w:hAnsi="Times New Roman" w:cs="Times New Roman"/>
          <w:b/>
          <w:i/>
          <w:sz w:val="28"/>
          <w:szCs w:val="28"/>
        </w:rPr>
        <w:t>тровые</w:t>
      </w:r>
      <w:proofErr w:type="spellEnd"/>
      <w:r w:rsidRPr="0072089F">
        <w:rPr>
          <w:rFonts w:ascii="Times New Roman" w:eastAsia="Times New Roman" w:hAnsi="Times New Roman" w:cs="Times New Roman"/>
          <w:sz w:val="28"/>
          <w:szCs w:val="28"/>
        </w:rPr>
        <w:t xml:space="preserve"> колодцы, колодцы дождевой канализации, реки, каналы и водоемы; на проезжую часть и тротуары при покосе 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уборке газонов;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смета и отходов в несанкционированные места;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сгребание листвы к комлевой части деревьев и кустарников;</w:t>
      </w:r>
    </w:p>
    <w:p w:rsid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lastRenderedPageBreak/>
        <w:t>сжигание мусора, листвы, иных отходов на территории муниципального образования «Город Кизилюрт».</w:t>
      </w:r>
    </w:p>
    <w:p w:rsidR="00C6730F" w:rsidRPr="0072089F" w:rsidRDefault="00C6730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6F3478" w:rsidP="004A068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r w:rsidR="0072089F" w:rsidRPr="0072089F">
        <w:rPr>
          <w:rFonts w:ascii="Times New Roman" w:eastAsia="Times New Roman" w:hAnsi="Times New Roman" w:cs="Times New Roman"/>
          <w:b/>
          <w:sz w:val="28"/>
          <w:szCs w:val="28"/>
        </w:rPr>
        <w:t>. Рекомендации по организации зимней уборки объектов придомовых территорий и внешнего благоустройства города.</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Общие положения.</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Основной задачей уборки в зимний период является обеспечение беспрепятственного движения транспортных средств и пешеходов.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Важнейшим условием качественного выполнения работ является их своевременность.</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Период зимней уборки устанавливается с 1 ноября по 15 марта. В случае резкого изменения погодных условий (снег, мороз) сроки начала и окончания зимней уборки могут быть откорректированы.</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Мероприятия по подготовке уборочной техники к работе в зимний период проводятся балансодержателями техники в срок до I октября текущего года, к этому же сроку должны быть завершены работы по подготовке мест для приема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Организации, отвечающие за уборку городских территорий, в срок до 1 октября должны обеспечить подготовку мест для складирования необходимого количества </w:t>
      </w:r>
      <w:proofErr w:type="spellStart"/>
      <w:r w:rsidRPr="0072089F">
        <w:rPr>
          <w:rFonts w:ascii="Times New Roman" w:eastAsia="Times New Roman" w:hAnsi="Times New Roman" w:cs="Times New Roman"/>
          <w:sz w:val="28"/>
          <w:szCs w:val="28"/>
        </w:rPr>
        <w:t>противогололедных</w:t>
      </w:r>
      <w:proofErr w:type="spellEnd"/>
      <w:r w:rsidRPr="0072089F">
        <w:rPr>
          <w:rFonts w:ascii="Times New Roman" w:eastAsia="Times New Roman" w:hAnsi="Times New Roman" w:cs="Times New Roman"/>
          <w:sz w:val="28"/>
          <w:szCs w:val="28"/>
        </w:rPr>
        <w:t xml:space="preserve"> материалов (далее - ПГМ) с учетом требований по их хранению.</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Default="006F3478" w:rsidP="004A068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18.1</w:t>
      </w:r>
      <w:r w:rsidR="0072089F" w:rsidRPr="0072089F">
        <w:rPr>
          <w:rFonts w:ascii="Times New Roman" w:eastAsia="Times New Roman" w:hAnsi="Times New Roman" w:cs="Times New Roman"/>
          <w:b/>
          <w:sz w:val="28"/>
          <w:szCs w:val="28"/>
        </w:rPr>
        <w:t>. Перечень технологических операций, производимых в зимний период.</w:t>
      </w:r>
    </w:p>
    <w:p w:rsidR="00C6730F" w:rsidRPr="0072089F" w:rsidRDefault="00C6730F" w:rsidP="004A0687">
      <w:pPr>
        <w:spacing w:after="0" w:line="240" w:lineRule="auto"/>
        <w:ind w:firstLine="708"/>
        <w:jc w:val="center"/>
        <w:rPr>
          <w:rFonts w:ascii="Times New Roman" w:eastAsia="Times New Roman" w:hAnsi="Times New Roman" w:cs="Times New Roman"/>
          <w:b/>
          <w:sz w:val="28"/>
          <w:szCs w:val="28"/>
        </w:rPr>
      </w:pPr>
    </w:p>
    <w:p w:rsidR="0072089F" w:rsidRPr="0072089F" w:rsidRDefault="0072089F" w:rsidP="004A0687">
      <w:pPr>
        <w:spacing w:after="0" w:line="240" w:lineRule="auto"/>
        <w:ind w:firstLine="708"/>
        <w:jc w:val="both"/>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Содержание проезжей части улиц:</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механизированное подметание и сгребание снега подметально-уборочными машинами и подметальными тракторами;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посыпка дорог ПГМ;</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подготовка вала бульдозерами и </w:t>
      </w:r>
      <w:proofErr w:type="spellStart"/>
      <w:r w:rsidRPr="0072089F">
        <w:rPr>
          <w:rFonts w:ascii="Times New Roman" w:eastAsia="Times New Roman" w:hAnsi="Times New Roman" w:cs="Times New Roman"/>
          <w:sz w:val="28"/>
          <w:szCs w:val="28"/>
        </w:rPr>
        <w:t>автофейдерами</w:t>
      </w:r>
      <w:proofErr w:type="spellEnd"/>
      <w:r w:rsidRPr="0072089F">
        <w:rPr>
          <w:rFonts w:ascii="Times New Roman" w:eastAsia="Times New Roman" w:hAnsi="Times New Roman" w:cs="Times New Roman"/>
          <w:sz w:val="28"/>
          <w:szCs w:val="28"/>
        </w:rPr>
        <w:t>;</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разгребание и сметание валов снега на перекрестках и въездах во дворы;</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разгребание валов снега на остановках общественного транспорта и пешеходных переходах;</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зачистка </w:t>
      </w:r>
      <w:proofErr w:type="spellStart"/>
      <w:r w:rsidRPr="0072089F">
        <w:rPr>
          <w:rFonts w:ascii="Times New Roman" w:eastAsia="Times New Roman" w:hAnsi="Times New Roman" w:cs="Times New Roman"/>
          <w:sz w:val="28"/>
          <w:szCs w:val="28"/>
        </w:rPr>
        <w:t>прилотковой</w:t>
      </w:r>
      <w:proofErr w:type="spellEnd"/>
      <w:r w:rsidRPr="0072089F">
        <w:rPr>
          <w:rFonts w:ascii="Times New Roman" w:eastAsia="Times New Roman" w:hAnsi="Times New Roman" w:cs="Times New Roman"/>
          <w:sz w:val="28"/>
          <w:szCs w:val="28"/>
        </w:rPr>
        <w:t xml:space="preserve"> полосы после погрузки и вывоза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снега автосамосвалом;</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погрузка валов снега с проезжей части дорог в автосамосвалы;</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погрузка снега снегопогрузчиком в автосамосвал;</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удаление наката;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уборка снега вдоль проезжей части вручную;</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roofErr w:type="spellStart"/>
      <w:r w:rsidRPr="0072089F">
        <w:rPr>
          <w:rFonts w:ascii="Times New Roman" w:eastAsia="Times New Roman" w:hAnsi="Times New Roman" w:cs="Times New Roman"/>
          <w:sz w:val="28"/>
          <w:szCs w:val="28"/>
        </w:rPr>
        <w:t>переброс</w:t>
      </w:r>
      <w:proofErr w:type="spellEnd"/>
      <w:r w:rsidRPr="0072089F">
        <w:rPr>
          <w:rFonts w:ascii="Times New Roman" w:eastAsia="Times New Roman" w:hAnsi="Times New Roman" w:cs="Times New Roman"/>
          <w:sz w:val="28"/>
          <w:szCs w:val="28"/>
        </w:rPr>
        <w:t xml:space="preserve"> снега шнекороторными снегоочистителями. </w:t>
      </w:r>
    </w:p>
    <w:p w:rsidR="0072089F" w:rsidRPr="0072089F" w:rsidRDefault="0072089F" w:rsidP="004A0687">
      <w:pPr>
        <w:spacing w:after="0" w:line="240" w:lineRule="auto"/>
        <w:ind w:firstLine="708"/>
        <w:jc w:val="both"/>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Содержание тротуаров: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уборка снега вручную;</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lastRenderedPageBreak/>
        <w:t>механизированное подметание и сгребание снега подметальными тракторами;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тротуаров от наледи;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обработка тротуаров </w:t>
      </w:r>
      <w:proofErr w:type="spellStart"/>
      <w:r w:rsidRPr="0072089F">
        <w:rPr>
          <w:rFonts w:ascii="Times New Roman" w:eastAsia="Times New Roman" w:hAnsi="Times New Roman" w:cs="Times New Roman"/>
          <w:sz w:val="28"/>
          <w:szCs w:val="28"/>
        </w:rPr>
        <w:t>противогололедными</w:t>
      </w:r>
      <w:proofErr w:type="spellEnd"/>
      <w:r w:rsidRPr="0072089F">
        <w:rPr>
          <w:rFonts w:ascii="Times New Roman" w:eastAsia="Times New Roman" w:hAnsi="Times New Roman" w:cs="Times New Roman"/>
          <w:sz w:val="28"/>
          <w:szCs w:val="28"/>
        </w:rPr>
        <w:t xml:space="preserve"> материалами;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погрузка и вывоз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очистка урн от мусора. </w:t>
      </w:r>
    </w:p>
    <w:p w:rsidR="0072089F" w:rsidRPr="0072089F" w:rsidRDefault="0072089F" w:rsidP="004A0687">
      <w:pPr>
        <w:spacing w:after="0" w:line="240" w:lineRule="auto"/>
        <w:ind w:firstLine="708"/>
        <w:jc w:val="both"/>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Содержание газонов: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газонов от случайного мусора;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вывоз бытового мусора с погрузкой вручную. </w:t>
      </w:r>
    </w:p>
    <w:p w:rsidR="0072089F" w:rsidRPr="0072089F" w:rsidRDefault="0072089F" w:rsidP="004A0687">
      <w:pPr>
        <w:spacing w:after="0" w:line="240" w:lineRule="auto"/>
        <w:ind w:firstLine="708"/>
        <w:jc w:val="both"/>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Содержание остановок общественного транспорта: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остановок общественного транспорта от уплотненного снега, сдвигание снега в валы и кучи, отбрасывание снега на расстояние до 3-х м, сбор случайного мусора;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вывоз бытового мусора с погрузкой вручную;</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посыпка остановочных площадок.</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6F3478" w:rsidP="004A068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18.2</w:t>
      </w:r>
      <w:r w:rsidR="0072089F" w:rsidRPr="0072089F">
        <w:rPr>
          <w:rFonts w:ascii="Times New Roman" w:eastAsia="Times New Roman" w:hAnsi="Times New Roman" w:cs="Times New Roman"/>
          <w:b/>
          <w:sz w:val="28"/>
          <w:szCs w:val="28"/>
        </w:rPr>
        <w:t xml:space="preserve"> Технология уборки объектов в зимний период.</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Проезжая часть.</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К первоочередным операциям зимней уборки относятся: обработка проезжей части дороги ПГМ; сгребание и подметание снега; формирование снежного вала для последующего вывоза;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К операциям второй очереди относятся удаление снега (вывоз); зачистка дорожных лотков после удаления снега; скалывание льда и удаление снежно-ледяных образований механизированным способом.</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Обработка проезжей части городских дорог ПГМ должна начинаться сразу с началом снегопада. В первую очередь обрабатываются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дорог от снежно - ледяных образований с применением ПГМ предусматривает следующие этапы:</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выдержка;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обработка дорожных покрытий </w:t>
      </w:r>
      <w:proofErr w:type="spellStart"/>
      <w:r w:rsidRPr="0072089F">
        <w:rPr>
          <w:rFonts w:ascii="Times New Roman" w:eastAsia="Times New Roman" w:hAnsi="Times New Roman" w:cs="Times New Roman"/>
          <w:sz w:val="28"/>
          <w:szCs w:val="28"/>
        </w:rPr>
        <w:t>противогололедными</w:t>
      </w:r>
      <w:proofErr w:type="spellEnd"/>
      <w:r w:rsidRPr="0072089F">
        <w:rPr>
          <w:rFonts w:ascii="Times New Roman" w:eastAsia="Times New Roman" w:hAnsi="Times New Roman" w:cs="Times New Roman"/>
          <w:sz w:val="28"/>
          <w:szCs w:val="28"/>
        </w:rPr>
        <w:t xml:space="preserve"> материалами;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интервал;</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сгребание и сметание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Если после окончания первого цикла работ снегопад продолжается, цикл работ повторяют необходимое число раз. Для предотвращения образования снежно-ледяного наката при повышении и последующем резком понижении температуры воздуха, после обработки дорожного покрытия </w:t>
      </w:r>
      <w:proofErr w:type="spellStart"/>
      <w:r w:rsidRPr="0072089F">
        <w:rPr>
          <w:rFonts w:ascii="Times New Roman" w:eastAsia="Times New Roman" w:hAnsi="Times New Roman" w:cs="Times New Roman"/>
          <w:sz w:val="28"/>
          <w:szCs w:val="28"/>
        </w:rPr>
        <w:t>противогололедными</w:t>
      </w:r>
      <w:proofErr w:type="spellEnd"/>
      <w:r w:rsidRPr="0072089F">
        <w:rPr>
          <w:rFonts w:ascii="Times New Roman" w:eastAsia="Times New Roman" w:hAnsi="Times New Roman" w:cs="Times New Roman"/>
          <w:sz w:val="28"/>
          <w:szCs w:val="28"/>
        </w:rPr>
        <w:t xml:space="preserve"> материалами снегоочистку начинают сразу по получении информации о возможном понижении температуры воздуха.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lastRenderedPageBreak/>
        <w:t xml:space="preserve">Выдержка - промежуток времени от начала снегопада до момента начала внесения </w:t>
      </w:r>
      <w:proofErr w:type="spellStart"/>
      <w:r w:rsidRPr="0072089F">
        <w:rPr>
          <w:rFonts w:ascii="Times New Roman" w:eastAsia="Times New Roman" w:hAnsi="Times New Roman" w:cs="Times New Roman"/>
          <w:sz w:val="28"/>
          <w:szCs w:val="28"/>
        </w:rPr>
        <w:t>противогололедных</w:t>
      </w:r>
      <w:proofErr w:type="spellEnd"/>
      <w:r w:rsidRPr="0072089F">
        <w:rPr>
          <w:rFonts w:ascii="Times New Roman" w:eastAsia="Times New Roman" w:hAnsi="Times New Roman" w:cs="Times New Roman"/>
          <w:sz w:val="28"/>
          <w:szCs w:val="28"/>
        </w:rPr>
        <w:t xml:space="preserve"> материалов </w:t>
      </w:r>
      <w:proofErr w:type="gramStart"/>
      <w:r w:rsidRPr="0072089F">
        <w:rPr>
          <w:rFonts w:ascii="Times New Roman" w:eastAsia="Times New Roman" w:hAnsi="Times New Roman" w:cs="Times New Roman"/>
          <w:sz w:val="28"/>
          <w:szCs w:val="28"/>
        </w:rPr>
        <w:t>в</w:t>
      </w:r>
      <w:proofErr w:type="gramEnd"/>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снег.</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Продолжительность выдержки зависит от интенсивности снегопада и температуры снега, определяющей расплавляющую способность </w:t>
      </w:r>
      <w:proofErr w:type="spellStart"/>
      <w:r w:rsidRPr="0072089F">
        <w:rPr>
          <w:rFonts w:ascii="Times New Roman" w:eastAsia="Times New Roman" w:hAnsi="Times New Roman" w:cs="Times New Roman"/>
          <w:sz w:val="28"/>
          <w:szCs w:val="28"/>
        </w:rPr>
        <w:t>противогололедных</w:t>
      </w:r>
      <w:proofErr w:type="spellEnd"/>
      <w:r w:rsidRPr="0072089F">
        <w:rPr>
          <w:rFonts w:ascii="Times New Roman" w:eastAsia="Times New Roman" w:hAnsi="Times New Roman" w:cs="Times New Roman"/>
          <w:sz w:val="28"/>
          <w:szCs w:val="28"/>
        </w:rPr>
        <w:t xml:space="preserve"> материалов.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Обработка дорожных покрытий </w:t>
      </w:r>
      <w:proofErr w:type="spellStart"/>
      <w:r w:rsidRPr="0072089F">
        <w:rPr>
          <w:rFonts w:ascii="Times New Roman" w:eastAsia="Times New Roman" w:hAnsi="Times New Roman" w:cs="Times New Roman"/>
          <w:sz w:val="28"/>
          <w:szCs w:val="28"/>
        </w:rPr>
        <w:t>противогололедными</w:t>
      </w:r>
      <w:proofErr w:type="spellEnd"/>
      <w:r w:rsidRPr="0072089F">
        <w:rPr>
          <w:rFonts w:ascii="Times New Roman" w:eastAsia="Times New Roman" w:hAnsi="Times New Roman" w:cs="Times New Roman"/>
          <w:sz w:val="28"/>
          <w:szCs w:val="28"/>
        </w:rPr>
        <w:t xml:space="preserve"> материалами производится при помощи распределителей и начинается после истечения периода выдержки. Продолжительность этой операции определяет время накопления снега на дороге без ПГМ.</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tbl>
      <w:tblPr>
        <w:tblpPr w:leftFromText="180" w:rightFromText="180" w:vertAnchor="text" w:horzAnchor="margin" w:tblpXSpec="center" w:tblpY="205"/>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85"/>
        <w:gridCol w:w="1775"/>
        <w:gridCol w:w="1701"/>
        <w:gridCol w:w="1800"/>
        <w:gridCol w:w="1842"/>
      </w:tblGrid>
      <w:tr w:rsidR="0072089F" w:rsidRPr="0072089F" w:rsidTr="00B95B70">
        <w:tc>
          <w:tcPr>
            <w:tcW w:w="2093" w:type="dxa"/>
            <w:vMerge w:val="restart"/>
            <w:vAlign w:val="center"/>
          </w:tcPr>
          <w:p w:rsidR="0072089F" w:rsidRPr="0072089F" w:rsidRDefault="0072089F" w:rsidP="00FC638A">
            <w:pPr>
              <w:spacing w:after="0"/>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 xml:space="preserve">Интенсивность снегопада, </w:t>
            </w:r>
            <w:proofErr w:type="gramStart"/>
            <w:r w:rsidRPr="0072089F">
              <w:rPr>
                <w:rFonts w:ascii="Times New Roman" w:eastAsia="Times New Roman" w:hAnsi="Times New Roman" w:cs="Times New Roman"/>
                <w:b/>
                <w:sz w:val="26"/>
                <w:szCs w:val="26"/>
              </w:rPr>
              <w:t>мм</w:t>
            </w:r>
            <w:proofErr w:type="gramEnd"/>
            <w:r w:rsidRPr="0072089F">
              <w:rPr>
                <w:rFonts w:ascii="Times New Roman" w:eastAsia="Times New Roman" w:hAnsi="Times New Roman" w:cs="Times New Roman"/>
                <w:b/>
                <w:sz w:val="26"/>
                <w:szCs w:val="26"/>
              </w:rPr>
              <w:t>/час</w:t>
            </w:r>
          </w:p>
        </w:tc>
        <w:tc>
          <w:tcPr>
            <w:tcW w:w="8603" w:type="dxa"/>
            <w:gridSpan w:val="5"/>
            <w:vAlign w:val="center"/>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Продолжительность этапов</w:t>
            </w:r>
          </w:p>
        </w:tc>
      </w:tr>
      <w:tr w:rsidR="0072089F" w:rsidRPr="0072089F" w:rsidTr="00B95B70">
        <w:tc>
          <w:tcPr>
            <w:tcW w:w="2093" w:type="dxa"/>
            <w:vMerge/>
          </w:tcPr>
          <w:p w:rsidR="0072089F" w:rsidRPr="0072089F" w:rsidRDefault="0072089F" w:rsidP="00B95B70">
            <w:pPr>
              <w:jc w:val="both"/>
              <w:rPr>
                <w:rFonts w:ascii="Times New Roman" w:eastAsia="Times New Roman" w:hAnsi="Times New Roman" w:cs="Times New Roman"/>
                <w:sz w:val="26"/>
                <w:szCs w:val="26"/>
              </w:rPr>
            </w:pPr>
          </w:p>
        </w:tc>
        <w:tc>
          <w:tcPr>
            <w:tcW w:w="1485" w:type="dxa"/>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Выдержка</w:t>
            </w:r>
          </w:p>
        </w:tc>
        <w:tc>
          <w:tcPr>
            <w:tcW w:w="1775" w:type="dxa"/>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Обработка ПГМ</w:t>
            </w:r>
          </w:p>
        </w:tc>
        <w:tc>
          <w:tcPr>
            <w:tcW w:w="1701" w:type="dxa"/>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Интервал</w:t>
            </w:r>
          </w:p>
        </w:tc>
        <w:tc>
          <w:tcPr>
            <w:tcW w:w="1800" w:type="dxa"/>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Сгребание, сметание снега</w:t>
            </w:r>
          </w:p>
        </w:tc>
        <w:tc>
          <w:tcPr>
            <w:tcW w:w="1842" w:type="dxa"/>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Всего</w:t>
            </w:r>
          </w:p>
        </w:tc>
      </w:tr>
      <w:tr w:rsidR="0072089F" w:rsidRPr="0072089F" w:rsidTr="00B95B70">
        <w:tc>
          <w:tcPr>
            <w:tcW w:w="10696" w:type="dxa"/>
            <w:gridSpan w:val="6"/>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Первый цикл</w:t>
            </w:r>
          </w:p>
        </w:tc>
      </w:tr>
      <w:tr w:rsidR="0072089F" w:rsidRPr="0072089F" w:rsidTr="00B95B70">
        <w:tc>
          <w:tcPr>
            <w:tcW w:w="2093"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0,5-1,0</w:t>
            </w:r>
          </w:p>
        </w:tc>
        <w:tc>
          <w:tcPr>
            <w:tcW w:w="148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45 мин.</w:t>
            </w:r>
          </w:p>
        </w:tc>
        <w:tc>
          <w:tcPr>
            <w:tcW w:w="177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2 часа</w:t>
            </w:r>
          </w:p>
        </w:tc>
        <w:tc>
          <w:tcPr>
            <w:tcW w:w="1701"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3 часа</w:t>
            </w:r>
          </w:p>
        </w:tc>
        <w:tc>
          <w:tcPr>
            <w:tcW w:w="1800"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2 часа</w:t>
            </w:r>
          </w:p>
        </w:tc>
        <w:tc>
          <w:tcPr>
            <w:tcW w:w="1842" w:type="dxa"/>
          </w:tcPr>
          <w:p w:rsidR="0072089F" w:rsidRPr="0072089F" w:rsidRDefault="0072089F" w:rsidP="00B95B70">
            <w:pPr>
              <w:jc w:val="center"/>
              <w:rPr>
                <w:rFonts w:ascii="Times New Roman" w:eastAsia="Times New Roman" w:hAnsi="Times New Roman" w:cs="Times New Roman"/>
                <w:sz w:val="24"/>
                <w:szCs w:val="24"/>
              </w:rPr>
            </w:pPr>
            <w:r w:rsidRPr="0072089F">
              <w:rPr>
                <w:rFonts w:ascii="Times New Roman" w:eastAsia="Times New Roman" w:hAnsi="Times New Roman" w:cs="Times New Roman"/>
                <w:sz w:val="24"/>
                <w:szCs w:val="24"/>
              </w:rPr>
              <w:t>7 часов 45 мин.</w:t>
            </w:r>
          </w:p>
        </w:tc>
      </w:tr>
      <w:tr w:rsidR="0072089F" w:rsidRPr="0072089F" w:rsidTr="00B95B70">
        <w:tc>
          <w:tcPr>
            <w:tcW w:w="2093"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1,0-3,0</w:t>
            </w:r>
          </w:p>
        </w:tc>
        <w:tc>
          <w:tcPr>
            <w:tcW w:w="148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15 мин.</w:t>
            </w:r>
          </w:p>
        </w:tc>
        <w:tc>
          <w:tcPr>
            <w:tcW w:w="177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2 часа</w:t>
            </w:r>
          </w:p>
        </w:tc>
        <w:tc>
          <w:tcPr>
            <w:tcW w:w="1701"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0</w:t>
            </w:r>
          </w:p>
        </w:tc>
        <w:tc>
          <w:tcPr>
            <w:tcW w:w="1800"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2 часа</w:t>
            </w:r>
          </w:p>
        </w:tc>
        <w:tc>
          <w:tcPr>
            <w:tcW w:w="1842"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4 часа 15 мин.</w:t>
            </w:r>
          </w:p>
        </w:tc>
      </w:tr>
      <w:tr w:rsidR="0072089F" w:rsidRPr="0072089F" w:rsidTr="00B95B70">
        <w:tc>
          <w:tcPr>
            <w:tcW w:w="2093"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 xml:space="preserve"> свыше 3,0</w:t>
            </w:r>
          </w:p>
        </w:tc>
        <w:tc>
          <w:tcPr>
            <w:tcW w:w="148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15 мин.</w:t>
            </w:r>
          </w:p>
        </w:tc>
        <w:tc>
          <w:tcPr>
            <w:tcW w:w="177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 час 30 мин.</w:t>
            </w:r>
          </w:p>
        </w:tc>
        <w:tc>
          <w:tcPr>
            <w:tcW w:w="1701"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0</w:t>
            </w:r>
          </w:p>
        </w:tc>
        <w:tc>
          <w:tcPr>
            <w:tcW w:w="1800"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 час 30 мин.</w:t>
            </w:r>
          </w:p>
        </w:tc>
        <w:tc>
          <w:tcPr>
            <w:tcW w:w="1842"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3 часа 15 мин.</w:t>
            </w:r>
          </w:p>
        </w:tc>
      </w:tr>
      <w:tr w:rsidR="0072089F" w:rsidRPr="0072089F" w:rsidTr="00B95B70">
        <w:tc>
          <w:tcPr>
            <w:tcW w:w="10696" w:type="dxa"/>
            <w:gridSpan w:val="6"/>
          </w:tcPr>
          <w:p w:rsidR="0072089F" w:rsidRPr="0072089F" w:rsidRDefault="0072089F" w:rsidP="00B95B70">
            <w:pPr>
              <w:jc w:val="center"/>
              <w:rPr>
                <w:rFonts w:ascii="Times New Roman" w:eastAsia="Times New Roman" w:hAnsi="Times New Roman" w:cs="Times New Roman"/>
                <w:b/>
                <w:sz w:val="26"/>
                <w:szCs w:val="26"/>
              </w:rPr>
            </w:pPr>
            <w:r w:rsidRPr="0072089F">
              <w:rPr>
                <w:rFonts w:ascii="Times New Roman" w:eastAsia="Times New Roman" w:hAnsi="Times New Roman" w:cs="Times New Roman"/>
                <w:b/>
                <w:sz w:val="26"/>
                <w:szCs w:val="26"/>
              </w:rPr>
              <w:t>Последующие циклы</w:t>
            </w:r>
          </w:p>
        </w:tc>
      </w:tr>
      <w:tr w:rsidR="0072089F" w:rsidRPr="0072089F" w:rsidTr="00B95B70">
        <w:tc>
          <w:tcPr>
            <w:tcW w:w="2093"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0,5-1,0</w:t>
            </w:r>
          </w:p>
        </w:tc>
        <w:tc>
          <w:tcPr>
            <w:tcW w:w="148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0</w:t>
            </w:r>
          </w:p>
        </w:tc>
        <w:tc>
          <w:tcPr>
            <w:tcW w:w="177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2 часа</w:t>
            </w:r>
          </w:p>
        </w:tc>
        <w:tc>
          <w:tcPr>
            <w:tcW w:w="1701" w:type="dxa"/>
          </w:tcPr>
          <w:p w:rsidR="0072089F" w:rsidRPr="0072089F" w:rsidRDefault="0072089F" w:rsidP="00B95B70">
            <w:pPr>
              <w:jc w:val="center"/>
              <w:rPr>
                <w:rFonts w:ascii="Times New Roman" w:eastAsia="Times New Roman" w:hAnsi="Times New Roman" w:cs="Times New Roman"/>
                <w:sz w:val="24"/>
                <w:szCs w:val="24"/>
              </w:rPr>
            </w:pPr>
            <w:r w:rsidRPr="0072089F">
              <w:rPr>
                <w:rFonts w:ascii="Times New Roman" w:eastAsia="Times New Roman" w:hAnsi="Times New Roman" w:cs="Times New Roman"/>
                <w:sz w:val="24"/>
                <w:szCs w:val="24"/>
              </w:rPr>
              <w:t>3 часа 45 мин</w:t>
            </w:r>
          </w:p>
        </w:tc>
        <w:tc>
          <w:tcPr>
            <w:tcW w:w="1800"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2 часа</w:t>
            </w:r>
          </w:p>
        </w:tc>
        <w:tc>
          <w:tcPr>
            <w:tcW w:w="1842" w:type="dxa"/>
          </w:tcPr>
          <w:p w:rsidR="0072089F" w:rsidRPr="0072089F" w:rsidRDefault="0072089F" w:rsidP="00B95B70">
            <w:pPr>
              <w:jc w:val="center"/>
              <w:rPr>
                <w:rFonts w:ascii="Times New Roman" w:eastAsia="Times New Roman" w:hAnsi="Times New Roman" w:cs="Times New Roman"/>
                <w:sz w:val="24"/>
                <w:szCs w:val="24"/>
              </w:rPr>
            </w:pPr>
            <w:r w:rsidRPr="0072089F">
              <w:rPr>
                <w:rFonts w:ascii="Times New Roman" w:eastAsia="Times New Roman" w:hAnsi="Times New Roman" w:cs="Times New Roman"/>
                <w:sz w:val="24"/>
                <w:szCs w:val="24"/>
              </w:rPr>
              <w:t>7 часов 45 мин.</w:t>
            </w:r>
          </w:p>
        </w:tc>
      </w:tr>
      <w:tr w:rsidR="0072089F" w:rsidRPr="0072089F" w:rsidTr="00B95B70">
        <w:tc>
          <w:tcPr>
            <w:tcW w:w="2093"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1,0-3,0</w:t>
            </w:r>
          </w:p>
        </w:tc>
        <w:tc>
          <w:tcPr>
            <w:tcW w:w="148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0</w:t>
            </w:r>
          </w:p>
        </w:tc>
        <w:tc>
          <w:tcPr>
            <w:tcW w:w="177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2 часа</w:t>
            </w:r>
          </w:p>
        </w:tc>
        <w:tc>
          <w:tcPr>
            <w:tcW w:w="1701"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15 мин.</w:t>
            </w:r>
          </w:p>
        </w:tc>
        <w:tc>
          <w:tcPr>
            <w:tcW w:w="1800"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2 часа</w:t>
            </w:r>
          </w:p>
        </w:tc>
        <w:tc>
          <w:tcPr>
            <w:tcW w:w="1842"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4 часа 15 мин.</w:t>
            </w:r>
          </w:p>
        </w:tc>
      </w:tr>
      <w:tr w:rsidR="0072089F" w:rsidRPr="0072089F" w:rsidTr="00B95B70">
        <w:tc>
          <w:tcPr>
            <w:tcW w:w="2093"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 xml:space="preserve"> свыше 3,0</w:t>
            </w:r>
          </w:p>
        </w:tc>
        <w:tc>
          <w:tcPr>
            <w:tcW w:w="148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0</w:t>
            </w:r>
          </w:p>
        </w:tc>
        <w:tc>
          <w:tcPr>
            <w:tcW w:w="1775"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 час 30 мин.</w:t>
            </w:r>
          </w:p>
        </w:tc>
        <w:tc>
          <w:tcPr>
            <w:tcW w:w="1701"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15 мин.</w:t>
            </w:r>
          </w:p>
        </w:tc>
        <w:tc>
          <w:tcPr>
            <w:tcW w:w="1800"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1 час 30 мин.</w:t>
            </w:r>
          </w:p>
        </w:tc>
        <w:tc>
          <w:tcPr>
            <w:tcW w:w="1842" w:type="dxa"/>
          </w:tcPr>
          <w:p w:rsidR="0072089F" w:rsidRPr="0072089F" w:rsidRDefault="0072089F" w:rsidP="00B95B70">
            <w:pPr>
              <w:jc w:val="center"/>
              <w:rPr>
                <w:rFonts w:ascii="Times New Roman" w:eastAsia="Times New Roman" w:hAnsi="Times New Roman" w:cs="Times New Roman"/>
                <w:sz w:val="26"/>
                <w:szCs w:val="26"/>
              </w:rPr>
            </w:pPr>
            <w:r w:rsidRPr="0072089F">
              <w:rPr>
                <w:rFonts w:ascii="Times New Roman" w:eastAsia="Times New Roman" w:hAnsi="Times New Roman" w:cs="Times New Roman"/>
                <w:sz w:val="26"/>
                <w:szCs w:val="26"/>
              </w:rPr>
              <w:t>3 часа 15 мин.</w:t>
            </w:r>
          </w:p>
        </w:tc>
      </w:tr>
    </w:tbl>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Обработка проезжей части дорог ПГМ начинается не позднее 15-20 мин. после начала снегопада при интенсивности выпадения снега 1-3 мм/ч. При слабом снегопаде интенсивностью 0,5-1 мм/ч начало посыпки не позднее 40 мин. после начала снегопада.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Интервал - период между окончанием обработки дороги ПГМ и началом сгребания, сметания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Сгребание и сметание снега.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имеющих наиболее интенсивное движение транспорта и на которых </w:t>
      </w:r>
      <w:proofErr w:type="spellStart"/>
      <w:r w:rsidRPr="0072089F">
        <w:rPr>
          <w:rFonts w:ascii="Times New Roman" w:eastAsia="Times New Roman" w:hAnsi="Times New Roman" w:cs="Times New Roman"/>
          <w:sz w:val="28"/>
          <w:szCs w:val="28"/>
        </w:rPr>
        <w:t>противогололедные</w:t>
      </w:r>
      <w:proofErr w:type="spellEnd"/>
      <w:r w:rsidRPr="0072089F">
        <w:rPr>
          <w:rFonts w:ascii="Times New Roman" w:eastAsia="Times New Roman" w:hAnsi="Times New Roman" w:cs="Times New Roman"/>
          <w:sz w:val="28"/>
          <w:szCs w:val="28"/>
        </w:rPr>
        <w:t xml:space="preserve"> материалы распределялись в первую очередь с тем, </w:t>
      </w:r>
      <w:r w:rsidRPr="0072089F">
        <w:rPr>
          <w:rFonts w:ascii="Times New Roman" w:eastAsia="Times New Roman" w:hAnsi="Times New Roman" w:cs="Times New Roman"/>
          <w:sz w:val="28"/>
          <w:szCs w:val="28"/>
        </w:rPr>
        <w:lastRenderedPageBreak/>
        <w:t>чтобы на каждом участке дороги выдержать заданный период между внесением материалов, сгребанием и сметанием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Маршруты работы распределителей </w:t>
      </w:r>
      <w:proofErr w:type="spellStart"/>
      <w:r w:rsidRPr="0072089F">
        <w:rPr>
          <w:rFonts w:ascii="Times New Roman" w:eastAsia="Times New Roman" w:hAnsi="Times New Roman" w:cs="Times New Roman"/>
          <w:sz w:val="28"/>
          <w:szCs w:val="28"/>
        </w:rPr>
        <w:t>противогололедных</w:t>
      </w:r>
      <w:proofErr w:type="spellEnd"/>
      <w:r w:rsidRPr="0072089F">
        <w:rPr>
          <w:rFonts w:ascii="Times New Roman" w:eastAsia="Times New Roman" w:hAnsi="Times New Roman" w:cs="Times New Roman"/>
          <w:sz w:val="28"/>
          <w:szCs w:val="28"/>
        </w:rPr>
        <w:t xml:space="preserve"> материалов и плужно-щеточных снегоочистителей должны по возможности совпадать. Это позволяет выдержать интервал, необходимый для равномерного перемешивания снега с внесенными </w:t>
      </w:r>
      <w:proofErr w:type="spellStart"/>
      <w:r w:rsidRPr="0072089F">
        <w:rPr>
          <w:rFonts w:ascii="Times New Roman" w:eastAsia="Times New Roman" w:hAnsi="Times New Roman" w:cs="Times New Roman"/>
          <w:sz w:val="28"/>
          <w:szCs w:val="28"/>
        </w:rPr>
        <w:t>противогололедными</w:t>
      </w:r>
      <w:proofErr w:type="spellEnd"/>
      <w:r w:rsidRPr="0072089F">
        <w:rPr>
          <w:rFonts w:ascii="Times New Roman" w:eastAsia="Times New Roman" w:hAnsi="Times New Roman" w:cs="Times New Roman"/>
          <w:sz w:val="28"/>
          <w:szCs w:val="28"/>
        </w:rPr>
        <w:t xml:space="preserve"> материалами на всей протяженности маршрута, и достигнуть необходимого технологического эффекта. После окончания снегопада производят завершающее сгребание и сметание снега </w:t>
      </w:r>
      <w:proofErr w:type="spellStart"/>
      <w:r w:rsidRPr="0072089F">
        <w:rPr>
          <w:rFonts w:ascii="Times New Roman" w:eastAsia="Times New Roman" w:hAnsi="Times New Roman" w:cs="Times New Roman"/>
          <w:sz w:val="28"/>
          <w:szCs w:val="28"/>
        </w:rPr>
        <w:t>плужн</w:t>
      </w:r>
      <w:proofErr w:type="gramStart"/>
      <w:r w:rsidRPr="0072089F">
        <w:rPr>
          <w:rFonts w:ascii="Times New Roman" w:eastAsia="Times New Roman" w:hAnsi="Times New Roman" w:cs="Times New Roman"/>
          <w:sz w:val="28"/>
          <w:szCs w:val="28"/>
        </w:rPr>
        <w:t>о</w:t>
      </w:r>
      <w:proofErr w:type="spellEnd"/>
      <w:r w:rsidRPr="0072089F">
        <w:rPr>
          <w:rFonts w:ascii="Times New Roman" w:eastAsia="Times New Roman" w:hAnsi="Times New Roman" w:cs="Times New Roman"/>
          <w:sz w:val="28"/>
          <w:szCs w:val="28"/>
        </w:rPr>
        <w:t>-</w:t>
      </w:r>
      <w:proofErr w:type="gramEnd"/>
      <w:r w:rsidRPr="0072089F">
        <w:rPr>
          <w:rFonts w:ascii="Times New Roman" w:eastAsia="Times New Roman" w:hAnsi="Times New Roman" w:cs="Times New Roman"/>
          <w:sz w:val="28"/>
          <w:szCs w:val="28"/>
        </w:rPr>
        <w:t xml:space="preserve"> щеточными снегоочистителями.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При интенсивности снегопада свыше 3 мм/час для сокращения цикла работы плужно-щеточных снегоочистителей операцию снегоочистки ограничивают одним сгребанием, что позволяет увеличить производительность в 1,5 раза. После окончания снегопада необходимо произвести завершающее сгребание и подметание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Плужно-щеточные снегоочистители имеют небольшую ширину захвата, в некоторых случаях меньшую, чем ширина очищаемой дороги. При работе на такой дороге плужно-щеточного снегоочистителя образуемый им небольшой вал снега препятствует движению транспортных средств и прикатывается. Этот недостаток устраняется путем организации снегоочистки звеном машин, при которой за один проход машин производится очистка всей полосы движения транспорта в одном направлении и образование вала снега в </w:t>
      </w:r>
      <w:proofErr w:type="spellStart"/>
      <w:r w:rsidRPr="0072089F">
        <w:rPr>
          <w:rFonts w:ascii="Times New Roman" w:eastAsia="Times New Roman" w:hAnsi="Times New Roman" w:cs="Times New Roman"/>
          <w:sz w:val="28"/>
          <w:szCs w:val="28"/>
        </w:rPr>
        <w:t>прилотковой</w:t>
      </w:r>
      <w:proofErr w:type="spellEnd"/>
      <w:r w:rsidRPr="0072089F">
        <w:rPr>
          <w:rFonts w:ascii="Times New Roman" w:eastAsia="Times New Roman" w:hAnsi="Times New Roman" w:cs="Times New Roman"/>
          <w:sz w:val="28"/>
          <w:szCs w:val="28"/>
        </w:rPr>
        <w:t xml:space="preserve"> полосе.</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Количество плужно-щеточных снегоочистителей в звене назначается из расчета, что полоса, очищаемая впереди идущей машиной должна перекрываться идущей следом машиной на 0,5 - 1,0м.</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Формирование снежных валов не допускается:</w:t>
      </w:r>
    </w:p>
    <w:p w:rsidR="0072089F" w:rsidRPr="0072089F" w:rsidRDefault="0072089F" w:rsidP="004A0687">
      <w:pPr>
        <w:numPr>
          <w:ilvl w:val="0"/>
          <w:numId w:val="27"/>
        </w:numPr>
        <w:spacing w:after="0" w:line="240" w:lineRule="auto"/>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на пересечениях всех дорог и улиц и проездов в одном уровне, вблизи железнодорожных переездов;</w:t>
      </w:r>
    </w:p>
    <w:p w:rsidR="0072089F" w:rsidRPr="0072089F" w:rsidRDefault="0072089F" w:rsidP="004A0687">
      <w:pPr>
        <w:numPr>
          <w:ilvl w:val="0"/>
          <w:numId w:val="27"/>
        </w:numPr>
        <w:spacing w:after="0" w:line="240" w:lineRule="auto"/>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ближе5 метров от пешеходного перехода;</w:t>
      </w:r>
    </w:p>
    <w:p w:rsidR="0072089F" w:rsidRPr="0072089F" w:rsidRDefault="0072089F" w:rsidP="004A0687">
      <w:pPr>
        <w:numPr>
          <w:ilvl w:val="0"/>
          <w:numId w:val="27"/>
        </w:numPr>
        <w:spacing w:after="0" w:line="240" w:lineRule="auto"/>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ближе20 метров от остановочного пункта общественного пассажирского транспорта.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Ширина снежных валов в лотковой зоне улиц не должна превышать 1,5 м. Валы снега должны быть подготовлены к погрузке в самосвалы.</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При формировании снежных валов в лотках не допускается перемещение снега на газоны.</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Устройство разрывов в валах снега в указанных местах и перед въездами во дворы, внутриквартальные проезды должно выполняться в </w:t>
      </w:r>
      <w:r w:rsidRPr="0072089F">
        <w:rPr>
          <w:rFonts w:ascii="Times New Roman" w:eastAsia="Times New Roman" w:hAnsi="Times New Roman" w:cs="Times New Roman"/>
          <w:sz w:val="28"/>
          <w:szCs w:val="28"/>
        </w:rPr>
        <w:lastRenderedPageBreak/>
        <w:t>первую очередь после выполнения механизированного подметания проезжей части по окончании очередного снегопада.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Разгребание валов снега на перекрестках, въездах во дворы, остановках общественного транспорта производится при помощи тракторов.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После окончания снегопада в течение двух дней должна быть полностью завершена механизированная уборка проезжей части </w:t>
      </w:r>
      <w:proofErr w:type="spellStart"/>
      <w:r w:rsidRPr="0072089F">
        <w:rPr>
          <w:rFonts w:ascii="Times New Roman" w:eastAsia="Times New Roman" w:hAnsi="Times New Roman" w:cs="Times New Roman"/>
          <w:sz w:val="28"/>
          <w:szCs w:val="28"/>
        </w:rPr>
        <w:t>внекатегорийных</w:t>
      </w:r>
      <w:proofErr w:type="spellEnd"/>
      <w:r w:rsidRPr="0072089F">
        <w:rPr>
          <w:rFonts w:ascii="Times New Roman" w:eastAsia="Times New Roman" w:hAnsi="Times New Roman" w:cs="Times New Roman"/>
          <w:sz w:val="28"/>
          <w:szCs w:val="28"/>
        </w:rPr>
        <w:t xml:space="preserve"> дорог и дорог 1, 2 категории от снежных накатов и наледи. Удаление от снежных накатов и надели дорог 3 и 4 категории должно быть завершено в течение трех дней.</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Скалывание снежно-ледяного наката и льда. Снежно - ледяной накат или лед образуется на проезжей части городских дорог в результате низкого качества снегоочистки и невыполнения работ по скалыванию уплотненного снега в кратчайшие сроки после его образования, а в </w:t>
      </w:r>
      <w:proofErr w:type="spellStart"/>
      <w:r w:rsidRPr="0072089F">
        <w:rPr>
          <w:rFonts w:ascii="Times New Roman" w:eastAsia="Times New Roman" w:hAnsi="Times New Roman" w:cs="Times New Roman"/>
          <w:sz w:val="28"/>
          <w:szCs w:val="28"/>
        </w:rPr>
        <w:t>прилотковой</w:t>
      </w:r>
      <w:proofErr w:type="spellEnd"/>
      <w:r w:rsidRPr="0072089F">
        <w:rPr>
          <w:rFonts w:ascii="Times New Roman" w:eastAsia="Times New Roman" w:hAnsi="Times New Roman" w:cs="Times New Roman"/>
          <w:sz w:val="28"/>
          <w:szCs w:val="28"/>
        </w:rPr>
        <w:t xml:space="preserve"> части дороги вследствие несвоевременного удаления валов снега. При длительном пребывании вала в </w:t>
      </w:r>
      <w:proofErr w:type="spellStart"/>
      <w:r w:rsidRPr="0072089F">
        <w:rPr>
          <w:rFonts w:ascii="Times New Roman" w:eastAsia="Times New Roman" w:hAnsi="Times New Roman" w:cs="Times New Roman"/>
          <w:sz w:val="28"/>
          <w:szCs w:val="28"/>
        </w:rPr>
        <w:t>прилотковой</w:t>
      </w:r>
      <w:proofErr w:type="spellEnd"/>
      <w:r w:rsidRPr="0072089F">
        <w:rPr>
          <w:rFonts w:ascii="Times New Roman" w:eastAsia="Times New Roman" w:hAnsi="Times New Roman" w:cs="Times New Roman"/>
          <w:sz w:val="28"/>
          <w:szCs w:val="28"/>
        </w:rPr>
        <w:t xml:space="preserve"> полосе и резком изменении температуры с переходом через 00С нижние слои вала уплотняются и превращаются в снежно-ледяной накат или лед.</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В отличие от первого случая образования льда, который носит аварийный характер, во втором случае возможно с большой вероятностью планировать в зависимости от особенностей климатических условий возникновение снежно - ледяного наката и льда на тех дорогах, где валы снега убираются со значительным опозданием. Полное, без остатка, скалывание льда механизированным путем достигается при условии </w:t>
      </w:r>
      <w:proofErr w:type="gramStart"/>
      <w:r w:rsidRPr="0072089F">
        <w:rPr>
          <w:rFonts w:ascii="Times New Roman" w:eastAsia="Times New Roman" w:hAnsi="Times New Roman" w:cs="Times New Roman"/>
          <w:sz w:val="28"/>
          <w:szCs w:val="28"/>
        </w:rPr>
        <w:t>снижения величины сил смерзания льда</w:t>
      </w:r>
      <w:proofErr w:type="gramEnd"/>
      <w:r w:rsidRPr="0072089F">
        <w:rPr>
          <w:rFonts w:ascii="Times New Roman" w:eastAsia="Times New Roman" w:hAnsi="Times New Roman" w:cs="Times New Roman"/>
          <w:sz w:val="28"/>
          <w:szCs w:val="28"/>
        </w:rPr>
        <w:t xml:space="preserve"> с дорожным покрытием при помощи </w:t>
      </w:r>
      <w:proofErr w:type="spellStart"/>
      <w:r w:rsidRPr="0072089F">
        <w:rPr>
          <w:rFonts w:ascii="Times New Roman" w:eastAsia="Times New Roman" w:hAnsi="Times New Roman" w:cs="Times New Roman"/>
          <w:sz w:val="28"/>
          <w:szCs w:val="28"/>
        </w:rPr>
        <w:t>противогололедных</w:t>
      </w:r>
      <w:proofErr w:type="spellEnd"/>
      <w:r w:rsidRPr="0072089F">
        <w:rPr>
          <w:rFonts w:ascii="Times New Roman" w:eastAsia="Times New Roman" w:hAnsi="Times New Roman" w:cs="Times New Roman"/>
          <w:sz w:val="28"/>
          <w:szCs w:val="28"/>
        </w:rPr>
        <w:t xml:space="preserve"> материалов.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Подметание дорог в период отсутствия снега и благоприятных погодных </w:t>
      </w:r>
      <w:proofErr w:type="gramStart"/>
      <w:r w:rsidRPr="0072089F">
        <w:rPr>
          <w:rFonts w:ascii="Times New Roman" w:eastAsia="Times New Roman" w:hAnsi="Times New Roman" w:cs="Times New Roman"/>
          <w:sz w:val="28"/>
          <w:szCs w:val="28"/>
        </w:rPr>
        <w:t>условиях</w:t>
      </w:r>
      <w:proofErr w:type="gramEnd"/>
      <w:r w:rsidRPr="0072089F">
        <w:rPr>
          <w:rFonts w:ascii="Times New Roman" w:eastAsia="Times New Roman" w:hAnsi="Times New Roman" w:cs="Times New Roman"/>
          <w:sz w:val="28"/>
          <w:szCs w:val="28"/>
        </w:rPr>
        <w:t>. При длительном отсутствии снегопада, преимущественно в конце зимнего периода, происходит интенсивное загрязнение дорожного покрытия. Для удаления загрязнений используются подметально-уборочные машины, работающие без увлажнения.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Запрещается сбрасывание снега с тротуаров на проезжую часть. На тротуарах производится формирование снежных куч для последующего вывоза. Сформированные кучи не должны мешать механизированной уборке тротуаров.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sz w:val="28"/>
          <w:szCs w:val="28"/>
        </w:rPr>
      </w:pPr>
      <w:r w:rsidRPr="0072089F">
        <w:rPr>
          <w:rFonts w:ascii="Times New Roman" w:eastAsia="Times New Roman" w:hAnsi="Times New Roman" w:cs="Times New Roman"/>
          <w:b/>
          <w:bCs/>
          <w:sz w:val="28"/>
          <w:szCs w:val="28"/>
        </w:rPr>
        <w:t>Вывоз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Вывоз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мостов и </w:t>
      </w:r>
      <w:r w:rsidRPr="0072089F">
        <w:rPr>
          <w:rFonts w:ascii="Times New Roman" w:eastAsia="Times New Roman" w:hAnsi="Times New Roman" w:cs="Times New Roman"/>
          <w:sz w:val="28"/>
          <w:szCs w:val="28"/>
        </w:rPr>
        <w:lastRenderedPageBreak/>
        <w:t>путепроводов, въездов на территорию больниц и других социально важных объектов осуществляется в течение 3 дней после окончания снегопада.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Время для вывоза снега и зачистки лотков не должно превышать:</w:t>
      </w:r>
    </w:p>
    <w:p w:rsidR="0072089F" w:rsidRPr="0072089F" w:rsidRDefault="0072089F" w:rsidP="004A0687">
      <w:pPr>
        <w:numPr>
          <w:ilvl w:val="0"/>
          <w:numId w:val="27"/>
        </w:numPr>
        <w:spacing w:after="0" w:line="240" w:lineRule="auto"/>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с улиц, обеспечивающих движение городского общественного транспорта: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при снегопаде до 6 см - более 5 дней;</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при снегопаде до 10 см - более 9 дней;</w:t>
      </w:r>
    </w:p>
    <w:p w:rsidR="0072089F" w:rsidRPr="0072089F" w:rsidRDefault="0072089F" w:rsidP="004A0687">
      <w:pPr>
        <w:numPr>
          <w:ilvl w:val="0"/>
          <w:numId w:val="27"/>
        </w:numPr>
        <w:spacing w:after="0" w:line="240" w:lineRule="auto"/>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с улиц местного значения: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при снегопаде до 6 см - более 7 дней;</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при снегопаде до 10 см - более 12 дней.</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Вывоз снега с улиц и проездов должен осуществляться на подготовленные </w:t>
      </w:r>
      <w:proofErr w:type="spellStart"/>
      <w:r w:rsidRPr="0072089F">
        <w:rPr>
          <w:rFonts w:ascii="Times New Roman" w:eastAsia="Times New Roman" w:hAnsi="Times New Roman" w:cs="Times New Roman"/>
          <w:sz w:val="28"/>
          <w:szCs w:val="28"/>
        </w:rPr>
        <w:t>снегоприемные</w:t>
      </w:r>
      <w:proofErr w:type="spellEnd"/>
      <w:r w:rsidRPr="0072089F">
        <w:rPr>
          <w:rFonts w:ascii="Times New Roman" w:eastAsia="Times New Roman" w:hAnsi="Times New Roman" w:cs="Times New Roman"/>
          <w:sz w:val="28"/>
          <w:szCs w:val="28"/>
        </w:rPr>
        <w:t xml:space="preserve"> пункты. Запрещается вывоз снега на несогласованные в установленном порядке места.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sz w:val="28"/>
          <w:szCs w:val="28"/>
        </w:rPr>
      </w:pPr>
      <w:r w:rsidRPr="0072089F">
        <w:rPr>
          <w:rFonts w:ascii="Times New Roman" w:eastAsia="Times New Roman" w:hAnsi="Times New Roman" w:cs="Times New Roman"/>
          <w:b/>
          <w:bCs/>
          <w:sz w:val="28"/>
          <w:szCs w:val="28"/>
        </w:rPr>
        <w:t>Содержание тротуаров.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Основной задачей зимней уборки тротуаров является обеспечение нормального движения пешеходов независимо от погодных условий.</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Зимняя уборка тротуаров осуществляется как механизированным, так и ручным способами. Тротуары должны очищаться до покрытия.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 период снегопадов и гололеда тротуары и другие пешеходные зоны должны обрабатываться ПГМ. Время на обработку тротуаров, закрепленной за предприятием, выполняющим работы, не должно превышать 2-х часов с начала снегопада.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ПГМ должны повторяться после каждых 5 см выпавшего снега.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Время, необходимое для выполнения снегоуборочных работ на тротуарах </w:t>
      </w:r>
      <w:proofErr w:type="spellStart"/>
      <w:r w:rsidRPr="0072089F">
        <w:rPr>
          <w:rFonts w:ascii="Times New Roman" w:eastAsia="Times New Roman" w:hAnsi="Times New Roman" w:cs="Times New Roman"/>
          <w:sz w:val="28"/>
          <w:szCs w:val="28"/>
        </w:rPr>
        <w:t>внекатегорийных</w:t>
      </w:r>
      <w:proofErr w:type="spellEnd"/>
      <w:r w:rsidRPr="0072089F">
        <w:rPr>
          <w:rFonts w:ascii="Times New Roman" w:eastAsia="Times New Roman" w:hAnsi="Times New Roman" w:cs="Times New Roman"/>
          <w:sz w:val="28"/>
          <w:szCs w:val="28"/>
        </w:rPr>
        <w:t xml:space="preserve"> дорог и дорог 1,2 категории, не должно превышать 2-х часов после окончания снегопада. Время, необходимое для проведения снегоуборочных работ на тротуарах дорог 3 и 4 категории, не должно превышать 4-х часов после окончания снегопада.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Ручная уборка необходима для очистки многочисленных зон площади тротуаров, недоступных для машин и механизмов. Снег при ручной уборке тротуаров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урн от мусора производится в ночное время до 8 часов утра и в дневное время - по мере необходимости.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1D07C6" w:rsidRDefault="001D07C6" w:rsidP="004A0687">
      <w:pPr>
        <w:spacing w:after="0" w:line="240" w:lineRule="auto"/>
        <w:ind w:firstLine="708"/>
        <w:jc w:val="center"/>
        <w:rPr>
          <w:rFonts w:ascii="Times New Roman" w:eastAsia="Times New Roman" w:hAnsi="Times New Roman" w:cs="Times New Roman"/>
          <w:b/>
          <w:bCs/>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bCs/>
          <w:sz w:val="28"/>
          <w:szCs w:val="28"/>
        </w:rPr>
      </w:pPr>
      <w:r w:rsidRPr="0072089F">
        <w:rPr>
          <w:rFonts w:ascii="Times New Roman" w:eastAsia="Times New Roman" w:hAnsi="Times New Roman" w:cs="Times New Roman"/>
          <w:b/>
          <w:bCs/>
          <w:sz w:val="28"/>
          <w:szCs w:val="28"/>
        </w:rPr>
        <w:lastRenderedPageBreak/>
        <w:t>Содержание газонов.</w:t>
      </w:r>
    </w:p>
    <w:p w:rsidR="0072089F" w:rsidRPr="0072089F" w:rsidRDefault="0072089F" w:rsidP="004A0687">
      <w:pPr>
        <w:spacing w:after="0" w:line="240" w:lineRule="auto"/>
        <w:ind w:firstLine="708"/>
        <w:jc w:val="center"/>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газонов от случайного мусора производится в течение рабочего дня по мере накопления. Вывоз бытового мусора с погрузкой вручную производится в течение рабочего дня.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bCs/>
          <w:sz w:val="28"/>
          <w:szCs w:val="28"/>
        </w:rPr>
      </w:pPr>
      <w:r w:rsidRPr="0072089F">
        <w:rPr>
          <w:rFonts w:ascii="Times New Roman" w:eastAsia="Times New Roman" w:hAnsi="Times New Roman" w:cs="Times New Roman"/>
          <w:b/>
          <w:bCs/>
          <w:sz w:val="28"/>
          <w:szCs w:val="28"/>
        </w:rPr>
        <w:t>Содержание остановок общественного транспорта.</w:t>
      </w:r>
    </w:p>
    <w:p w:rsidR="0072089F" w:rsidRPr="0072089F" w:rsidRDefault="0072089F" w:rsidP="004A0687">
      <w:pPr>
        <w:spacing w:after="0" w:line="240" w:lineRule="auto"/>
        <w:ind w:firstLine="708"/>
        <w:jc w:val="center"/>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Сбор случайного мусора производится в течение рабочего дня.</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Очистка остановок общественного транспорта от уплотненного снега, сдвигание снега в валы и кучи, отбрасывание снега на расстояние до 3-х метров, вывоз бытового мусора с погрузкой вручную, посыпка остановочных площадок производится в ночное время до 6 часов утра.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6F3478" w:rsidP="004A068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19. </w:t>
      </w:r>
      <w:r w:rsidR="0072089F" w:rsidRPr="0072089F">
        <w:rPr>
          <w:rFonts w:ascii="Times New Roman" w:eastAsia="Times New Roman" w:hAnsi="Times New Roman" w:cs="Times New Roman"/>
          <w:b/>
          <w:sz w:val="28"/>
          <w:szCs w:val="28"/>
        </w:rPr>
        <w:t xml:space="preserve">Заключение </w:t>
      </w: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p>
    <w:p w:rsidR="0072089F" w:rsidRPr="0072089F" w:rsidRDefault="0072089F" w:rsidP="004A0687">
      <w:pPr>
        <w:spacing w:after="0" w:line="240" w:lineRule="auto"/>
        <w:ind w:firstLine="708"/>
        <w:jc w:val="center"/>
        <w:rPr>
          <w:rFonts w:ascii="Times New Roman" w:eastAsia="Times New Roman" w:hAnsi="Times New Roman" w:cs="Times New Roman"/>
          <w:b/>
          <w:sz w:val="28"/>
          <w:szCs w:val="28"/>
        </w:rPr>
      </w:pPr>
      <w:r w:rsidRPr="0072089F">
        <w:rPr>
          <w:rFonts w:ascii="Times New Roman" w:eastAsia="Times New Roman" w:hAnsi="Times New Roman" w:cs="Times New Roman"/>
          <w:b/>
          <w:sz w:val="28"/>
          <w:szCs w:val="28"/>
        </w:rPr>
        <w:t xml:space="preserve">Анализ состояния санитарной очистки и уборки территории </w:t>
      </w:r>
    </w:p>
    <w:p w:rsidR="0072089F" w:rsidRPr="0072089F" w:rsidRDefault="006F3478" w:rsidP="004A068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0072089F" w:rsidRPr="0072089F">
        <w:rPr>
          <w:rFonts w:ascii="Times New Roman" w:eastAsia="Times New Roman" w:hAnsi="Times New Roman" w:cs="Times New Roman"/>
          <w:b/>
          <w:sz w:val="28"/>
          <w:szCs w:val="28"/>
        </w:rPr>
        <w:t>О «</w:t>
      </w:r>
      <w:r>
        <w:rPr>
          <w:rFonts w:ascii="Times New Roman" w:eastAsia="Times New Roman" w:hAnsi="Times New Roman" w:cs="Times New Roman"/>
          <w:b/>
          <w:sz w:val="28"/>
          <w:szCs w:val="28"/>
        </w:rPr>
        <w:t>г</w:t>
      </w:r>
      <w:r w:rsidR="0072089F" w:rsidRPr="0072089F">
        <w:rPr>
          <w:rFonts w:ascii="Times New Roman" w:eastAsia="Times New Roman" w:hAnsi="Times New Roman" w:cs="Times New Roman"/>
          <w:b/>
          <w:sz w:val="28"/>
          <w:szCs w:val="28"/>
        </w:rPr>
        <w:t xml:space="preserve">ород Кизилюрт» </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1. В настоящее время централизованная система управления коммунальными отходами на территории </w:t>
      </w:r>
      <w:r w:rsidR="00C6730F">
        <w:rPr>
          <w:rFonts w:ascii="Times New Roman" w:eastAsia="Times New Roman" w:hAnsi="Times New Roman" w:cs="Times New Roman"/>
          <w:sz w:val="28"/>
          <w:szCs w:val="28"/>
        </w:rPr>
        <w:t>Г</w:t>
      </w:r>
      <w:r w:rsidRPr="0072089F">
        <w:rPr>
          <w:rFonts w:ascii="Times New Roman" w:eastAsia="Times New Roman" w:hAnsi="Times New Roman" w:cs="Times New Roman"/>
          <w:sz w:val="28"/>
          <w:szCs w:val="28"/>
        </w:rPr>
        <w:t xml:space="preserve">О «Город Кизилюрт» отсутствует. Существующий порядок не позволяет из-за своей децентрализации получить достоверную информацию о фактических объемах образования отходов от всех категорий </w:t>
      </w:r>
      <w:proofErr w:type="spellStart"/>
      <w:r w:rsidRPr="0072089F">
        <w:rPr>
          <w:rFonts w:ascii="Times New Roman" w:eastAsia="Times New Roman" w:hAnsi="Times New Roman" w:cs="Times New Roman"/>
          <w:sz w:val="28"/>
          <w:szCs w:val="28"/>
        </w:rPr>
        <w:t>природопользователей</w:t>
      </w:r>
      <w:proofErr w:type="spellEnd"/>
      <w:r w:rsidRPr="0072089F">
        <w:rPr>
          <w:rFonts w:ascii="Times New Roman" w:eastAsia="Times New Roman" w:hAnsi="Times New Roman" w:cs="Times New Roman"/>
          <w:sz w:val="28"/>
          <w:szCs w:val="28"/>
        </w:rPr>
        <w:t>, управлять потоками отходов, извлекать и использовать утильные фракции Т</w:t>
      </w:r>
      <w:r w:rsidR="00C6730F">
        <w:rPr>
          <w:rFonts w:ascii="Times New Roman" w:eastAsia="Times New Roman" w:hAnsi="Times New Roman" w:cs="Times New Roman"/>
          <w:sz w:val="28"/>
          <w:szCs w:val="28"/>
        </w:rPr>
        <w:t>К</w:t>
      </w:r>
      <w:r w:rsidRPr="0072089F">
        <w:rPr>
          <w:rFonts w:ascii="Times New Roman" w:eastAsia="Times New Roman" w:hAnsi="Times New Roman" w:cs="Times New Roman"/>
          <w:sz w:val="28"/>
          <w:szCs w:val="28"/>
        </w:rPr>
        <w:t>О, а также исключить их несанкционированное размещение на территории города.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2. Отсутствие городского полигона для обеззараживания отходов.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 xml:space="preserve">3. </w:t>
      </w:r>
      <w:proofErr w:type="spellStart"/>
      <w:r w:rsidRPr="0072089F">
        <w:rPr>
          <w:rFonts w:ascii="Times New Roman" w:eastAsia="Times New Roman" w:hAnsi="Times New Roman" w:cs="Times New Roman"/>
          <w:sz w:val="28"/>
          <w:szCs w:val="28"/>
        </w:rPr>
        <w:t>Неукомлектованность</w:t>
      </w:r>
      <w:proofErr w:type="spellEnd"/>
      <w:r w:rsidRPr="0072089F">
        <w:rPr>
          <w:rFonts w:ascii="Times New Roman" w:eastAsia="Times New Roman" w:hAnsi="Times New Roman" w:cs="Times New Roman"/>
          <w:sz w:val="28"/>
          <w:szCs w:val="28"/>
        </w:rPr>
        <w:t xml:space="preserve"> </w:t>
      </w:r>
      <w:proofErr w:type="spellStart"/>
      <w:r w:rsidRPr="0072089F">
        <w:rPr>
          <w:rFonts w:ascii="Times New Roman" w:eastAsia="Times New Roman" w:hAnsi="Times New Roman" w:cs="Times New Roman"/>
          <w:sz w:val="28"/>
          <w:szCs w:val="28"/>
        </w:rPr>
        <w:t>мусоровывозящих</w:t>
      </w:r>
      <w:proofErr w:type="spellEnd"/>
      <w:r w:rsidRPr="0072089F">
        <w:rPr>
          <w:rFonts w:ascii="Times New Roman" w:eastAsia="Times New Roman" w:hAnsi="Times New Roman" w:cs="Times New Roman"/>
          <w:sz w:val="28"/>
          <w:szCs w:val="28"/>
        </w:rPr>
        <w:t xml:space="preserve"> организаций современными спецмашинами с повышенной производительностью по вывозу твердых бытовых отходов.</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4. Площадь убираемой территории города механизированным способом составляет не более 20% от общей площади убираемой территории.</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5. Не решена проблема вывоза Т</w:t>
      </w:r>
      <w:r w:rsidR="006F3478">
        <w:rPr>
          <w:rFonts w:ascii="Times New Roman" w:eastAsia="Times New Roman" w:hAnsi="Times New Roman" w:cs="Times New Roman"/>
          <w:sz w:val="28"/>
          <w:szCs w:val="28"/>
        </w:rPr>
        <w:t>К</w:t>
      </w:r>
      <w:r w:rsidRPr="0072089F">
        <w:rPr>
          <w:rFonts w:ascii="Times New Roman" w:eastAsia="Times New Roman" w:hAnsi="Times New Roman" w:cs="Times New Roman"/>
          <w:sz w:val="28"/>
          <w:szCs w:val="28"/>
        </w:rPr>
        <w:t>О от коммерческих структур города.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r w:rsidRPr="0072089F">
        <w:rPr>
          <w:rFonts w:ascii="Times New Roman" w:eastAsia="Times New Roman" w:hAnsi="Times New Roman" w:cs="Times New Roman"/>
          <w:sz w:val="28"/>
          <w:szCs w:val="28"/>
        </w:rPr>
        <w:t>В качестве основных направлений работ по организации очистки и уборки территории МО «Город Кизилюрт» предлагается реализация в период 20</w:t>
      </w:r>
      <w:r w:rsidR="00E1088C">
        <w:rPr>
          <w:rFonts w:ascii="Times New Roman" w:eastAsia="Times New Roman" w:hAnsi="Times New Roman" w:cs="Times New Roman"/>
          <w:sz w:val="28"/>
          <w:szCs w:val="28"/>
        </w:rPr>
        <w:t>20</w:t>
      </w:r>
      <w:r w:rsidRPr="0072089F">
        <w:rPr>
          <w:rFonts w:ascii="Times New Roman" w:eastAsia="Times New Roman" w:hAnsi="Times New Roman" w:cs="Times New Roman"/>
          <w:sz w:val="28"/>
          <w:szCs w:val="28"/>
        </w:rPr>
        <w:t>-20</w:t>
      </w:r>
      <w:r w:rsidR="00E1088C">
        <w:rPr>
          <w:rFonts w:ascii="Times New Roman" w:eastAsia="Times New Roman" w:hAnsi="Times New Roman" w:cs="Times New Roman"/>
          <w:sz w:val="28"/>
          <w:szCs w:val="28"/>
        </w:rPr>
        <w:t>25</w:t>
      </w:r>
      <w:r w:rsidRPr="0072089F">
        <w:rPr>
          <w:rFonts w:ascii="Times New Roman" w:eastAsia="Times New Roman" w:hAnsi="Times New Roman" w:cs="Times New Roman"/>
          <w:sz w:val="28"/>
          <w:szCs w:val="28"/>
        </w:rPr>
        <w:t xml:space="preserve"> годы рекомендаций по организации централизованной планово-регулярной схемы сбора, вывоза и захоронения бытовых отходов, а также рекомендаций по организации летней и зимней уборки объектов при</w:t>
      </w:r>
      <w:r>
        <w:rPr>
          <w:rFonts w:ascii="Times New Roman" w:hAnsi="Times New Roman" w:cs="Times New Roman"/>
          <w:sz w:val="28"/>
          <w:szCs w:val="28"/>
        </w:rPr>
        <w:t xml:space="preserve">домовых территорий и внешнего </w:t>
      </w:r>
      <w:r w:rsidRPr="0072089F">
        <w:rPr>
          <w:rFonts w:ascii="Times New Roman" w:eastAsia="Times New Roman" w:hAnsi="Times New Roman" w:cs="Times New Roman"/>
          <w:sz w:val="28"/>
          <w:szCs w:val="28"/>
        </w:rPr>
        <w:t>благоустройства города.</w:t>
      </w:r>
    </w:p>
    <w:p w:rsidR="0072089F" w:rsidRPr="0072089F" w:rsidRDefault="0072089F" w:rsidP="004A0687">
      <w:pPr>
        <w:spacing w:after="0" w:line="240" w:lineRule="auto"/>
        <w:ind w:firstLine="708"/>
        <w:jc w:val="both"/>
        <w:rPr>
          <w:rFonts w:ascii="Times New Roman" w:eastAsia="Times New Roman" w:hAnsi="Times New Roman" w:cs="Times New Roman"/>
          <w:sz w:val="28"/>
          <w:szCs w:val="28"/>
        </w:rPr>
      </w:pPr>
    </w:p>
    <w:p w:rsidR="0072089F" w:rsidRDefault="0072089F" w:rsidP="004A0687">
      <w:pPr>
        <w:spacing w:after="0" w:line="240" w:lineRule="auto"/>
        <w:ind w:firstLine="708"/>
        <w:jc w:val="both"/>
        <w:rPr>
          <w:rFonts w:ascii="Times New Roman" w:eastAsia="Times New Roman" w:hAnsi="Times New Roman" w:cs="Times New Roman"/>
          <w:sz w:val="28"/>
          <w:szCs w:val="28"/>
        </w:rPr>
      </w:pPr>
    </w:p>
    <w:p w:rsidR="00C73E3E" w:rsidRDefault="00C73E3E" w:rsidP="004A0687">
      <w:pPr>
        <w:spacing w:after="0" w:line="240" w:lineRule="auto"/>
        <w:jc w:val="both"/>
        <w:rPr>
          <w:rFonts w:ascii="Times New Roman" w:eastAsia="Times New Roman" w:hAnsi="Times New Roman" w:cs="Times New Roman"/>
          <w:sz w:val="28"/>
          <w:szCs w:val="28"/>
        </w:rPr>
      </w:pPr>
    </w:p>
    <w:p w:rsidR="004A0687" w:rsidRDefault="004A0687" w:rsidP="004A0687">
      <w:pPr>
        <w:spacing w:after="0" w:line="240" w:lineRule="auto"/>
        <w:jc w:val="both"/>
        <w:rPr>
          <w:rFonts w:ascii="Times New Roman" w:eastAsia="Times New Roman" w:hAnsi="Times New Roman" w:cs="Times New Roman"/>
          <w:sz w:val="28"/>
          <w:szCs w:val="28"/>
        </w:rPr>
      </w:pPr>
    </w:p>
    <w:p w:rsidR="004A0687" w:rsidRDefault="004A0687" w:rsidP="004A0687">
      <w:pPr>
        <w:spacing w:after="0" w:line="240" w:lineRule="auto"/>
        <w:jc w:val="both"/>
        <w:rPr>
          <w:rFonts w:ascii="Times New Roman" w:eastAsia="Times New Roman" w:hAnsi="Times New Roman" w:cs="Times New Roman"/>
          <w:sz w:val="28"/>
          <w:szCs w:val="28"/>
        </w:rPr>
      </w:pPr>
    </w:p>
    <w:p w:rsidR="004A0687" w:rsidRPr="0072089F" w:rsidRDefault="004A0687" w:rsidP="004A0687">
      <w:pPr>
        <w:spacing w:after="0" w:line="240" w:lineRule="auto"/>
        <w:jc w:val="both"/>
        <w:rPr>
          <w:rFonts w:ascii="Times New Roman" w:eastAsia="Times New Roman" w:hAnsi="Times New Roman" w:cs="Times New Roman"/>
          <w:sz w:val="28"/>
          <w:szCs w:val="28"/>
        </w:rPr>
      </w:pPr>
    </w:p>
    <w:p w:rsidR="00C73E3E" w:rsidRDefault="00C73E3E" w:rsidP="004A0687">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Перспективный план мероприятий по совершенствованию системы санитарной очистки и уборки территории городского округа «город Кизилюрт»  в соответствии с полномочиями органов  местного самоуправления в области  обращения  с отходами на 2020-2025 годы</w:t>
      </w:r>
      <w:r>
        <w:rPr>
          <w:rFonts w:ascii="Times New Roman" w:hAnsi="Times New Roman" w:cs="Times New Roman"/>
          <w:sz w:val="28"/>
          <w:szCs w:val="28"/>
        </w:rPr>
        <w:t>.</w:t>
      </w:r>
    </w:p>
    <w:p w:rsidR="00C73E3E" w:rsidRDefault="00C73E3E" w:rsidP="00C73E3E">
      <w:pPr>
        <w:jc w:val="center"/>
        <w:rPr>
          <w:rFonts w:ascii="Times New Roman" w:hAnsi="Times New Roman" w:cs="Times New Roman"/>
          <w:sz w:val="28"/>
          <w:szCs w:val="28"/>
        </w:rPr>
      </w:pPr>
    </w:p>
    <w:tbl>
      <w:tblPr>
        <w:tblStyle w:val="a9"/>
        <w:tblW w:w="0" w:type="auto"/>
        <w:tblInd w:w="-601" w:type="dxa"/>
        <w:tblLook w:val="04A0"/>
      </w:tblPr>
      <w:tblGrid>
        <w:gridCol w:w="699"/>
        <w:gridCol w:w="4358"/>
        <w:gridCol w:w="1804"/>
        <w:gridCol w:w="3311"/>
      </w:tblGrid>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b/>
                <w:sz w:val="28"/>
                <w:szCs w:val="28"/>
              </w:rPr>
            </w:pPr>
            <w:r>
              <w:rPr>
                <w:rFonts w:ascii="Times New Roman" w:hAnsi="Times New Roman" w:cs="Times New Roman"/>
                <w:b/>
                <w:sz w:val="28"/>
                <w:szCs w:val="28"/>
              </w:rPr>
              <w:t>№</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b/>
                <w:sz w:val="28"/>
                <w:szCs w:val="28"/>
              </w:rPr>
            </w:pPr>
            <w:r>
              <w:rPr>
                <w:rFonts w:ascii="Times New Roman" w:hAnsi="Times New Roman" w:cs="Times New Roman"/>
                <w:b/>
                <w:sz w:val="28"/>
                <w:szCs w:val="28"/>
              </w:rPr>
              <w:t>Срок выполнения</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b/>
                <w:sz w:val="28"/>
                <w:szCs w:val="28"/>
              </w:rPr>
            </w:pPr>
            <w:r>
              <w:rPr>
                <w:rFonts w:ascii="Times New Roman" w:hAnsi="Times New Roman" w:cs="Times New Roman"/>
                <w:b/>
                <w:sz w:val="28"/>
                <w:szCs w:val="28"/>
              </w:rPr>
              <w:t>1.</w:t>
            </w:r>
          </w:p>
        </w:tc>
        <w:tc>
          <w:tcPr>
            <w:tcW w:w="94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b/>
                <w:sz w:val="28"/>
                <w:szCs w:val="28"/>
              </w:rPr>
              <w:t>Создание муниципальной нормативно-правовой базы по обращению с отходами производства и потребления:</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1.1.</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Порядок обращения с отходами производства  и потребления на территории городского округа</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2021 г.</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both"/>
              <w:rPr>
                <w:rFonts w:ascii="Times New Roman" w:hAnsi="Times New Roman" w:cs="Times New Roman"/>
                <w:sz w:val="28"/>
                <w:szCs w:val="28"/>
              </w:rPr>
            </w:pPr>
            <w:r>
              <w:rPr>
                <w:rFonts w:ascii="Times New Roman" w:hAnsi="Times New Roman" w:cs="Times New Roman"/>
                <w:sz w:val="28"/>
                <w:szCs w:val="28"/>
              </w:rPr>
              <w:t>100 % охват организованной системой сбора отходов всех потоков образующихся</w:t>
            </w:r>
            <w:r w:rsidR="005D7C15">
              <w:rPr>
                <w:rFonts w:ascii="Times New Roman" w:hAnsi="Times New Roman" w:cs="Times New Roman"/>
                <w:sz w:val="28"/>
                <w:szCs w:val="28"/>
              </w:rPr>
              <w:t xml:space="preserve"> ТКО</w:t>
            </w:r>
            <w:r>
              <w:rPr>
                <w:rFonts w:ascii="Times New Roman" w:hAnsi="Times New Roman" w:cs="Times New Roman"/>
                <w:sz w:val="28"/>
                <w:szCs w:val="28"/>
              </w:rPr>
              <w:t xml:space="preserve"> на территории города.</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w:t>
            </w:r>
          </w:p>
        </w:tc>
        <w:tc>
          <w:tcPr>
            <w:tcW w:w="94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b/>
                <w:sz w:val="28"/>
                <w:szCs w:val="28"/>
              </w:rPr>
              <w:t>Содействие развитию муниципальной системы обращения с отходами производства и потребления:</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2.1.</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Участие в инвестиционных проектах по обращению с коммунальными отходами  на территории городского округа</w:t>
            </w:r>
          </w:p>
        </w:tc>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p w:rsidR="00C73E3E" w:rsidRDefault="00C73E3E">
            <w:pPr>
              <w:jc w:val="center"/>
              <w:rPr>
                <w:rFonts w:ascii="Times New Roman" w:hAnsi="Times New Roman" w:cs="Times New Roman"/>
                <w:sz w:val="28"/>
                <w:szCs w:val="28"/>
              </w:rPr>
            </w:pPr>
          </w:p>
        </w:tc>
        <w:tc>
          <w:tcPr>
            <w:tcW w:w="33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Повышение качества услуг по сбору и вывозу ТКО</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2.2.</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контроля за подрядчиками,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вывоз ТКО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E3E" w:rsidRDefault="00C73E3E">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E3E" w:rsidRDefault="00C73E3E">
            <w:pPr>
              <w:rPr>
                <w:rFonts w:ascii="Times New Roman" w:hAnsi="Times New Roman" w:cs="Times New Roman"/>
                <w:sz w:val="28"/>
                <w:szCs w:val="28"/>
              </w:rPr>
            </w:pP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2.3.</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Разработка и внедрение системы учета за сбором, транспортированием и захоронением коммунальных отходов, мониторинг потоков отходов.</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Оперативный учет объем</w:t>
            </w:r>
            <w:r w:rsidR="005D7C15">
              <w:rPr>
                <w:rFonts w:ascii="Times New Roman" w:hAnsi="Times New Roman" w:cs="Times New Roman"/>
                <w:sz w:val="28"/>
                <w:szCs w:val="28"/>
              </w:rPr>
              <w:t>ов</w:t>
            </w:r>
            <w:r>
              <w:rPr>
                <w:rFonts w:ascii="Times New Roman" w:hAnsi="Times New Roman" w:cs="Times New Roman"/>
                <w:sz w:val="28"/>
                <w:szCs w:val="28"/>
              </w:rPr>
              <w:t xml:space="preserve"> сбора, вывоза и захоронения ТКО в сутки, соблюдение подрядчиком недельно-суточного графика вывоза ТКО с территории городского округа.</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2.4.</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Содействие предпринимательству в развитии рынка вторичного сырья</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Уменьшение количества отходов, направляемых для захоронения на полигон</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2.5.</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Содействие созданию предприятий различных форм собственности, выполняющих работы и услуги в сфере  обращения с отходами</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Повышение качества услуг по сбору и вывозу ТКО</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2.6.</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Ведение реестра мест (площадок) накопления твердых </w:t>
            </w:r>
            <w:r>
              <w:rPr>
                <w:rFonts w:ascii="Times New Roman" w:hAnsi="Times New Roman" w:cs="Times New Roman"/>
                <w:sz w:val="28"/>
                <w:szCs w:val="28"/>
              </w:rPr>
              <w:lastRenderedPageBreak/>
              <w:t>коммунальных отходов</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lastRenderedPageBreak/>
              <w:t>Постоянно</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Повышение качества  услуг по сбору и вывозу </w:t>
            </w:r>
            <w:r>
              <w:rPr>
                <w:rFonts w:ascii="Times New Roman" w:hAnsi="Times New Roman" w:cs="Times New Roman"/>
                <w:sz w:val="28"/>
                <w:szCs w:val="28"/>
              </w:rPr>
              <w:lastRenderedPageBreak/>
              <w:t>ТКО</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94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b/>
                <w:sz w:val="28"/>
                <w:szCs w:val="28"/>
              </w:rPr>
              <w:t>Внедрение современных технологий, оборудования и спецтехники в сфере с обращениями отходов, укрепление материально-технической базы предприятий, специализирующихся в сфере санитарной очистки и обращения с отходами:</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3.1.</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Установка видеокамер наружного наблюдения на всех дворовых и общественных территориях, где размещены контейнерные  площадки для сбора  и временного хранения ТКО</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2020г. 2022г.</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both"/>
              <w:rPr>
                <w:rFonts w:ascii="Times New Roman" w:hAnsi="Times New Roman" w:cs="Times New Roman"/>
                <w:sz w:val="28"/>
                <w:szCs w:val="28"/>
              </w:rPr>
            </w:pPr>
            <w:r>
              <w:rPr>
                <w:rFonts w:ascii="Times New Roman" w:hAnsi="Times New Roman" w:cs="Times New Roman"/>
                <w:sz w:val="28"/>
                <w:szCs w:val="28"/>
              </w:rPr>
              <w:t>Повышение качества санитарного содержания контейнерных площадок и прилегающих к ним территорий. Предотвращение образования несанкционированных свалок, на дворовых и общественных территориях</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3.2.</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Внедрение программных комплексов, позволяющих обеспечить комплексную автоматизацию </w:t>
            </w:r>
            <w:proofErr w:type="spellStart"/>
            <w:r>
              <w:rPr>
                <w:rFonts w:ascii="Times New Roman" w:hAnsi="Times New Roman" w:cs="Times New Roman"/>
                <w:sz w:val="28"/>
                <w:szCs w:val="28"/>
              </w:rPr>
              <w:t>мусоровывозящих</w:t>
            </w:r>
            <w:proofErr w:type="spellEnd"/>
            <w:r>
              <w:rPr>
                <w:rFonts w:ascii="Times New Roman" w:hAnsi="Times New Roman" w:cs="Times New Roman"/>
                <w:sz w:val="28"/>
                <w:szCs w:val="28"/>
              </w:rPr>
              <w:t xml:space="preserve"> организаций (программа «Управление вывозом ТКО»)</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2021-2022гг.</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Позволит:</w:t>
            </w: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избежание</w:t>
            </w:r>
            <w:proofErr w:type="gramEnd"/>
            <w:r>
              <w:rPr>
                <w:rFonts w:ascii="Times New Roman" w:hAnsi="Times New Roman" w:cs="Times New Roman"/>
                <w:sz w:val="28"/>
                <w:szCs w:val="28"/>
              </w:rPr>
              <w:t xml:space="preserve"> простоя спецтехники;</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3.3.</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Приобретение современной специальной техники:</w:t>
            </w: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-мусоровозы – 2 ед.</w:t>
            </w: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бункеровозы</w:t>
            </w:r>
            <w:proofErr w:type="spellEnd"/>
            <w:r>
              <w:rPr>
                <w:rFonts w:ascii="Times New Roman" w:hAnsi="Times New Roman" w:cs="Times New Roman"/>
                <w:sz w:val="28"/>
                <w:szCs w:val="28"/>
              </w:rPr>
              <w:t xml:space="preserve"> – 2 ед.</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2021-2025гг.</w:t>
            </w:r>
          </w:p>
        </w:tc>
        <w:tc>
          <w:tcPr>
            <w:tcW w:w="33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Обеспечение высокого качества услуг по санитарной очистке территории городского округа</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3.4.</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Внедрение практики механизированной мойки контейнеров с использованием специальной техники. Приобретение машины для мойки контейнеров – ТГ100 – 1 ед.</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2021г.</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E3E" w:rsidRDefault="00C73E3E">
            <w:pPr>
              <w:rPr>
                <w:rFonts w:ascii="Times New Roman" w:hAnsi="Times New Roman" w:cs="Times New Roman"/>
                <w:sz w:val="28"/>
                <w:szCs w:val="28"/>
              </w:rPr>
            </w:pP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3.5.</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Реконструкция контейнерных площадок для сбора и временного хранения ТКО – 20 КП.</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2020-2025гг.</w:t>
            </w:r>
          </w:p>
        </w:tc>
        <w:tc>
          <w:tcPr>
            <w:tcW w:w="33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Приведение площадок для </w:t>
            </w:r>
            <w:proofErr w:type="gramStart"/>
            <w:r>
              <w:rPr>
                <w:rFonts w:ascii="Times New Roman" w:hAnsi="Times New Roman" w:cs="Times New Roman"/>
                <w:sz w:val="28"/>
                <w:szCs w:val="28"/>
              </w:rPr>
              <w:t xml:space="preserve">к </w:t>
            </w:r>
            <w:proofErr w:type="spellStart"/>
            <w:r>
              <w:rPr>
                <w:rFonts w:ascii="Times New Roman" w:hAnsi="Times New Roman" w:cs="Times New Roman"/>
                <w:sz w:val="28"/>
                <w:szCs w:val="28"/>
              </w:rPr>
              <w:t>онтейнеров</w:t>
            </w:r>
            <w:proofErr w:type="spellEnd"/>
            <w:proofErr w:type="gramEnd"/>
            <w:r>
              <w:rPr>
                <w:rFonts w:ascii="Times New Roman" w:hAnsi="Times New Roman" w:cs="Times New Roman"/>
                <w:sz w:val="28"/>
                <w:szCs w:val="28"/>
              </w:rPr>
              <w:t xml:space="preserve"> и бункеров в соответствии санитарным нормам и правилам. Предотвращение образования несанкционированных свалок, </w:t>
            </w:r>
            <w:proofErr w:type="gramStart"/>
            <w:r>
              <w:rPr>
                <w:rFonts w:ascii="Times New Roman" w:hAnsi="Times New Roman" w:cs="Times New Roman"/>
                <w:sz w:val="28"/>
                <w:szCs w:val="28"/>
              </w:rPr>
              <w:t>захламленных</w:t>
            </w:r>
            <w:proofErr w:type="gramEnd"/>
            <w:r>
              <w:rPr>
                <w:rFonts w:ascii="Times New Roman" w:hAnsi="Times New Roman" w:cs="Times New Roman"/>
                <w:sz w:val="28"/>
                <w:szCs w:val="28"/>
              </w:rPr>
              <w:t xml:space="preserve"> участков территории. Предотвращение образования стихийных свалок  и зон </w:t>
            </w:r>
            <w:r>
              <w:rPr>
                <w:rFonts w:ascii="Times New Roman" w:hAnsi="Times New Roman" w:cs="Times New Roman"/>
                <w:sz w:val="28"/>
                <w:szCs w:val="28"/>
              </w:rPr>
              <w:lastRenderedPageBreak/>
              <w:t>захламления в местах активного отдыха населения.</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3.6.</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Строительство контейнерных площадок для сбора и временного хранения  ТКО на дворовых территориях города и его поселков – 15 КП.</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2020-2025гг.</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E3E" w:rsidRDefault="00C73E3E">
            <w:pPr>
              <w:rPr>
                <w:rFonts w:ascii="Times New Roman" w:hAnsi="Times New Roman" w:cs="Times New Roman"/>
                <w:sz w:val="28"/>
                <w:szCs w:val="28"/>
              </w:rPr>
            </w:pP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3.7.</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Обустройство бункеров для сбора  и временного хранения  </w:t>
            </w:r>
            <w:proofErr w:type="spellStart"/>
            <w:proofErr w:type="gramStart"/>
            <w:r>
              <w:rPr>
                <w:rFonts w:ascii="Times New Roman" w:hAnsi="Times New Roman" w:cs="Times New Roman"/>
                <w:sz w:val="28"/>
                <w:szCs w:val="28"/>
              </w:rPr>
              <w:t>крупно-габаритных</w:t>
            </w:r>
            <w:proofErr w:type="spellEnd"/>
            <w:proofErr w:type="gramEnd"/>
            <w:r>
              <w:rPr>
                <w:rFonts w:ascii="Times New Roman" w:hAnsi="Times New Roman" w:cs="Times New Roman"/>
                <w:sz w:val="28"/>
                <w:szCs w:val="28"/>
              </w:rPr>
              <w:t xml:space="preserve"> отходов (КГО) – 39 бункеров. </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2021-2025гг.</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E3E" w:rsidRDefault="00C73E3E">
            <w:pPr>
              <w:rPr>
                <w:rFonts w:ascii="Times New Roman" w:hAnsi="Times New Roman" w:cs="Times New Roman"/>
                <w:sz w:val="28"/>
                <w:szCs w:val="28"/>
              </w:rPr>
            </w:pP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Приобретение для сбора временного  хранения ТКО современные:</w:t>
            </w: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контейнера – 150 шт.</w:t>
            </w: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бункера – 39 шт.</w:t>
            </w: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урны – 80 шт.</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2020-2025гг.</w:t>
            </w: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2020-2025гг.</w:t>
            </w: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2020-2025гг.</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rPr>
                <w:rFonts w:ascii="Times New Roman" w:hAnsi="Times New Roman" w:cs="Times New Roman"/>
                <w:sz w:val="28"/>
                <w:szCs w:val="28"/>
              </w:rPr>
            </w:pPr>
            <w:r>
              <w:rPr>
                <w:rFonts w:ascii="Times New Roman" w:hAnsi="Times New Roman" w:cs="Times New Roman"/>
                <w:sz w:val="28"/>
                <w:szCs w:val="28"/>
              </w:rPr>
              <w:t>Обеспечение  своевременной замены неисправных контейнеров, бункеров, урн. Обеспечение высокого качества  санитарной очистки  территории  городского округа.</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3.9.</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Привлечение предприятий различных форм собственности  к осуществлению раздельного сбора и переработки ТКО</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both"/>
              <w:rPr>
                <w:rFonts w:ascii="Times New Roman" w:hAnsi="Times New Roman" w:cs="Times New Roman"/>
                <w:sz w:val="28"/>
                <w:szCs w:val="28"/>
              </w:rPr>
            </w:pPr>
            <w:r>
              <w:rPr>
                <w:rFonts w:ascii="Times New Roman" w:hAnsi="Times New Roman" w:cs="Times New Roman"/>
                <w:sz w:val="28"/>
                <w:szCs w:val="28"/>
              </w:rPr>
              <w:t>Улучшение экологической обстановки за счет минимизации  объемов ТКО, поступающих на захоронение.</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4.</w:t>
            </w:r>
          </w:p>
        </w:tc>
        <w:tc>
          <w:tcPr>
            <w:tcW w:w="94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b/>
                <w:sz w:val="28"/>
                <w:szCs w:val="28"/>
              </w:rPr>
              <w:t>Совершенствование системы механизированной уборки территории городского округа:</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4.1.</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Внедрение системы механизированной уборки территории с использованием специализированной техники.</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2020-2025гг.</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Обеспечение высокого качества услуг по санитарной уборке территории, повышение уровня механизации  работ по уборке территории</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5.</w:t>
            </w:r>
          </w:p>
        </w:tc>
        <w:tc>
          <w:tcPr>
            <w:tcW w:w="94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b/>
                <w:sz w:val="28"/>
                <w:szCs w:val="28"/>
              </w:rPr>
            </w:pPr>
            <w:r>
              <w:rPr>
                <w:rFonts w:ascii="Times New Roman" w:hAnsi="Times New Roman" w:cs="Times New Roman"/>
                <w:b/>
                <w:sz w:val="28"/>
                <w:szCs w:val="28"/>
              </w:rPr>
              <w:t xml:space="preserve">Создание системы экологического и санитарно-эпидемиологического  образования и информирования населения, </w:t>
            </w:r>
            <w:proofErr w:type="gramStart"/>
            <w:r>
              <w:rPr>
                <w:rFonts w:ascii="Times New Roman" w:hAnsi="Times New Roman" w:cs="Times New Roman"/>
                <w:b/>
                <w:sz w:val="28"/>
                <w:szCs w:val="28"/>
              </w:rPr>
              <w:t>способствующий</w:t>
            </w:r>
            <w:proofErr w:type="gramEnd"/>
            <w:r>
              <w:rPr>
                <w:rFonts w:ascii="Times New Roman" w:hAnsi="Times New Roman" w:cs="Times New Roman"/>
                <w:b/>
                <w:sz w:val="28"/>
                <w:szCs w:val="28"/>
              </w:rPr>
              <w:t xml:space="preserve"> приобретению экологических знаний и привлечению к активному участию в охране  окружающей среды:</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5.1.</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Регулярное освещение в СМИ действий администрации города в сфере защиты окружающей среды, обращения с отходами, благоустройства и санитарного содержания территорий объектов</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Привлекает внимание к важности вопросов санитарной очистки, обращения с отходами.</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5.2.</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Организация проведения городских субботников по уборке, благоустройству и озеленению территорий и объектов с привлечением населения организаций, учреждений, коммерческих структур</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Проявление сознательности у граждан города о необходимости содержания территории города в чистоте и порядке, об </w:t>
            </w:r>
            <w:r>
              <w:rPr>
                <w:rFonts w:ascii="Times New Roman" w:hAnsi="Times New Roman" w:cs="Times New Roman"/>
                <w:sz w:val="28"/>
                <w:szCs w:val="28"/>
              </w:rPr>
              <w:lastRenderedPageBreak/>
              <w:t>ответственности за сохранность объектов благоустройства и озеленения городского округа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lastRenderedPageBreak/>
              <w:t>5.3.</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Содействие  в организации детских и молодежных экологических отрядов в рамках муниципальных экологических </w:t>
            </w: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(массовых природоохранных мероприятий по уборке и благоустройству территорий и объектов, озеленения и т.д.)</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3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p>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Воспитание подрастающего поколения, привитие культуры рационального обращения с отходами, бережного обращения к природе</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5.4.</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Содействие в организации конкурсов  образовательных и воспитательных программ экологической направленности в дошкольных и образовательных учреждениях</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E3E" w:rsidRDefault="00C73E3E">
            <w:pPr>
              <w:rPr>
                <w:rFonts w:ascii="Times New Roman" w:hAnsi="Times New Roman" w:cs="Times New Roman"/>
                <w:sz w:val="28"/>
                <w:szCs w:val="28"/>
              </w:rPr>
            </w:pP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6.</w:t>
            </w:r>
          </w:p>
        </w:tc>
        <w:tc>
          <w:tcPr>
            <w:tcW w:w="94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b/>
                <w:sz w:val="28"/>
                <w:szCs w:val="28"/>
              </w:rPr>
              <w:t>Развитие системы общественного контроля в сфере обращения с ТКО и повышение индивидуальной ответственности жителей городского округа:</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6.1.</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Развитие информационного обеспечения населения о текущих показателях (объемах образования ТКО на контейнерных площадках УК и ТСЖ) влияющих на стоимость услуг в сфере обращения с ТКО.</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Привлекает внимание к важности вопросов санитарной очистки, обращения с отходами.</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6.2.</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Привлечение общественных инспекций и групп  общественного контроля к совместной работе  с государственными и муниципальными контролирующими органами. </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Активное участие населения обеспечит эффективность по сбору и вывозу ТКО</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7.</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b/>
                <w:sz w:val="28"/>
                <w:szCs w:val="28"/>
              </w:rPr>
            </w:pPr>
            <w:r>
              <w:rPr>
                <w:rFonts w:ascii="Times New Roman" w:hAnsi="Times New Roman" w:cs="Times New Roman"/>
                <w:b/>
                <w:sz w:val="28"/>
                <w:szCs w:val="28"/>
              </w:rPr>
              <w:t>Развитие системы раздельного сбора твердых коммунальных отходов</w:t>
            </w:r>
          </w:p>
        </w:tc>
        <w:tc>
          <w:tcPr>
            <w:tcW w:w="5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E3E" w:rsidRDefault="00C73E3E">
            <w:pPr>
              <w:jc w:val="center"/>
              <w:rPr>
                <w:rFonts w:ascii="Times New Roman" w:hAnsi="Times New Roman" w:cs="Times New Roman"/>
                <w:sz w:val="28"/>
                <w:szCs w:val="28"/>
              </w:rPr>
            </w:pP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7.1.</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    Установка на контейнерных площадках для сбора ТКО специальных контейнеров  для раздельного сбора мусора</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2021-2025гг.</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Улучшение экологической обстановки за счет минимизации объемов ТКО, поступающих на </w:t>
            </w:r>
            <w:r>
              <w:rPr>
                <w:rFonts w:ascii="Times New Roman" w:hAnsi="Times New Roman" w:cs="Times New Roman"/>
                <w:sz w:val="28"/>
                <w:szCs w:val="28"/>
              </w:rPr>
              <w:lastRenderedPageBreak/>
              <w:t>захоронение</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lastRenderedPageBreak/>
              <w:t>7.2.</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Установка контейнеров </w:t>
            </w:r>
            <w:proofErr w:type="spellStart"/>
            <w:r>
              <w:rPr>
                <w:rFonts w:ascii="Times New Roman" w:hAnsi="Times New Roman" w:cs="Times New Roman"/>
                <w:sz w:val="28"/>
                <w:szCs w:val="28"/>
              </w:rPr>
              <w:t>эко-боксов</w:t>
            </w:r>
            <w:proofErr w:type="spellEnd"/>
            <w:r>
              <w:rPr>
                <w:rFonts w:ascii="Times New Roman" w:hAnsi="Times New Roman" w:cs="Times New Roman"/>
                <w:sz w:val="28"/>
                <w:szCs w:val="28"/>
              </w:rPr>
              <w:t xml:space="preserve"> для сбора ртутных ламп, батареек</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2020-2025гг.</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 xml:space="preserve">Уменьшение объемов ТКО, </w:t>
            </w:r>
            <w:proofErr w:type="gramStart"/>
            <w:r>
              <w:rPr>
                <w:rFonts w:ascii="Times New Roman" w:hAnsi="Times New Roman" w:cs="Times New Roman"/>
                <w:sz w:val="28"/>
                <w:szCs w:val="28"/>
              </w:rPr>
              <w:t>направляемого</w:t>
            </w:r>
            <w:proofErr w:type="gramEnd"/>
            <w:r>
              <w:rPr>
                <w:rFonts w:ascii="Times New Roman" w:hAnsi="Times New Roman" w:cs="Times New Roman"/>
                <w:sz w:val="28"/>
                <w:szCs w:val="28"/>
              </w:rPr>
              <w:t xml:space="preserve"> на полигон  ТКО.</w:t>
            </w:r>
          </w:p>
        </w:tc>
      </w:tr>
      <w:tr w:rsidR="00C73E3E" w:rsidTr="00C73E3E">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7.3.</w:t>
            </w:r>
          </w:p>
        </w:tc>
        <w:tc>
          <w:tcPr>
            <w:tcW w:w="4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Организация сети стационарных и мобильных пунктов по приему вторичного сырья – 12 пунктов.</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2020-2025гг.</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E3E" w:rsidRDefault="00C73E3E">
            <w:pPr>
              <w:jc w:val="center"/>
              <w:rPr>
                <w:rFonts w:ascii="Times New Roman" w:hAnsi="Times New Roman" w:cs="Times New Roman"/>
                <w:sz w:val="28"/>
                <w:szCs w:val="28"/>
              </w:rPr>
            </w:pPr>
            <w:r>
              <w:rPr>
                <w:rFonts w:ascii="Times New Roman" w:hAnsi="Times New Roman" w:cs="Times New Roman"/>
                <w:sz w:val="28"/>
                <w:szCs w:val="28"/>
              </w:rPr>
              <w:t>Улучшение экологической обстановки за счет минимизации объемов ТКО, поступающих на захоронение.</w:t>
            </w:r>
          </w:p>
        </w:tc>
      </w:tr>
    </w:tbl>
    <w:p w:rsidR="00C73E3E" w:rsidRDefault="00C73E3E" w:rsidP="00C73E3E">
      <w:pPr>
        <w:jc w:val="center"/>
        <w:rPr>
          <w:rFonts w:ascii="Times New Roman" w:hAnsi="Times New Roman" w:cs="Times New Roman"/>
          <w:sz w:val="28"/>
          <w:szCs w:val="28"/>
        </w:rPr>
      </w:pPr>
    </w:p>
    <w:p w:rsidR="0072089F" w:rsidRDefault="0072089F" w:rsidP="0072089F">
      <w:pPr>
        <w:ind w:firstLine="708"/>
        <w:jc w:val="both"/>
        <w:rPr>
          <w:rFonts w:ascii="Times New Roman" w:eastAsia="Times New Roman" w:hAnsi="Times New Roman" w:cs="Times New Roman"/>
          <w:sz w:val="28"/>
          <w:szCs w:val="28"/>
        </w:rPr>
      </w:pPr>
    </w:p>
    <w:p w:rsidR="002649A1" w:rsidRDefault="002649A1" w:rsidP="0072089F">
      <w:pPr>
        <w:ind w:firstLine="708"/>
        <w:jc w:val="both"/>
        <w:rPr>
          <w:rFonts w:ascii="Times New Roman" w:eastAsia="Times New Roman" w:hAnsi="Times New Roman" w:cs="Times New Roman"/>
          <w:sz w:val="28"/>
          <w:szCs w:val="28"/>
        </w:rPr>
      </w:pPr>
    </w:p>
    <w:p w:rsidR="002649A1" w:rsidRDefault="002649A1" w:rsidP="0072089F">
      <w:pPr>
        <w:ind w:firstLine="708"/>
        <w:jc w:val="both"/>
        <w:rPr>
          <w:rFonts w:ascii="Times New Roman" w:eastAsia="Times New Roman" w:hAnsi="Times New Roman" w:cs="Times New Roman"/>
          <w:sz w:val="28"/>
          <w:szCs w:val="28"/>
        </w:rPr>
      </w:pPr>
    </w:p>
    <w:p w:rsidR="002649A1" w:rsidRDefault="002649A1" w:rsidP="0072089F">
      <w:pPr>
        <w:ind w:firstLine="708"/>
        <w:jc w:val="both"/>
        <w:rPr>
          <w:rFonts w:ascii="Times New Roman" w:eastAsia="Times New Roman" w:hAnsi="Times New Roman" w:cs="Times New Roman"/>
          <w:sz w:val="28"/>
          <w:szCs w:val="28"/>
        </w:rPr>
      </w:pPr>
    </w:p>
    <w:p w:rsidR="002649A1" w:rsidRDefault="002649A1" w:rsidP="0072089F">
      <w:pPr>
        <w:ind w:firstLine="708"/>
        <w:jc w:val="both"/>
        <w:rPr>
          <w:rFonts w:ascii="Times New Roman" w:eastAsia="Times New Roman" w:hAnsi="Times New Roman" w:cs="Times New Roman"/>
          <w:sz w:val="28"/>
          <w:szCs w:val="28"/>
        </w:rPr>
      </w:pPr>
    </w:p>
    <w:p w:rsidR="002649A1" w:rsidRDefault="002649A1" w:rsidP="00FC638A">
      <w:pPr>
        <w:jc w:val="both"/>
        <w:rPr>
          <w:rFonts w:ascii="Times New Roman" w:eastAsia="Times New Roman" w:hAnsi="Times New Roman" w:cs="Times New Roman"/>
          <w:sz w:val="28"/>
          <w:szCs w:val="28"/>
        </w:rPr>
      </w:pPr>
    </w:p>
    <w:p w:rsidR="00FC638A" w:rsidRPr="0072089F" w:rsidRDefault="00FC638A" w:rsidP="00FC638A">
      <w:pPr>
        <w:jc w:val="both"/>
        <w:rPr>
          <w:rFonts w:ascii="Times New Roman" w:eastAsia="Times New Roman" w:hAnsi="Times New Roman" w:cs="Times New Roman"/>
          <w:sz w:val="28"/>
          <w:szCs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4A0687" w:rsidRDefault="004A0687" w:rsidP="002649A1">
      <w:pPr>
        <w:spacing w:after="0" w:line="240" w:lineRule="auto"/>
        <w:jc w:val="center"/>
        <w:rPr>
          <w:rFonts w:ascii="Times New Roman" w:hAnsi="Times New Roman" w:cs="Times New Roman"/>
          <w:b/>
          <w:sz w:val="28"/>
        </w:rPr>
      </w:pPr>
    </w:p>
    <w:p w:rsidR="00FC638A" w:rsidRDefault="00FC638A" w:rsidP="00FC638A">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Расчет</w:t>
      </w:r>
    </w:p>
    <w:p w:rsidR="00FC638A" w:rsidRDefault="00FC638A" w:rsidP="00FC638A">
      <w:pPr>
        <w:spacing w:after="0" w:line="240" w:lineRule="auto"/>
        <w:jc w:val="center"/>
        <w:rPr>
          <w:rFonts w:ascii="Times New Roman" w:hAnsi="Times New Roman" w:cs="Times New Roman"/>
          <w:b/>
          <w:sz w:val="24"/>
        </w:rPr>
      </w:pPr>
      <w:r>
        <w:rPr>
          <w:rFonts w:ascii="Times New Roman" w:hAnsi="Times New Roman" w:cs="Times New Roman"/>
          <w:b/>
          <w:sz w:val="24"/>
        </w:rPr>
        <w:t>капитальных вложений по санитарной очистке территории ГО «город Кизилюрт» на перспективу до 2025 г.</w:t>
      </w:r>
    </w:p>
    <w:p w:rsidR="00FC638A" w:rsidRDefault="00FC638A" w:rsidP="00FC638A">
      <w:pPr>
        <w:spacing w:after="0" w:line="240" w:lineRule="auto"/>
        <w:jc w:val="center"/>
        <w:rPr>
          <w:rFonts w:ascii="Times New Roman" w:hAnsi="Times New Roman" w:cs="Times New Roman"/>
          <w:b/>
          <w:sz w:val="24"/>
        </w:rPr>
      </w:pPr>
    </w:p>
    <w:p w:rsidR="00FC638A" w:rsidRDefault="00FC638A" w:rsidP="00FC638A">
      <w:pPr>
        <w:spacing w:after="0" w:line="240" w:lineRule="auto"/>
        <w:jc w:val="center"/>
        <w:rPr>
          <w:rFonts w:ascii="Times New Roman" w:hAnsi="Times New Roman" w:cs="Times New Roman"/>
          <w:b/>
        </w:rPr>
      </w:pPr>
    </w:p>
    <w:tbl>
      <w:tblPr>
        <w:tblStyle w:val="a9"/>
        <w:tblW w:w="0" w:type="auto"/>
        <w:tblInd w:w="-1026" w:type="dxa"/>
        <w:tblLook w:val="04A0"/>
      </w:tblPr>
      <w:tblGrid>
        <w:gridCol w:w="566"/>
        <w:gridCol w:w="2846"/>
        <w:gridCol w:w="1408"/>
        <w:gridCol w:w="1417"/>
        <w:gridCol w:w="1985"/>
        <w:gridCol w:w="1984"/>
      </w:tblGrid>
      <w:tr w:rsidR="00FC638A" w:rsidTr="00FC638A">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2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Наименование объекта</w:t>
            </w:r>
          </w:p>
        </w:tc>
        <w:tc>
          <w:tcPr>
            <w:tcW w:w="1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един.</w:t>
            </w:r>
          </w:p>
          <w:p w:rsidR="00FC638A" w:rsidRDefault="00FC638A">
            <w:pPr>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 xml:space="preserve">стоимость ед. </w:t>
            </w:r>
            <w:proofErr w:type="spellStart"/>
            <w:r>
              <w:rPr>
                <w:rFonts w:ascii="Times New Roman" w:hAnsi="Times New Roman" w:cs="Times New Roman"/>
              </w:rPr>
              <w:t>измер</w:t>
            </w:r>
            <w:proofErr w:type="spellEnd"/>
            <w:r>
              <w:rPr>
                <w:rFonts w:ascii="Times New Roman" w:hAnsi="Times New Roman" w:cs="Times New Roman"/>
              </w:rPr>
              <w:t>. тыс. руб.</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2020-2025 гг.</w:t>
            </w:r>
          </w:p>
        </w:tc>
      </w:tr>
      <w:tr w:rsidR="00FC638A" w:rsidTr="00FC638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638A" w:rsidRDefault="00FC638A">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638A" w:rsidRDefault="00FC638A">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638A" w:rsidRDefault="00FC638A">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638A" w:rsidRDefault="00FC638A">
            <w:pPr>
              <w:rPr>
                <w:rFonts w:ascii="Times New Roman" w:hAnsi="Times New Roman" w:cs="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кол-во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стоимость тыс. руб.</w:t>
            </w:r>
          </w:p>
        </w:tc>
      </w:tr>
      <w:tr w:rsidR="00FC638A" w:rsidTr="00FC638A">
        <w:tc>
          <w:tcPr>
            <w:tcW w:w="10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Сооружение и контейнерные площадки</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 xml:space="preserve">Строительство </w:t>
            </w:r>
            <w:proofErr w:type="spellStart"/>
            <w:r>
              <w:rPr>
                <w:rFonts w:ascii="Times New Roman" w:hAnsi="Times New Roman" w:cs="Times New Roman"/>
              </w:rPr>
              <w:t>дождеприемных</w:t>
            </w:r>
            <w:proofErr w:type="spellEnd"/>
            <w:r>
              <w:rPr>
                <w:rFonts w:ascii="Times New Roman" w:hAnsi="Times New Roman" w:cs="Times New Roman"/>
              </w:rPr>
              <w:t xml:space="preserve"> колодцев для отведенных ливневых стоков и талых вод</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объект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120,0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360,0</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Реконструкция контейнерных площадок для сбора и временного хранения ТКО</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объект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30,0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450,0</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4.</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 xml:space="preserve">Строительство </w:t>
            </w:r>
            <w:proofErr w:type="gramStart"/>
            <w:r>
              <w:rPr>
                <w:rFonts w:ascii="Times New Roman" w:hAnsi="Times New Roman" w:cs="Times New Roman"/>
              </w:rPr>
              <w:t>контейнерных</w:t>
            </w:r>
            <w:proofErr w:type="gramEnd"/>
            <w:r>
              <w:rPr>
                <w:rFonts w:ascii="Times New Roman" w:hAnsi="Times New Roman" w:cs="Times New Roman"/>
              </w:rPr>
              <w:t xml:space="preserve"> </w:t>
            </w:r>
            <w:proofErr w:type="spellStart"/>
            <w:r>
              <w:rPr>
                <w:rFonts w:ascii="Times New Roman" w:hAnsi="Times New Roman" w:cs="Times New Roman"/>
              </w:rPr>
              <w:t>площпдок</w:t>
            </w:r>
            <w:proofErr w:type="spellEnd"/>
            <w:r>
              <w:rPr>
                <w:rFonts w:ascii="Times New Roman" w:hAnsi="Times New Roman" w:cs="Times New Roman"/>
              </w:rPr>
              <w:t xml:space="preserve"> для сбора и временного хранения ТКО </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объект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40,0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240,0</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rPr>
                <w:rFonts w:ascii="Times New Roman" w:hAnsi="Times New Roman" w:cs="Times New Roman"/>
              </w:rPr>
            </w:pPr>
            <w:r>
              <w:rPr>
                <w:rFonts w:ascii="Times New Roman" w:hAnsi="Times New Roman" w:cs="Times New Roman"/>
              </w:rPr>
              <w:t xml:space="preserve"> 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Строительство сливной станции для приема и обработки жидких коммунальных отходов территории ОСК №1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объект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300,0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300,0</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ИТОГО:</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1350,0</w:t>
            </w:r>
          </w:p>
        </w:tc>
      </w:tr>
      <w:tr w:rsidR="00FC638A" w:rsidTr="00FC638A">
        <w:tc>
          <w:tcPr>
            <w:tcW w:w="10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Транспортные средства</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 xml:space="preserve">Кузовные мусоровозы на шасси </w:t>
            </w:r>
            <w:proofErr w:type="spellStart"/>
            <w:r>
              <w:rPr>
                <w:rFonts w:ascii="Times New Roman" w:hAnsi="Times New Roman" w:cs="Times New Roman"/>
              </w:rPr>
              <w:t>Камаз</w:t>
            </w:r>
            <w:proofErr w:type="spellEnd"/>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rPr>
                <w:rFonts w:ascii="Times New Roman" w:hAnsi="Times New Roman" w:cs="Times New Roman"/>
              </w:rPr>
            </w:pPr>
            <w:r>
              <w:rPr>
                <w:rFonts w:ascii="Times New Roman" w:hAnsi="Times New Roman" w:cs="Times New Roman"/>
              </w:rPr>
              <w:t>машины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rPr>
                <w:rFonts w:ascii="Times New Roman" w:hAnsi="Times New Roman" w:cs="Times New Roman"/>
              </w:rPr>
            </w:pPr>
            <w:r>
              <w:rPr>
                <w:rFonts w:ascii="Times New Roman" w:hAnsi="Times New Roman" w:cs="Times New Roman"/>
              </w:rPr>
              <w:t>2500,0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5000,0</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tabs>
                <w:tab w:val="left" w:pos="588"/>
              </w:tabs>
              <w:jc w:val="center"/>
              <w:rPr>
                <w:rFonts w:ascii="Times New Roman" w:hAnsi="Times New Roman" w:cs="Times New Roman"/>
              </w:rPr>
            </w:pPr>
            <w:r>
              <w:rPr>
                <w:rFonts w:ascii="Times New Roman" w:hAnsi="Times New Roman" w:cs="Times New Roman"/>
              </w:rPr>
              <w:t>ИТОГО:</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5000,0</w:t>
            </w:r>
          </w:p>
        </w:tc>
      </w:tr>
      <w:tr w:rsidR="00FC638A" w:rsidTr="00FC638A">
        <w:tc>
          <w:tcPr>
            <w:tcW w:w="10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Инвентарь</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tabs>
                <w:tab w:val="left" w:pos="588"/>
              </w:tabs>
              <w:rPr>
                <w:rFonts w:ascii="Times New Roman" w:hAnsi="Times New Roman" w:cs="Times New Roman"/>
              </w:rPr>
            </w:pPr>
            <w:r>
              <w:rPr>
                <w:rFonts w:ascii="Times New Roman" w:hAnsi="Times New Roman" w:cs="Times New Roman"/>
              </w:rPr>
              <w:t>Контейнера для сбора и временного хранения ТКО ёмкостью 0,75 м</w:t>
            </w:r>
            <w:r>
              <w:rPr>
                <w:rFonts w:ascii="Times New Roman" w:hAnsi="Times New Roman" w:cs="Times New Roman"/>
                <w:vertAlign w:val="superscript"/>
              </w:rPr>
              <w:t>3</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контейнер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5,0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150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450,0</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tabs>
                <w:tab w:val="left" w:pos="588"/>
              </w:tabs>
              <w:rPr>
                <w:rFonts w:ascii="Times New Roman" w:hAnsi="Times New Roman" w:cs="Times New Roman"/>
              </w:rPr>
            </w:pPr>
            <w:r>
              <w:rPr>
                <w:rFonts w:ascii="Times New Roman" w:hAnsi="Times New Roman" w:cs="Times New Roman"/>
              </w:rPr>
              <w:t>Урны для установки в общественном месте</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урны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0,4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80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320,0</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tabs>
                <w:tab w:val="left" w:pos="588"/>
              </w:tabs>
              <w:jc w:val="center"/>
              <w:rPr>
                <w:rFonts w:ascii="Times New Roman" w:hAnsi="Times New Roman" w:cs="Times New Roman"/>
              </w:rPr>
            </w:pPr>
            <w:r>
              <w:rPr>
                <w:rFonts w:ascii="Times New Roman" w:hAnsi="Times New Roman" w:cs="Times New Roman"/>
              </w:rPr>
              <w:t>ИТОГО:</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jc w:val="center"/>
              <w:rPr>
                <w:rFonts w:ascii="Times New Roman" w:hAnsi="Times New Roman" w:cs="Times New Roman"/>
              </w:rPr>
            </w:pPr>
            <w:r>
              <w:rPr>
                <w:rFonts w:ascii="Times New Roman" w:hAnsi="Times New Roman" w:cs="Times New Roman"/>
              </w:rPr>
              <w:t>770,0</w:t>
            </w:r>
          </w:p>
        </w:tc>
      </w:tr>
      <w:tr w:rsidR="00FC638A" w:rsidTr="00FC638A">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38A" w:rsidRDefault="00FC638A">
            <w:pPr>
              <w:tabs>
                <w:tab w:val="left" w:pos="588"/>
              </w:tabs>
              <w:rPr>
                <w:rFonts w:ascii="Times New Roman" w:hAnsi="Times New Roman" w:cs="Times New Roman"/>
              </w:rPr>
            </w:pPr>
            <w:r>
              <w:rPr>
                <w:rFonts w:ascii="Times New Roman" w:hAnsi="Times New Roman" w:cs="Times New Roman"/>
              </w:rPr>
              <w:t>Всего капиталовложений на организацию санитарной очистки</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38A" w:rsidRDefault="00FC638A">
            <w:pPr>
              <w:jc w:val="center"/>
              <w:rPr>
                <w:rFonts w:ascii="Times New Roman" w:hAnsi="Times New Roman" w:cs="Times New Roman"/>
              </w:rPr>
            </w:pPr>
          </w:p>
          <w:p w:rsidR="00FC638A" w:rsidRDefault="00FC638A">
            <w:pPr>
              <w:jc w:val="center"/>
              <w:rPr>
                <w:rFonts w:ascii="Times New Roman" w:hAnsi="Times New Roman" w:cs="Times New Roman"/>
              </w:rPr>
            </w:pPr>
            <w:r>
              <w:rPr>
                <w:rFonts w:ascii="Times New Roman" w:hAnsi="Times New Roman" w:cs="Times New Roman"/>
              </w:rPr>
              <w:t>7120,0</w:t>
            </w:r>
          </w:p>
        </w:tc>
      </w:tr>
    </w:tbl>
    <w:p w:rsidR="00FC638A" w:rsidRDefault="00FC638A" w:rsidP="00FC638A">
      <w:pPr>
        <w:jc w:val="center"/>
        <w:rPr>
          <w:rFonts w:ascii="Times New Roman" w:hAnsi="Times New Roman" w:cs="Times New Roman"/>
        </w:rPr>
      </w:pPr>
    </w:p>
    <w:p w:rsidR="00A71684" w:rsidRPr="0072089F" w:rsidRDefault="00A71684" w:rsidP="00024518">
      <w:pPr>
        <w:rPr>
          <w:rFonts w:ascii="Times New Roman" w:hAnsi="Times New Roman" w:cs="Times New Roman"/>
        </w:rPr>
      </w:pPr>
    </w:p>
    <w:sectPr w:rsidR="00A71684" w:rsidRPr="0072089F" w:rsidSect="00F83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2">
    <w:nsid w:val="09040CB9"/>
    <w:multiLevelType w:val="hybridMultilevel"/>
    <w:tmpl w:val="0BE81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83399"/>
    <w:multiLevelType w:val="hybridMultilevel"/>
    <w:tmpl w:val="FCC6C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45267"/>
    <w:multiLevelType w:val="hybridMultilevel"/>
    <w:tmpl w:val="F276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A59E9"/>
    <w:multiLevelType w:val="hybridMultilevel"/>
    <w:tmpl w:val="0BE81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347A7"/>
    <w:multiLevelType w:val="hybridMultilevel"/>
    <w:tmpl w:val="BE66DA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C3AB9"/>
    <w:multiLevelType w:val="hybridMultilevel"/>
    <w:tmpl w:val="2C0A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E0695"/>
    <w:multiLevelType w:val="hybridMultilevel"/>
    <w:tmpl w:val="03AC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97A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7560B18"/>
    <w:multiLevelType w:val="hybridMultilevel"/>
    <w:tmpl w:val="BA5E5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E652F"/>
    <w:multiLevelType w:val="hybridMultilevel"/>
    <w:tmpl w:val="AD1ED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00ADD"/>
    <w:multiLevelType w:val="hybridMultilevel"/>
    <w:tmpl w:val="DEC27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42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DC318FB"/>
    <w:multiLevelType w:val="singleLevel"/>
    <w:tmpl w:val="35BE419C"/>
    <w:lvl w:ilvl="0">
      <w:start w:val="1"/>
      <w:numFmt w:val="decimal"/>
      <w:lvlText w:val="%1."/>
      <w:legacy w:legacy="1" w:legacySpace="0" w:legacyIndent="283"/>
      <w:lvlJc w:val="left"/>
      <w:pPr>
        <w:ind w:left="283" w:hanging="283"/>
      </w:pPr>
      <w:rPr>
        <w:rFonts w:cs="Times New Roman"/>
      </w:rPr>
    </w:lvl>
  </w:abstractNum>
  <w:abstractNum w:abstractNumId="15">
    <w:nsid w:val="3FA72489"/>
    <w:multiLevelType w:val="hybridMultilevel"/>
    <w:tmpl w:val="C06A2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F57B59"/>
    <w:multiLevelType w:val="hybridMultilevel"/>
    <w:tmpl w:val="A1A0E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4C2243"/>
    <w:multiLevelType w:val="hybridMultilevel"/>
    <w:tmpl w:val="5906C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E52286"/>
    <w:multiLevelType w:val="hybridMultilevel"/>
    <w:tmpl w:val="C06A2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3638B"/>
    <w:multiLevelType w:val="hybridMultilevel"/>
    <w:tmpl w:val="FCC6C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054797"/>
    <w:multiLevelType w:val="hybridMultilevel"/>
    <w:tmpl w:val="2E4C6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211EBD"/>
    <w:multiLevelType w:val="hybridMultilevel"/>
    <w:tmpl w:val="FE409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11376"/>
    <w:multiLevelType w:val="hybridMultilevel"/>
    <w:tmpl w:val="2C3E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E0E05"/>
    <w:multiLevelType w:val="hybridMultilevel"/>
    <w:tmpl w:val="C28AD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4"/>
  </w:num>
  <w:num w:numId="5">
    <w:abstractNumId w:val="7"/>
  </w:num>
  <w:num w:numId="6">
    <w:abstractNumId w:val="14"/>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9"/>
  </w:num>
  <w:num w:numId="9">
    <w:abstractNumId w:val="13"/>
  </w:num>
  <w:num w:numId="10">
    <w:abstractNumId w:val="14"/>
    <w:lvlOverride w:ilvl="0">
      <w:startOverride w:val="7"/>
      <w:lvl w:ilvl="0">
        <w:start w:val="7"/>
        <w:numFmt w:val="decimal"/>
        <w:lvlText w:val="%1."/>
        <w:legacy w:legacy="1" w:legacySpace="0" w:legacyIndent="283"/>
        <w:lvlJc w:val="left"/>
        <w:pPr>
          <w:ind w:left="283" w:hanging="283"/>
        </w:pPr>
      </w:lvl>
    </w:lvlOverride>
  </w:num>
  <w:num w:numId="11">
    <w:abstractNumId w:val="14"/>
    <w:lvlOverride w:ilvl="0">
      <w:startOverride w:val="1"/>
      <w:lvl w:ilvl="0">
        <w:start w:val="1"/>
        <w:numFmt w:val="decimal"/>
        <w:lvlText w:val="%1."/>
        <w:legacy w:legacy="1" w:legacySpace="0" w:legacyIndent="283"/>
        <w:lvlJc w:val="left"/>
        <w:pPr>
          <w:ind w:left="283" w:hanging="283"/>
        </w:pPr>
      </w:lvl>
    </w:lvlOverride>
  </w:num>
  <w:num w:numId="12">
    <w:abstractNumId w:val="14"/>
    <w:lvlOverride w:ilvl="0">
      <w:startOverride w:val="7"/>
      <w:lvl w:ilvl="0">
        <w:start w:val="7"/>
        <w:numFmt w:val="decimal"/>
        <w:lvlText w:val="%1."/>
        <w:legacy w:legacy="1" w:legacySpace="0" w:legacyIndent="283"/>
        <w:lvlJc w:val="left"/>
        <w:pPr>
          <w:ind w:left="283" w:hanging="283"/>
        </w:pPr>
      </w:lvl>
    </w:lvlOverride>
  </w:num>
  <w:num w:numId="13">
    <w:abstractNumId w:val="6"/>
  </w:num>
  <w:num w:numId="14">
    <w:abstractNumId w:val="8"/>
  </w:num>
  <w:num w:numId="15">
    <w:abstractNumId w:val="11"/>
  </w:num>
  <w:num w:numId="16">
    <w:abstractNumId w:val="20"/>
  </w:num>
  <w:num w:numId="17">
    <w:abstractNumId w:val="15"/>
  </w:num>
  <w:num w:numId="18">
    <w:abstractNumId w:val="23"/>
  </w:num>
  <w:num w:numId="19">
    <w:abstractNumId w:val="16"/>
  </w:num>
  <w:num w:numId="20">
    <w:abstractNumId w:val="12"/>
  </w:num>
  <w:num w:numId="21">
    <w:abstractNumId w:val="17"/>
  </w:num>
  <w:num w:numId="22">
    <w:abstractNumId w:val="22"/>
  </w:num>
  <w:num w:numId="23">
    <w:abstractNumId w:val="3"/>
  </w:num>
  <w:num w:numId="24">
    <w:abstractNumId w:val="19"/>
  </w:num>
  <w:num w:numId="25">
    <w:abstractNumId w:val="21"/>
  </w:num>
  <w:num w:numId="26">
    <w:abstractNumId w:val="2"/>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E674CA"/>
    <w:rsid w:val="00010ED3"/>
    <w:rsid w:val="00024518"/>
    <w:rsid w:val="000B4954"/>
    <w:rsid w:val="001B4CFB"/>
    <w:rsid w:val="001D07C6"/>
    <w:rsid w:val="002649A1"/>
    <w:rsid w:val="00281FC8"/>
    <w:rsid w:val="002C171D"/>
    <w:rsid w:val="00320790"/>
    <w:rsid w:val="00334CCA"/>
    <w:rsid w:val="00345A87"/>
    <w:rsid w:val="003811D7"/>
    <w:rsid w:val="003A1996"/>
    <w:rsid w:val="00490D73"/>
    <w:rsid w:val="00494FC4"/>
    <w:rsid w:val="004A0687"/>
    <w:rsid w:val="004C5D51"/>
    <w:rsid w:val="004E320C"/>
    <w:rsid w:val="00546A5F"/>
    <w:rsid w:val="00574128"/>
    <w:rsid w:val="005D7C15"/>
    <w:rsid w:val="005E5377"/>
    <w:rsid w:val="0063441B"/>
    <w:rsid w:val="006B0444"/>
    <w:rsid w:val="006F3478"/>
    <w:rsid w:val="0072089F"/>
    <w:rsid w:val="00733F77"/>
    <w:rsid w:val="00797C4D"/>
    <w:rsid w:val="007C2F86"/>
    <w:rsid w:val="007C3AF0"/>
    <w:rsid w:val="00816A37"/>
    <w:rsid w:val="008717F9"/>
    <w:rsid w:val="009C7430"/>
    <w:rsid w:val="009E1D9F"/>
    <w:rsid w:val="00A26FDB"/>
    <w:rsid w:val="00A71490"/>
    <w:rsid w:val="00A71684"/>
    <w:rsid w:val="00A7190D"/>
    <w:rsid w:val="00B95B70"/>
    <w:rsid w:val="00C6730F"/>
    <w:rsid w:val="00C73E3E"/>
    <w:rsid w:val="00E1088C"/>
    <w:rsid w:val="00E674CA"/>
    <w:rsid w:val="00E96FDF"/>
    <w:rsid w:val="00ED7657"/>
    <w:rsid w:val="00F24CB1"/>
    <w:rsid w:val="00F83EA2"/>
    <w:rsid w:val="00FC638A"/>
    <w:rsid w:val="00FE6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A2"/>
  </w:style>
  <w:style w:type="paragraph" w:styleId="1">
    <w:name w:val="heading 1"/>
    <w:basedOn w:val="a"/>
    <w:next w:val="a"/>
    <w:link w:val="10"/>
    <w:qFormat/>
    <w:rsid w:val="00E674CA"/>
    <w:pPr>
      <w:keepNext/>
      <w:keepLines/>
      <w:spacing w:before="360" w:after="0"/>
      <w:ind w:firstLine="709"/>
      <w:jc w:val="both"/>
      <w:outlineLvl w:val="0"/>
    </w:pPr>
    <w:rPr>
      <w:rFonts w:ascii="Times New Roman" w:eastAsia="Times New Roman" w:hAnsi="Times New Roman" w:cs="Times New Roman"/>
      <w:b/>
      <w:bCs/>
      <w:sz w:val="26"/>
      <w:szCs w:val="28"/>
      <w:lang w:val="en-US" w:eastAsia="en-US" w:bidi="en-US"/>
    </w:rPr>
  </w:style>
  <w:style w:type="paragraph" w:styleId="2">
    <w:name w:val="heading 2"/>
    <w:basedOn w:val="a"/>
    <w:next w:val="a"/>
    <w:link w:val="20"/>
    <w:unhideWhenUsed/>
    <w:qFormat/>
    <w:rsid w:val="00334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34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4CA"/>
    <w:rPr>
      <w:rFonts w:ascii="Times New Roman" w:eastAsia="Times New Roman" w:hAnsi="Times New Roman" w:cs="Times New Roman"/>
      <w:b/>
      <w:bCs/>
      <w:sz w:val="26"/>
      <w:szCs w:val="28"/>
      <w:lang w:val="en-US" w:eastAsia="en-US" w:bidi="en-US"/>
    </w:rPr>
  </w:style>
  <w:style w:type="paragraph" w:styleId="a3">
    <w:name w:val="Title"/>
    <w:basedOn w:val="a"/>
    <w:next w:val="a"/>
    <w:link w:val="a4"/>
    <w:uiPriority w:val="10"/>
    <w:qFormat/>
    <w:rsid w:val="00E674C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4">
    <w:name w:val="Название Знак"/>
    <w:basedOn w:val="a0"/>
    <w:link w:val="a3"/>
    <w:uiPriority w:val="10"/>
    <w:rsid w:val="00E674CA"/>
    <w:rPr>
      <w:rFonts w:ascii="Cambria" w:eastAsia="Times New Roman" w:hAnsi="Cambria" w:cs="Times New Roman"/>
      <w:color w:val="17365D"/>
      <w:spacing w:val="5"/>
      <w:kern w:val="28"/>
      <w:sz w:val="52"/>
      <w:szCs w:val="52"/>
      <w:lang w:val="en-US" w:eastAsia="en-US" w:bidi="en-US"/>
    </w:rPr>
  </w:style>
  <w:style w:type="paragraph" w:styleId="a5">
    <w:name w:val="TOC Heading"/>
    <w:basedOn w:val="1"/>
    <w:next w:val="a"/>
    <w:uiPriority w:val="39"/>
    <w:semiHidden/>
    <w:unhideWhenUsed/>
    <w:qFormat/>
    <w:rsid w:val="00E674CA"/>
    <w:pPr>
      <w:outlineLvl w:val="9"/>
    </w:pPr>
  </w:style>
  <w:style w:type="paragraph" w:styleId="11">
    <w:name w:val="toc 1"/>
    <w:basedOn w:val="a"/>
    <w:next w:val="a"/>
    <w:autoRedefine/>
    <w:uiPriority w:val="39"/>
    <w:unhideWhenUsed/>
    <w:rsid w:val="00E674CA"/>
    <w:pPr>
      <w:spacing w:after="100"/>
    </w:pPr>
    <w:rPr>
      <w:rFonts w:ascii="Calibri" w:eastAsia="Times New Roman" w:hAnsi="Calibri" w:cs="Times New Roman"/>
      <w:lang w:val="en-US" w:eastAsia="en-US" w:bidi="en-US"/>
    </w:rPr>
  </w:style>
  <w:style w:type="character" w:styleId="a6">
    <w:name w:val="Hyperlink"/>
    <w:basedOn w:val="a0"/>
    <w:uiPriority w:val="99"/>
    <w:unhideWhenUsed/>
    <w:rsid w:val="00E674CA"/>
    <w:rPr>
      <w:color w:val="0000FF"/>
      <w:u w:val="single"/>
    </w:rPr>
  </w:style>
  <w:style w:type="paragraph" w:styleId="21">
    <w:name w:val="toc 2"/>
    <w:basedOn w:val="a"/>
    <w:next w:val="a"/>
    <w:autoRedefine/>
    <w:uiPriority w:val="39"/>
    <w:unhideWhenUsed/>
    <w:rsid w:val="00E674CA"/>
    <w:pPr>
      <w:spacing w:after="100"/>
      <w:ind w:left="220"/>
    </w:pPr>
    <w:rPr>
      <w:rFonts w:ascii="Calibri" w:eastAsia="Times New Roman" w:hAnsi="Calibri" w:cs="Times New Roman"/>
      <w:lang w:val="en-US" w:eastAsia="en-US" w:bidi="en-US"/>
    </w:rPr>
  </w:style>
  <w:style w:type="character" w:customStyle="1" w:styleId="apple-converted-space">
    <w:name w:val="apple-converted-space"/>
    <w:basedOn w:val="a0"/>
    <w:rsid w:val="00E674CA"/>
  </w:style>
  <w:style w:type="paragraph" w:styleId="31">
    <w:name w:val="toc 3"/>
    <w:basedOn w:val="a"/>
    <w:next w:val="a"/>
    <w:autoRedefine/>
    <w:uiPriority w:val="39"/>
    <w:unhideWhenUsed/>
    <w:rsid w:val="00E674CA"/>
    <w:pPr>
      <w:spacing w:after="100"/>
      <w:ind w:left="520" w:firstLine="709"/>
      <w:jc w:val="both"/>
    </w:pPr>
    <w:rPr>
      <w:rFonts w:ascii="Times New Roman" w:eastAsia="Times New Roman" w:hAnsi="Times New Roman" w:cs="Times New Roman"/>
      <w:sz w:val="26"/>
    </w:rPr>
  </w:style>
  <w:style w:type="paragraph" w:styleId="a7">
    <w:name w:val="Balloon Text"/>
    <w:basedOn w:val="a"/>
    <w:link w:val="a8"/>
    <w:semiHidden/>
    <w:unhideWhenUsed/>
    <w:rsid w:val="00E674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4CA"/>
    <w:rPr>
      <w:rFonts w:ascii="Tahoma" w:hAnsi="Tahoma" w:cs="Tahoma"/>
      <w:sz w:val="16"/>
      <w:szCs w:val="16"/>
    </w:rPr>
  </w:style>
  <w:style w:type="table" w:styleId="a9">
    <w:name w:val="Table Grid"/>
    <w:basedOn w:val="a1"/>
    <w:uiPriority w:val="59"/>
    <w:rsid w:val="002C1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34C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4CCA"/>
    <w:rPr>
      <w:rFonts w:asciiTheme="majorHAnsi" w:eastAsiaTheme="majorEastAsia" w:hAnsiTheme="majorHAnsi" w:cstheme="majorBidi"/>
      <w:b/>
      <w:bCs/>
      <w:color w:val="4F81BD" w:themeColor="accent1"/>
    </w:rPr>
  </w:style>
  <w:style w:type="paragraph" w:styleId="aa">
    <w:name w:val="No Spacing"/>
    <w:uiPriority w:val="1"/>
    <w:qFormat/>
    <w:rsid w:val="00334CCA"/>
    <w:pPr>
      <w:spacing w:after="0" w:line="240" w:lineRule="auto"/>
    </w:pPr>
  </w:style>
  <w:style w:type="paragraph" w:styleId="ab">
    <w:name w:val="Body Text"/>
    <w:basedOn w:val="a"/>
    <w:link w:val="ac"/>
    <w:rsid w:val="00024518"/>
    <w:pPr>
      <w:widowControl w:val="0"/>
      <w:suppressAutoHyphens/>
      <w:spacing w:after="120" w:line="240" w:lineRule="auto"/>
      <w:ind w:firstLine="709"/>
      <w:jc w:val="both"/>
    </w:pPr>
    <w:rPr>
      <w:rFonts w:ascii="Times New Roman" w:eastAsia="Lucida Sans Unicode" w:hAnsi="Times New Roman" w:cs="Times New Roman"/>
      <w:kern w:val="1"/>
      <w:sz w:val="20"/>
      <w:szCs w:val="24"/>
    </w:rPr>
  </w:style>
  <w:style w:type="character" w:customStyle="1" w:styleId="ac">
    <w:name w:val="Основной текст Знак"/>
    <w:basedOn w:val="a0"/>
    <w:link w:val="ab"/>
    <w:rsid w:val="00024518"/>
    <w:rPr>
      <w:rFonts w:ascii="Times New Roman" w:eastAsia="Lucida Sans Unicode" w:hAnsi="Times New Roman" w:cs="Times New Roman"/>
      <w:kern w:val="1"/>
      <w:sz w:val="20"/>
      <w:szCs w:val="24"/>
    </w:rPr>
  </w:style>
  <w:style w:type="paragraph" w:customStyle="1" w:styleId="Default">
    <w:name w:val="Default"/>
    <w:rsid w:val="0002451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22">
    <w:name w:val="Body Text 2"/>
    <w:basedOn w:val="a"/>
    <w:link w:val="23"/>
    <w:rsid w:val="0072089F"/>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72089F"/>
    <w:rPr>
      <w:rFonts w:ascii="Times New Roman" w:eastAsia="Times New Roman" w:hAnsi="Times New Roman" w:cs="Times New Roman"/>
      <w:sz w:val="28"/>
      <w:szCs w:val="20"/>
    </w:rPr>
  </w:style>
  <w:style w:type="paragraph" w:customStyle="1" w:styleId="24">
    <w:name w:val="заголовок 2"/>
    <w:basedOn w:val="a"/>
    <w:next w:val="a"/>
    <w:rsid w:val="0072089F"/>
    <w:pPr>
      <w:keepNext/>
      <w:autoSpaceDE w:val="0"/>
      <w:autoSpaceDN w:val="0"/>
      <w:spacing w:after="0" w:line="240" w:lineRule="auto"/>
      <w:outlineLvl w:val="1"/>
    </w:pPr>
    <w:rPr>
      <w:rFonts w:ascii="Times New Roman" w:eastAsia="Times New Roman" w:hAnsi="Times New Roman" w:cs="Times New Roman"/>
      <w:b/>
      <w:bCs/>
      <w:sz w:val="28"/>
      <w:szCs w:val="28"/>
    </w:rPr>
  </w:style>
  <w:style w:type="paragraph" w:customStyle="1" w:styleId="4">
    <w:name w:val="заголовок 4"/>
    <w:basedOn w:val="a"/>
    <w:next w:val="a"/>
    <w:rsid w:val="0072089F"/>
    <w:pPr>
      <w:keepNext/>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customStyle="1" w:styleId="5">
    <w:name w:val="заголовок 5"/>
    <w:basedOn w:val="a"/>
    <w:next w:val="a"/>
    <w:rsid w:val="0072089F"/>
    <w:pPr>
      <w:keepNext/>
      <w:autoSpaceDE w:val="0"/>
      <w:autoSpaceDN w:val="0"/>
      <w:spacing w:after="0" w:line="240" w:lineRule="auto"/>
      <w:jc w:val="right"/>
      <w:outlineLvl w:val="4"/>
    </w:pPr>
    <w:rPr>
      <w:rFonts w:ascii="Times New Roman" w:eastAsia="Times New Roman" w:hAnsi="Times New Roman" w:cs="Times New Roman"/>
      <w:b/>
      <w:bCs/>
      <w:sz w:val="24"/>
      <w:szCs w:val="24"/>
    </w:rPr>
  </w:style>
  <w:style w:type="paragraph" w:styleId="25">
    <w:name w:val="Body Text Indent 2"/>
    <w:basedOn w:val="a"/>
    <w:link w:val="26"/>
    <w:rsid w:val="0072089F"/>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rsid w:val="0072089F"/>
    <w:rPr>
      <w:rFonts w:ascii="Times New Roman" w:eastAsia="Times New Roman" w:hAnsi="Times New Roman" w:cs="Times New Roman"/>
      <w:sz w:val="20"/>
      <w:szCs w:val="20"/>
    </w:rPr>
  </w:style>
  <w:style w:type="paragraph" w:styleId="32">
    <w:name w:val="Body Text 3"/>
    <w:basedOn w:val="a"/>
    <w:link w:val="33"/>
    <w:rsid w:val="0072089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72089F"/>
    <w:rPr>
      <w:rFonts w:ascii="Times New Roman" w:eastAsia="Times New Roman" w:hAnsi="Times New Roman" w:cs="Times New Roman"/>
      <w:sz w:val="16"/>
      <w:szCs w:val="16"/>
    </w:rPr>
  </w:style>
  <w:style w:type="paragraph" w:styleId="ad">
    <w:name w:val="List Paragraph"/>
    <w:basedOn w:val="a"/>
    <w:uiPriority w:val="34"/>
    <w:qFormat/>
    <w:rsid w:val="0072089F"/>
    <w:pPr>
      <w:spacing w:after="0" w:line="240" w:lineRule="auto"/>
      <w:ind w:left="720"/>
      <w:contextualSpacing/>
    </w:pPr>
    <w:rPr>
      <w:rFonts w:ascii="Times New Roman" w:eastAsia="Times New Roman" w:hAnsi="Times New Roman" w:cs="Times New Roman"/>
      <w:sz w:val="24"/>
      <w:szCs w:val="24"/>
    </w:rPr>
  </w:style>
  <w:style w:type="paragraph" w:styleId="ae">
    <w:name w:val="Plain Text"/>
    <w:basedOn w:val="a"/>
    <w:link w:val="af"/>
    <w:uiPriority w:val="99"/>
    <w:unhideWhenUsed/>
    <w:rsid w:val="0072089F"/>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uiPriority w:val="99"/>
    <w:rsid w:val="0072089F"/>
    <w:rPr>
      <w:rFonts w:ascii="Courier New" w:eastAsia="Times New Roman" w:hAnsi="Courier New" w:cs="Courier New"/>
      <w:sz w:val="20"/>
      <w:szCs w:val="20"/>
    </w:rPr>
  </w:style>
  <w:style w:type="paragraph" w:styleId="af0">
    <w:name w:val="Body Text Indent"/>
    <w:basedOn w:val="a"/>
    <w:link w:val="af1"/>
    <w:rsid w:val="0072089F"/>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72089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02278509">
      <w:bodyDiv w:val="1"/>
      <w:marLeft w:val="0"/>
      <w:marRight w:val="0"/>
      <w:marTop w:val="0"/>
      <w:marBottom w:val="0"/>
      <w:divBdr>
        <w:top w:val="none" w:sz="0" w:space="0" w:color="auto"/>
        <w:left w:val="none" w:sz="0" w:space="0" w:color="auto"/>
        <w:bottom w:val="none" w:sz="0" w:space="0" w:color="auto"/>
        <w:right w:val="none" w:sz="0" w:space="0" w:color="auto"/>
      </w:divBdr>
    </w:div>
    <w:div w:id="1345402880">
      <w:bodyDiv w:val="1"/>
      <w:marLeft w:val="0"/>
      <w:marRight w:val="0"/>
      <w:marTop w:val="0"/>
      <w:marBottom w:val="0"/>
      <w:divBdr>
        <w:top w:val="none" w:sz="0" w:space="0" w:color="auto"/>
        <w:left w:val="none" w:sz="0" w:space="0" w:color="auto"/>
        <w:bottom w:val="none" w:sz="0" w:space="0" w:color="auto"/>
        <w:right w:val="none" w:sz="0" w:space="0" w:color="auto"/>
      </w:divBdr>
    </w:div>
    <w:div w:id="2057583063">
      <w:bodyDiv w:val="1"/>
      <w:marLeft w:val="0"/>
      <w:marRight w:val="0"/>
      <w:marTop w:val="0"/>
      <w:marBottom w:val="0"/>
      <w:divBdr>
        <w:top w:val="none" w:sz="0" w:space="0" w:color="auto"/>
        <w:left w:val="none" w:sz="0" w:space="0" w:color="auto"/>
        <w:bottom w:val="none" w:sz="0" w:space="0" w:color="auto"/>
        <w:right w:val="none" w:sz="0" w:space="0" w:color="auto"/>
      </w:divBdr>
    </w:div>
    <w:div w:id="20716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B133-CB8F-4CB8-883B-99B2BE3A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10003</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Хадижат</cp:lastModifiedBy>
  <cp:revision>3</cp:revision>
  <cp:lastPrinted>2021-02-08T07:25:00Z</cp:lastPrinted>
  <dcterms:created xsi:type="dcterms:W3CDTF">2021-02-08T07:18:00Z</dcterms:created>
  <dcterms:modified xsi:type="dcterms:W3CDTF">2021-02-08T07:25:00Z</dcterms:modified>
</cp:coreProperties>
</file>